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4C" w:rsidRDefault="00B3384C" w:rsidP="00B3384C">
      <w:pPr>
        <w:shd w:val="clear" w:color="auto" w:fill="FFFFFF"/>
        <w:spacing w:line="274" w:lineRule="exact"/>
        <w:ind w:left="432"/>
        <w:jc w:val="center"/>
      </w:pPr>
      <w:r>
        <w:rPr>
          <w:rFonts w:eastAsia="Times New Roman"/>
          <w:spacing w:val="-2"/>
          <w:sz w:val="24"/>
          <w:szCs w:val="24"/>
        </w:rPr>
        <w:t>РОССИЙСКАЯ ФЕДЕРАЦИЯ</w:t>
      </w:r>
    </w:p>
    <w:p w:rsidR="00B3384C" w:rsidRDefault="00B3384C" w:rsidP="00B3384C">
      <w:pPr>
        <w:shd w:val="clear" w:color="auto" w:fill="FFFFFF"/>
        <w:spacing w:line="274" w:lineRule="exact"/>
        <w:ind w:left="437"/>
        <w:jc w:val="center"/>
      </w:pPr>
      <w:r>
        <w:rPr>
          <w:rFonts w:eastAsia="Times New Roman"/>
          <w:spacing w:val="-1"/>
          <w:sz w:val="24"/>
          <w:szCs w:val="24"/>
        </w:rPr>
        <w:t>ИРКУТСКАЯ ОБЛАСТЬ</w:t>
      </w:r>
    </w:p>
    <w:p w:rsidR="00B3384C" w:rsidRDefault="00B3384C" w:rsidP="00B3384C">
      <w:pPr>
        <w:shd w:val="clear" w:color="auto" w:fill="FFFFFF"/>
        <w:spacing w:line="274" w:lineRule="exact"/>
        <w:ind w:left="437"/>
        <w:jc w:val="center"/>
      </w:pPr>
      <w:r>
        <w:rPr>
          <w:rFonts w:eastAsia="Times New Roman"/>
          <w:spacing w:val="-2"/>
          <w:sz w:val="24"/>
          <w:szCs w:val="24"/>
        </w:rPr>
        <w:t>АДМИНИСТРАЦИЯ</w:t>
      </w:r>
    </w:p>
    <w:p w:rsidR="00B3384C" w:rsidRDefault="00B3384C" w:rsidP="00B3384C">
      <w:pPr>
        <w:shd w:val="clear" w:color="auto" w:fill="FFFFFF"/>
        <w:spacing w:line="274" w:lineRule="exact"/>
        <w:ind w:left="422"/>
        <w:jc w:val="center"/>
      </w:pPr>
      <w:r>
        <w:rPr>
          <w:rFonts w:eastAsia="Times New Roman"/>
          <w:spacing w:val="-1"/>
          <w:sz w:val="24"/>
          <w:szCs w:val="24"/>
        </w:rPr>
        <w:t>МУНИЦИПАЛЬНОГО ОБРАЗОВАНИЯ «КАМЕНКА»</w:t>
      </w:r>
    </w:p>
    <w:p w:rsidR="00B3384C" w:rsidRDefault="00B3384C" w:rsidP="00B3384C">
      <w:pPr>
        <w:shd w:val="clear" w:color="auto" w:fill="FFFFFF"/>
        <w:spacing w:before="331"/>
        <w:ind w:left="2986"/>
      </w:pPr>
      <w:r>
        <w:rPr>
          <w:rFonts w:eastAsia="Times New Roman"/>
          <w:sz w:val="36"/>
          <w:szCs w:val="36"/>
        </w:rPr>
        <w:t>ПОСТАНОВЛЕНИЕ</w:t>
      </w:r>
    </w:p>
    <w:p w:rsidR="00B3384C" w:rsidRDefault="00B3384C" w:rsidP="00B3384C">
      <w:pPr>
        <w:shd w:val="clear" w:color="auto" w:fill="FFFFFF"/>
        <w:spacing w:before="317"/>
        <w:ind w:left="58"/>
      </w:pPr>
      <w:r>
        <w:rPr>
          <w:spacing w:val="-4"/>
          <w:sz w:val="28"/>
          <w:szCs w:val="28"/>
        </w:rPr>
        <w:t>17.10.2016</w:t>
      </w:r>
      <w:r>
        <w:rPr>
          <w:rFonts w:eastAsia="Times New Roman"/>
          <w:spacing w:val="-4"/>
          <w:sz w:val="28"/>
          <w:szCs w:val="28"/>
        </w:rPr>
        <w:t>г. №185</w:t>
      </w:r>
    </w:p>
    <w:p w:rsidR="00B3384C" w:rsidRDefault="00B3384C" w:rsidP="00B3384C">
      <w:pPr>
        <w:shd w:val="clear" w:color="auto" w:fill="FFFFFF"/>
        <w:spacing w:before="298" w:line="326" w:lineRule="exact"/>
        <w:ind w:left="168" w:right="3494"/>
      </w:pPr>
      <w:r>
        <w:rPr>
          <w:rFonts w:eastAsia="Times New Roman"/>
          <w:spacing w:val="-2"/>
          <w:sz w:val="28"/>
          <w:szCs w:val="28"/>
        </w:rPr>
        <w:t xml:space="preserve">«Об   утверждении    состава   приемного </w:t>
      </w:r>
      <w:r>
        <w:rPr>
          <w:rFonts w:eastAsia="Times New Roman"/>
          <w:spacing w:val="-1"/>
          <w:sz w:val="28"/>
          <w:szCs w:val="28"/>
        </w:rPr>
        <w:t>эвакуационного пункта (ПЭП)»</w:t>
      </w:r>
    </w:p>
    <w:p w:rsidR="00B3384C" w:rsidRDefault="00B3384C" w:rsidP="00B3384C">
      <w:pPr>
        <w:shd w:val="clear" w:color="auto" w:fill="FFFFFF"/>
        <w:spacing w:before="322" w:line="322" w:lineRule="exact"/>
        <w:ind w:left="149" w:firstLine="845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Во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исполнении Федерального Закона Российской Федерации «О </w:t>
      </w:r>
      <w:r>
        <w:rPr>
          <w:rFonts w:eastAsia="Times New Roman"/>
          <w:sz w:val="28"/>
          <w:szCs w:val="28"/>
        </w:rPr>
        <w:t xml:space="preserve">гражданской обороне» от 12 февраля 1998 года № 28-ФЗ, «Руководства </w:t>
      </w:r>
      <w:r>
        <w:rPr>
          <w:rFonts w:eastAsia="Times New Roman"/>
          <w:spacing w:val="-1"/>
          <w:sz w:val="28"/>
          <w:szCs w:val="28"/>
        </w:rPr>
        <w:t xml:space="preserve">по организации планирования, обеспечения и проведения эвакуации </w:t>
      </w:r>
      <w:r>
        <w:rPr>
          <w:rFonts w:eastAsia="Times New Roman"/>
          <w:sz w:val="28"/>
          <w:szCs w:val="28"/>
        </w:rPr>
        <w:t>населения в военное время» и в целях организации приема, размещения и жизнеобеспечения эвакуируемого населения из г. Иркутска в населенные пункты муниципального образования «Каменка», руководствуясь Уставом МО «Каменка»</w:t>
      </w:r>
    </w:p>
    <w:p w:rsidR="00B3384C" w:rsidRDefault="00B3384C" w:rsidP="00B3384C">
      <w:pPr>
        <w:shd w:val="clear" w:color="auto" w:fill="FFFFFF"/>
        <w:spacing w:before="317"/>
        <w:ind w:left="3470"/>
      </w:pPr>
      <w:r>
        <w:rPr>
          <w:rFonts w:eastAsia="Times New Roman"/>
          <w:sz w:val="28"/>
          <w:szCs w:val="28"/>
        </w:rPr>
        <w:t>ПОСТАНОВЛЯЮ:</w:t>
      </w:r>
    </w:p>
    <w:p w:rsidR="00B3384C" w:rsidRDefault="00B3384C" w:rsidP="00B3384C">
      <w:pPr>
        <w:numPr>
          <w:ilvl w:val="0"/>
          <w:numId w:val="1"/>
        </w:numPr>
        <w:shd w:val="clear" w:color="auto" w:fill="FFFFFF"/>
        <w:tabs>
          <w:tab w:val="left" w:pos="1550"/>
        </w:tabs>
        <w:spacing w:before="317" w:line="322" w:lineRule="exact"/>
        <w:ind w:left="139" w:right="14" w:firstLine="840"/>
        <w:jc w:val="both"/>
        <w:rPr>
          <w:spacing w:val="-3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Утвердить Положение об организации работы приемного эвакуационного пункта №5 (далее - приемный эвакопункт) (Приложение </w:t>
      </w:r>
      <w:r>
        <w:rPr>
          <w:rFonts w:eastAsia="Times New Roman"/>
          <w:sz w:val="28"/>
          <w:szCs w:val="28"/>
        </w:rPr>
        <w:t>№1).</w:t>
      </w:r>
    </w:p>
    <w:p w:rsidR="00B3384C" w:rsidRDefault="00B3384C" w:rsidP="00B3384C">
      <w:pPr>
        <w:numPr>
          <w:ilvl w:val="0"/>
          <w:numId w:val="1"/>
        </w:numPr>
        <w:shd w:val="clear" w:color="auto" w:fill="FFFFFF"/>
        <w:tabs>
          <w:tab w:val="left" w:pos="1550"/>
        </w:tabs>
        <w:spacing w:line="322" w:lineRule="exact"/>
        <w:ind w:left="139" w:right="34" w:firstLine="840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состав приемного эвакуационного пункта № 5 </w:t>
      </w:r>
      <w:r>
        <w:rPr>
          <w:rFonts w:eastAsia="Times New Roman"/>
          <w:sz w:val="28"/>
          <w:szCs w:val="28"/>
        </w:rPr>
        <w:t>(Приложение №2).</w:t>
      </w:r>
    </w:p>
    <w:p w:rsidR="00B3384C" w:rsidRDefault="00B3384C" w:rsidP="00B3384C">
      <w:pPr>
        <w:numPr>
          <w:ilvl w:val="0"/>
          <w:numId w:val="1"/>
        </w:numPr>
        <w:shd w:val="clear" w:color="auto" w:fill="FFFFFF"/>
        <w:tabs>
          <w:tab w:val="left" w:pos="1550"/>
        </w:tabs>
        <w:spacing w:line="322" w:lineRule="exact"/>
        <w:ind w:left="139" w:right="24" w:firstLine="84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планирование мероприятий по приёму, размещению и первоочередному жизнеобеспечению эвакуируемого </w:t>
      </w:r>
      <w:r>
        <w:rPr>
          <w:rFonts w:eastAsia="Times New Roman"/>
          <w:spacing w:val="-1"/>
          <w:sz w:val="28"/>
          <w:szCs w:val="28"/>
        </w:rPr>
        <w:t xml:space="preserve">населения в приемном эвакопункте № 5 совместно с </w:t>
      </w:r>
      <w:proofErr w:type="spellStart"/>
      <w:r>
        <w:rPr>
          <w:rFonts w:eastAsia="Times New Roman"/>
          <w:spacing w:val="-1"/>
          <w:sz w:val="28"/>
          <w:szCs w:val="28"/>
        </w:rPr>
        <w:t>эвакоприёмной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комиссией муниципального образования «Каменка» и эвакуационной </w:t>
      </w:r>
      <w:r>
        <w:rPr>
          <w:rFonts w:eastAsia="Times New Roman"/>
          <w:spacing w:val="-1"/>
          <w:sz w:val="28"/>
          <w:szCs w:val="28"/>
        </w:rPr>
        <w:t xml:space="preserve">комиссией муниципального образования, отнесенного к группам по ГО: </w:t>
      </w:r>
      <w:r>
        <w:rPr>
          <w:rFonts w:eastAsia="Times New Roman"/>
          <w:sz w:val="28"/>
          <w:szCs w:val="28"/>
        </w:rPr>
        <w:t xml:space="preserve">город Иркутск, на территории которых размещаются организации, </w:t>
      </w:r>
      <w:r>
        <w:rPr>
          <w:rFonts w:eastAsia="Times New Roman"/>
          <w:spacing w:val="-2"/>
          <w:sz w:val="28"/>
          <w:szCs w:val="28"/>
        </w:rPr>
        <w:t xml:space="preserve">приписанные к приемному эвакопункту, его дальнейшего размещения в </w:t>
      </w:r>
      <w:r>
        <w:rPr>
          <w:rFonts w:eastAsia="Times New Roman"/>
          <w:sz w:val="28"/>
          <w:szCs w:val="28"/>
        </w:rPr>
        <w:t>запланированные населенные пункты.</w:t>
      </w:r>
    </w:p>
    <w:p w:rsidR="00B3384C" w:rsidRDefault="00B3384C" w:rsidP="00B3384C">
      <w:pPr>
        <w:numPr>
          <w:ilvl w:val="0"/>
          <w:numId w:val="1"/>
        </w:numPr>
        <w:shd w:val="clear" w:color="auto" w:fill="FFFFFF"/>
        <w:tabs>
          <w:tab w:val="left" w:pos="1550"/>
        </w:tabs>
        <w:spacing w:line="322" w:lineRule="exact"/>
        <w:ind w:left="139" w:right="14" w:firstLine="84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практическое обучение личного состава </w:t>
      </w:r>
      <w:r>
        <w:rPr>
          <w:rFonts w:eastAsia="Times New Roman"/>
          <w:spacing w:val="-1"/>
          <w:sz w:val="28"/>
          <w:szCs w:val="28"/>
        </w:rPr>
        <w:t>приемного эвакопункта действиям по предназначению.</w:t>
      </w:r>
    </w:p>
    <w:p w:rsidR="00B3384C" w:rsidRDefault="00B3384C" w:rsidP="00B3384C">
      <w:pPr>
        <w:numPr>
          <w:ilvl w:val="0"/>
          <w:numId w:val="1"/>
        </w:numPr>
        <w:shd w:val="clear" w:color="auto" w:fill="FFFFFF"/>
        <w:tabs>
          <w:tab w:val="left" w:pos="1550"/>
        </w:tabs>
        <w:spacing w:line="322" w:lineRule="exact"/>
        <w:ind w:left="139" w:right="29" w:firstLine="840"/>
        <w:jc w:val="both"/>
        <w:rPr>
          <w:spacing w:val="-19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384C" w:rsidRDefault="00B3384C" w:rsidP="00B3384C">
      <w:pPr>
        <w:shd w:val="clear" w:color="auto" w:fill="FFFFFF"/>
        <w:tabs>
          <w:tab w:val="left" w:pos="4608"/>
          <w:tab w:val="left" w:pos="6437"/>
        </w:tabs>
        <w:spacing w:before="643"/>
      </w:pPr>
      <w:r>
        <w:rPr>
          <w:rFonts w:eastAsia="Times New Roman"/>
          <w:spacing w:val="-4"/>
          <w:sz w:val="28"/>
          <w:szCs w:val="28"/>
        </w:rPr>
        <w:t>Глава 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Н.Б.Петрова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3384C" w:rsidRDefault="00B3384C" w:rsidP="00B3384C">
      <w:pPr>
        <w:shd w:val="clear" w:color="auto" w:fill="FFFFFF"/>
        <w:spacing w:before="1594"/>
        <w:ind w:left="499"/>
      </w:pPr>
      <w:r>
        <w:rPr>
          <w:b/>
          <w:bCs/>
          <w:sz w:val="12"/>
          <w:szCs w:val="12"/>
          <w:lang w:val="en-US"/>
        </w:rPr>
        <w:lastRenderedPageBreak/>
        <w:t>V</w:t>
      </w:r>
    </w:p>
    <w:p w:rsidR="00745120" w:rsidRDefault="00745120">
      <w:bookmarkStart w:id="0" w:name="_GoBack"/>
      <w:bookmarkEnd w:id="0"/>
    </w:p>
    <w:sectPr w:rsidR="0074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FE5"/>
    <w:multiLevelType w:val="singleLevel"/>
    <w:tmpl w:val="4906D5B2"/>
    <w:lvl w:ilvl="0">
      <w:start w:val="1"/>
      <w:numFmt w:val="decimal"/>
      <w:lvlText w:val="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35"/>
    <w:rsid w:val="00745120"/>
    <w:rsid w:val="00B3384C"/>
    <w:rsid w:val="00C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2017-02-01T07:09:00Z</dcterms:created>
  <dcterms:modified xsi:type="dcterms:W3CDTF">2017-02-01T07:09:00Z</dcterms:modified>
</cp:coreProperties>
</file>