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B2" w:rsidRDefault="00C10CB2" w:rsidP="00C10CB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17.10.2016г. №183</w:t>
      </w:r>
    </w:p>
    <w:p w:rsidR="00C10CB2" w:rsidRDefault="00C10CB2" w:rsidP="00C10CB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C10CB2" w:rsidRDefault="00C10CB2" w:rsidP="00C10CB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C10CB2" w:rsidRDefault="00C10CB2" w:rsidP="00C10CB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C10CB2" w:rsidRDefault="00C10CB2" w:rsidP="00C10CB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C10CB2" w:rsidRDefault="00C10CB2" w:rsidP="00C10CB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C10CB2" w:rsidRDefault="00C10CB2" w:rsidP="00C10CB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10CB2" w:rsidRDefault="00C10CB2" w:rsidP="00C10CB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C10CB2" w:rsidRDefault="00C10CB2" w:rsidP="00C10CB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10CB2" w:rsidRDefault="00C10CB2" w:rsidP="00C10CB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</w:t>
      </w:r>
    </w:p>
    <w:p w:rsidR="00C10CB2" w:rsidRDefault="00C10CB2" w:rsidP="00C10CB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10CB2" w:rsidRDefault="00C10CB2" w:rsidP="00C10C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ст. ст. 11.2, 11.10, </w:t>
      </w:r>
      <w:proofErr w:type="spellStart"/>
      <w:r>
        <w:rPr>
          <w:rFonts w:eastAsia="Calibri"/>
          <w:sz w:val="28"/>
          <w:szCs w:val="28"/>
          <w:lang w:eastAsia="en-US"/>
        </w:rPr>
        <w:t>пп</w:t>
      </w:r>
      <w:proofErr w:type="spellEnd"/>
      <w:r>
        <w:rPr>
          <w:rFonts w:eastAsia="Calibri"/>
          <w:sz w:val="28"/>
          <w:szCs w:val="28"/>
          <w:lang w:eastAsia="en-US"/>
        </w:rPr>
        <w:t>. 9 п.2 ст.39.6, Земельного кодекса Российской Федерации от 25.10.2001 г.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«Каменка».</w:t>
      </w:r>
    </w:p>
    <w:p w:rsidR="00C10CB2" w:rsidRDefault="00C10CB2" w:rsidP="00C10CB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10CB2" w:rsidRDefault="00C10CB2" w:rsidP="00C10CB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</w:t>
      </w:r>
    </w:p>
    <w:p w:rsidR="00C10CB2" w:rsidRDefault="00C10CB2" w:rsidP="00C10CB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10CB2" w:rsidRDefault="00C10CB2" w:rsidP="00C10C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изменения в постановление Администрации муниципального образования «Каменка» № 151 от 03.10.2016 г. «О предварительном согласовании предоставления земельного участка», в постановляющей части п.1 вместо слов «площадью 1043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.» прописать «площадью 1034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.»</w:t>
      </w:r>
    </w:p>
    <w:p w:rsidR="00C10CB2" w:rsidRDefault="00C10CB2" w:rsidP="00C10CB2">
      <w:pPr>
        <w:rPr>
          <w:rFonts w:eastAsia="Calibri"/>
          <w:sz w:val="28"/>
          <w:szCs w:val="28"/>
          <w:lang w:eastAsia="en-US"/>
        </w:rPr>
      </w:pPr>
    </w:p>
    <w:p w:rsidR="00C10CB2" w:rsidRDefault="00C10CB2" w:rsidP="00C10CB2">
      <w:pPr>
        <w:rPr>
          <w:rFonts w:eastAsia="Calibri"/>
          <w:sz w:val="28"/>
          <w:szCs w:val="28"/>
          <w:lang w:eastAsia="en-US"/>
        </w:rPr>
      </w:pPr>
    </w:p>
    <w:p w:rsidR="00C10CB2" w:rsidRDefault="00C10CB2" w:rsidP="00C10CB2">
      <w:pPr>
        <w:rPr>
          <w:rFonts w:eastAsia="Calibri"/>
          <w:sz w:val="28"/>
          <w:szCs w:val="28"/>
          <w:lang w:eastAsia="en-US"/>
        </w:rPr>
      </w:pPr>
    </w:p>
    <w:p w:rsidR="00C10CB2" w:rsidRDefault="00C10CB2" w:rsidP="00C10CB2">
      <w:pPr>
        <w:rPr>
          <w:rFonts w:eastAsia="Calibri"/>
          <w:sz w:val="28"/>
          <w:szCs w:val="28"/>
          <w:lang w:eastAsia="en-US"/>
        </w:rPr>
      </w:pPr>
    </w:p>
    <w:p w:rsidR="00C10CB2" w:rsidRDefault="00C10CB2" w:rsidP="00C10CB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C10CB2" w:rsidRDefault="00C10CB2" w:rsidP="00C10CB2"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  Н.Б. Петрова</w:t>
      </w:r>
    </w:p>
    <w:p w:rsidR="003E037A" w:rsidRDefault="003E037A">
      <w:bookmarkStart w:id="0" w:name="_GoBack"/>
      <w:bookmarkEnd w:id="0"/>
    </w:p>
    <w:sectPr w:rsidR="003E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72"/>
    <w:rsid w:val="00294472"/>
    <w:rsid w:val="003E037A"/>
    <w:rsid w:val="00C1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2017-02-01T07:06:00Z</dcterms:created>
  <dcterms:modified xsi:type="dcterms:W3CDTF">2017-02-01T07:07:00Z</dcterms:modified>
</cp:coreProperties>
</file>