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E9" w:rsidRDefault="009624E9" w:rsidP="009624E9">
      <w:pPr>
        <w:pStyle w:val="a3"/>
        <w:jc w:val="center"/>
        <w:rPr>
          <w:b/>
        </w:rPr>
      </w:pPr>
      <w:r>
        <w:rPr>
          <w:b/>
        </w:rPr>
        <w:t>РОССИЙСКАЯ ФЕДЕРАЦИЯ</w:t>
      </w:r>
    </w:p>
    <w:p w:rsidR="009624E9" w:rsidRDefault="009624E9" w:rsidP="009624E9">
      <w:pPr>
        <w:pStyle w:val="a3"/>
        <w:jc w:val="center"/>
        <w:rPr>
          <w:b/>
        </w:rPr>
      </w:pPr>
      <w:r>
        <w:rPr>
          <w:b/>
        </w:rPr>
        <w:t>ИРКУТСКАЯ ОБЛАСТЬ</w:t>
      </w:r>
    </w:p>
    <w:p w:rsidR="009624E9" w:rsidRDefault="009624E9" w:rsidP="009624E9">
      <w:pPr>
        <w:pStyle w:val="a3"/>
        <w:jc w:val="center"/>
        <w:rPr>
          <w:b/>
        </w:rPr>
      </w:pPr>
      <w:r>
        <w:rPr>
          <w:b/>
        </w:rPr>
        <w:t>БОХАНСКИЙ РАЙОН</w:t>
      </w:r>
    </w:p>
    <w:p w:rsidR="009624E9" w:rsidRDefault="009624E9" w:rsidP="009624E9">
      <w:pPr>
        <w:pStyle w:val="a3"/>
        <w:jc w:val="center"/>
        <w:rPr>
          <w:b/>
        </w:rPr>
      </w:pPr>
      <w:r>
        <w:rPr>
          <w:b/>
        </w:rPr>
        <w:t>АДМИНИСТРАЦИЯ</w:t>
      </w:r>
    </w:p>
    <w:p w:rsidR="009624E9" w:rsidRPr="009624E9" w:rsidRDefault="009624E9" w:rsidP="009624E9">
      <w:pPr>
        <w:pStyle w:val="a3"/>
        <w:jc w:val="center"/>
        <w:rPr>
          <w:b/>
        </w:rPr>
      </w:pPr>
      <w:r>
        <w:rPr>
          <w:b/>
        </w:rPr>
        <w:t>МУНИЦИПАЛЬНОГО ОБРАЗОВАНИЯ «КАМЕНКА»</w:t>
      </w:r>
    </w:p>
    <w:p w:rsidR="009624E9" w:rsidRPr="009624E9" w:rsidRDefault="009624E9" w:rsidP="009624E9">
      <w:pPr>
        <w:pStyle w:val="a3"/>
        <w:jc w:val="center"/>
        <w:rPr>
          <w:b/>
        </w:rPr>
      </w:pPr>
      <w:r w:rsidRPr="009624E9">
        <w:rPr>
          <w:b/>
        </w:rPr>
        <w:t>ПОСТАНОВЛЕНИЕ</w:t>
      </w:r>
    </w:p>
    <w:p w:rsidR="009624E9" w:rsidRPr="009624E9" w:rsidRDefault="009624E9" w:rsidP="009624E9">
      <w:pPr>
        <w:pStyle w:val="a3"/>
        <w:jc w:val="center"/>
        <w:rPr>
          <w:b/>
        </w:rPr>
      </w:pPr>
      <w:r>
        <w:rPr>
          <w:b/>
        </w:rPr>
        <w:t xml:space="preserve">10 октября 2016                                                                                                                  </w:t>
      </w:r>
      <w:r w:rsidRPr="009624E9">
        <w:rPr>
          <w:b/>
        </w:rPr>
        <w:t>№</w:t>
      </w:r>
      <w:r w:rsidR="00B775AC">
        <w:rPr>
          <w:b/>
        </w:rPr>
        <w:t>169</w:t>
      </w:r>
      <w:proofErr w:type="gramStart"/>
      <w:r w:rsidRPr="009624E9">
        <w:rPr>
          <w:b/>
        </w:rPr>
        <w:br/>
      </w:r>
      <w:r w:rsidRPr="00815094">
        <w:br/>
      </w:r>
      <w:r w:rsidRPr="009624E9">
        <w:rPr>
          <w:b/>
        </w:rPr>
        <w:t>О</w:t>
      </w:r>
      <w:proofErr w:type="gramEnd"/>
      <w:r w:rsidRPr="009624E9">
        <w:rPr>
          <w:b/>
        </w:rPr>
        <w:t>б утверждении административного регламента предоставления муниципальной услуги «Предоставление земельных участков, на которых расположены зда</w:t>
      </w:r>
      <w:r>
        <w:rPr>
          <w:b/>
        </w:rPr>
        <w:t>ния, сооружения</w:t>
      </w:r>
      <w:r w:rsidRPr="009624E9">
        <w:rPr>
          <w:b/>
        </w:rPr>
        <w:t>»</w:t>
      </w:r>
    </w:p>
    <w:p w:rsidR="009624E9" w:rsidRDefault="009624E9" w:rsidP="009624E9">
      <w:pPr>
        <w:pStyle w:val="a3"/>
        <w:ind w:firstLine="708"/>
        <w:jc w:val="center"/>
      </w:pPr>
      <w:r w:rsidRPr="00815094">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w:t>
      </w:r>
    </w:p>
    <w:p w:rsidR="009624E9" w:rsidRDefault="009624E9" w:rsidP="009624E9">
      <w:pPr>
        <w:pStyle w:val="a3"/>
        <w:ind w:firstLine="708"/>
        <w:jc w:val="center"/>
      </w:pPr>
      <w:r w:rsidRPr="00815094">
        <w:t>ПОСТАНОВЛЯЮ:</w:t>
      </w:r>
    </w:p>
    <w:p w:rsidR="009624E9" w:rsidRDefault="009624E9" w:rsidP="009624E9">
      <w:pPr>
        <w:pStyle w:val="a3"/>
        <w:ind w:firstLine="708"/>
      </w:pPr>
      <w:r w:rsidRPr="00815094">
        <w:br/>
        <w:t>1. Утвердить административный регламент предоставления муниципальной услуги «Предоставление земельных участков, на которых расположены зда</w:t>
      </w:r>
      <w:r>
        <w:t>ния, сооружения</w:t>
      </w:r>
      <w:r w:rsidRPr="00815094">
        <w:t>»</w:t>
      </w:r>
      <w:r>
        <w:t>.</w:t>
      </w:r>
    </w:p>
    <w:p w:rsidR="009624E9" w:rsidRDefault="009624E9" w:rsidP="009624E9">
      <w:pPr>
        <w:pStyle w:val="a3"/>
      </w:pPr>
      <w:r w:rsidRPr="00815094">
        <w:t xml:space="preserve"> 2.Опубликовать </w:t>
      </w:r>
      <w:r>
        <w:t xml:space="preserve">настоящее </w:t>
      </w:r>
      <w:r w:rsidRPr="00815094">
        <w:t>постановл</w:t>
      </w:r>
      <w:r>
        <w:t xml:space="preserve">ение в газете Вестник МО «Каменка» </w:t>
      </w:r>
      <w:r w:rsidRPr="00815094">
        <w:t>и разместить на</w:t>
      </w:r>
      <w:r>
        <w:t xml:space="preserve"> официальном сайте администрации МО «Боханский район».</w:t>
      </w:r>
    </w:p>
    <w:p w:rsidR="009624E9" w:rsidRDefault="009624E9" w:rsidP="009624E9">
      <w:pPr>
        <w:pStyle w:val="a3"/>
      </w:pPr>
    </w:p>
    <w:p w:rsidR="009624E9" w:rsidRDefault="009624E9" w:rsidP="009624E9">
      <w:pPr>
        <w:pStyle w:val="a3"/>
      </w:pPr>
    </w:p>
    <w:p w:rsidR="009624E9" w:rsidRDefault="009624E9" w:rsidP="009624E9">
      <w:pPr>
        <w:pStyle w:val="a3"/>
      </w:pPr>
    </w:p>
    <w:p w:rsidR="009624E9" w:rsidRDefault="009624E9" w:rsidP="009624E9">
      <w:pPr>
        <w:pStyle w:val="a3"/>
      </w:pPr>
    </w:p>
    <w:p w:rsidR="009624E9" w:rsidRDefault="009624E9" w:rsidP="009624E9">
      <w:pPr>
        <w:pStyle w:val="a3"/>
      </w:pPr>
      <w:r>
        <w:br/>
        <w:t xml:space="preserve">Глава адмиинистрации МО «Каменка»                                                           </w:t>
      </w:r>
      <w:r w:rsidRPr="00815094">
        <w:t xml:space="preserve"> </w:t>
      </w:r>
      <w:r>
        <w:t>Петрова Н.Б.</w:t>
      </w:r>
    </w:p>
    <w:p w:rsidR="009624E9" w:rsidRDefault="009624E9" w:rsidP="009624E9">
      <w:pPr>
        <w:pStyle w:val="a3"/>
      </w:pPr>
    </w:p>
    <w:p w:rsidR="009624E9" w:rsidRDefault="009624E9" w:rsidP="009624E9">
      <w:pPr>
        <w:pStyle w:val="a3"/>
      </w:pPr>
    </w:p>
    <w:p w:rsidR="009624E9" w:rsidRDefault="009624E9" w:rsidP="009624E9">
      <w:pPr>
        <w:pStyle w:val="a3"/>
      </w:pPr>
    </w:p>
    <w:p w:rsidR="009624E9" w:rsidRDefault="009624E9" w:rsidP="009624E9">
      <w:pPr>
        <w:pStyle w:val="a3"/>
      </w:pPr>
    </w:p>
    <w:p w:rsidR="009624E9" w:rsidRDefault="009624E9" w:rsidP="009624E9">
      <w:pPr>
        <w:pStyle w:val="a3"/>
        <w:jc w:val="right"/>
      </w:pPr>
      <w:r w:rsidRPr="00815094">
        <w:lastRenderedPageBreak/>
        <w:br/>
      </w:r>
      <w:r>
        <w:t>Утвержден</w:t>
      </w:r>
    </w:p>
    <w:p w:rsidR="009624E9" w:rsidRDefault="009624E9" w:rsidP="009624E9">
      <w:pPr>
        <w:pStyle w:val="a3"/>
        <w:jc w:val="right"/>
      </w:pPr>
      <w:r>
        <w:t>Постановлением главы МО «Каменка»</w:t>
      </w:r>
    </w:p>
    <w:p w:rsidR="009624E9" w:rsidRDefault="009624E9" w:rsidP="009624E9">
      <w:pPr>
        <w:pStyle w:val="a3"/>
        <w:jc w:val="right"/>
      </w:pPr>
      <w:r>
        <w:t>От 10 октября 2016 года № 169</w:t>
      </w:r>
    </w:p>
    <w:p w:rsidR="009624E9" w:rsidRDefault="009624E9" w:rsidP="009624E9">
      <w:pPr>
        <w:pStyle w:val="a3"/>
        <w:jc w:val="right"/>
      </w:pPr>
    </w:p>
    <w:p w:rsidR="009624E9" w:rsidRPr="009624E9" w:rsidRDefault="009624E9" w:rsidP="009624E9">
      <w:pPr>
        <w:pStyle w:val="a3"/>
        <w:jc w:val="center"/>
        <w:rPr>
          <w:b/>
        </w:rPr>
      </w:pPr>
      <w:r w:rsidRPr="009624E9">
        <w:rPr>
          <w:b/>
        </w:rPr>
        <w:t>АДМИНИСТРАТИВНЫЙ РЕГЛАМЕНТ</w:t>
      </w:r>
      <w:r w:rsidRPr="009624E9">
        <w:rPr>
          <w:b/>
        </w:rPr>
        <w:br/>
        <w:t>ПРЕДОСТАВЛЕНИЯ МУНИЦИПАЛЬНОЙ УСЛУГИ</w:t>
      </w:r>
      <w:r w:rsidRPr="009624E9">
        <w:rPr>
          <w:rStyle w:val="apple-converted-space"/>
          <w:b/>
        </w:rPr>
        <w:t> </w:t>
      </w:r>
      <w:r w:rsidRPr="009624E9">
        <w:rPr>
          <w:b/>
        </w:rPr>
        <w:br/>
        <w:t>«Предоставление земельных участков, на которых расположены здания, сооружения»</w:t>
      </w:r>
    </w:p>
    <w:p w:rsidR="009624E9" w:rsidRPr="009624E9" w:rsidRDefault="009624E9" w:rsidP="009624E9">
      <w:pPr>
        <w:pStyle w:val="a3"/>
        <w:jc w:val="center"/>
        <w:rPr>
          <w:b/>
        </w:rPr>
      </w:pPr>
      <w:r w:rsidRPr="009624E9">
        <w:rPr>
          <w:b/>
        </w:rPr>
        <w:t>1. Общие положения</w:t>
      </w:r>
    </w:p>
    <w:p w:rsidR="009624E9" w:rsidRPr="00815094" w:rsidRDefault="009624E9" w:rsidP="009624E9">
      <w:pPr>
        <w:pStyle w:val="a3"/>
      </w:pPr>
      <w:r w:rsidRPr="00815094">
        <w:t>1.1.Предметом регулирования административного регламента являются отношения, возникающие между</w:t>
      </w:r>
      <w:r>
        <w:t xml:space="preserve"> заявителями и Администрацией МО «Каменка»</w:t>
      </w:r>
      <w:r w:rsidRPr="00815094">
        <w:t xml:space="preserve"> (далее Администрация поселения), связанные с предоставлением земельных участков, на которых расположены здания, сооружения, помещения в них;</w:t>
      </w:r>
      <w:r w:rsidRPr="00815094">
        <w:br/>
        <w:t>1.2. Муниципальная услуга оказывается в целях предоставления земельных участков без проведения торгов.</w:t>
      </w:r>
      <w:r w:rsidRPr="00815094">
        <w:br/>
        <w:t>1.3. Принятие решения о предоставлении земельных участков, на которых расположены здания, сооружения, помещения в них осуществляется в соответствии с настоящим административным регламентом.</w:t>
      </w:r>
      <w:r w:rsidRPr="00815094">
        <w:br/>
        <w:t>1.4.Описание заявителей:</w:t>
      </w:r>
      <w:r w:rsidRPr="00815094">
        <w:br/>
        <w:t>1.4.1.Заявителями муниципальной услуги являются юридические и физические лица, обратившиеся в администрацию поселения с заявлением о предоставлении муниципальной услуги, выраженным в письменной или электронной форме;</w:t>
      </w:r>
      <w:r w:rsidRPr="00815094">
        <w:br/>
        <w:t>1.4.2.От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r w:rsidRPr="00815094">
        <w:br/>
        <w:t>1.4.3.От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815094">
        <w:br/>
        <w:t>1.5.Требования к порядку информирования о порядке предоставления муниципальной услуги:</w:t>
      </w:r>
      <w:r w:rsidRPr="00815094">
        <w:br/>
        <w:t>1.5.1. Местонахождение администрации п</w:t>
      </w:r>
      <w:r>
        <w:t>оселения:</w:t>
      </w:r>
      <w:r>
        <w:br/>
        <w:t>Почтовый адрес: 669322, Иркутская область, Боханский район, с. Каменка, ул. Школьная,5</w:t>
      </w:r>
      <w:r w:rsidRPr="00815094">
        <w:br/>
        <w:t>1.5.1.1.График (режим) приема заинтересованных лиц по вопросам предоставления муниципальной услуги специалистами администрации посе</w:t>
      </w:r>
      <w:r w:rsidR="008843C8">
        <w:t>ления: понедельник - пятница: 09</w:t>
      </w:r>
      <w:r w:rsidRPr="00815094">
        <w:t>.00-17.00; перерыв на обед с 13.00 до 14.00.</w:t>
      </w:r>
      <w:r w:rsidRPr="00815094">
        <w:br/>
      </w:r>
      <w:r w:rsidR="008843C8">
        <w:t>телефон: 89086460965, 89086602395</w:t>
      </w:r>
      <w:r w:rsidRPr="00815094">
        <w:br/>
      </w:r>
      <w:r w:rsidR="008843C8">
        <w:t>эл</w:t>
      </w:r>
      <w:proofErr w:type="gramStart"/>
      <w:r w:rsidR="008843C8">
        <w:t>.п</w:t>
      </w:r>
      <w:proofErr w:type="gramEnd"/>
      <w:r w:rsidR="008843C8">
        <w:t>очта:</w:t>
      </w:r>
      <w:r w:rsidR="008843C8">
        <w:rPr>
          <w:lang w:val="en-US"/>
        </w:rPr>
        <w:t>Kamenka</w:t>
      </w:r>
      <w:r w:rsidR="008843C8" w:rsidRPr="008843C8">
        <w:t xml:space="preserve"> </w:t>
      </w:r>
      <w:r w:rsidR="008843C8">
        <w:rPr>
          <w:lang w:val="en-US"/>
        </w:rPr>
        <w:t>mo</w:t>
      </w:r>
      <w:r w:rsidR="008843C8" w:rsidRPr="008843C8">
        <w:t>@</w:t>
      </w:r>
      <w:r w:rsidR="008843C8">
        <w:rPr>
          <w:lang w:val="en-US"/>
        </w:rPr>
        <w:t>mail</w:t>
      </w:r>
      <w:r w:rsidR="008843C8" w:rsidRPr="008843C8">
        <w:t>.</w:t>
      </w:r>
      <w:proofErr w:type="spellStart"/>
      <w:r w:rsidR="008843C8">
        <w:rPr>
          <w:lang w:val="en-US"/>
        </w:rPr>
        <w:t>ru</w:t>
      </w:r>
      <w:proofErr w:type="spellEnd"/>
      <w:r w:rsidR="008843C8">
        <w:br/>
        <w:t>1.5.2</w:t>
      </w:r>
      <w:r w:rsidRPr="00815094">
        <w:t>.Информация о порядке предоставления муниципальной услуги представляется:</w:t>
      </w:r>
      <w:r w:rsidRPr="00815094">
        <w:br/>
        <w:t>непосредственно специалистами администрации поселения при личном обращении;</w:t>
      </w:r>
      <w:r w:rsidRPr="00815094">
        <w:br/>
        <w:t>с использованием средств почтовой, телефонной связи и электронной почты;</w:t>
      </w:r>
      <w:r w:rsidRPr="00815094">
        <w:br/>
        <w:t xml:space="preserve">посредством размещения в информационно-телекоммуникационной сети «Интернет», включая областную государственную информационную систему «Реестр государственных </w:t>
      </w:r>
      <w:r w:rsidR="00B775AC">
        <w:lastRenderedPageBreak/>
        <w:t xml:space="preserve">услуг (функций) Иркутской </w:t>
      </w:r>
      <w:r w:rsidRPr="00815094">
        <w:t>области» и федеральную государственную информационную систему «Единый портал государственных и муниципальных услуг (функций)»;</w:t>
      </w:r>
      <w:r w:rsidRPr="00815094">
        <w:rPr>
          <w:rStyle w:val="apple-converted-space"/>
        </w:rPr>
        <w:t> </w:t>
      </w:r>
      <w:r w:rsidRPr="00815094">
        <w:br/>
        <w:t>публикации в средствах массовой информации.</w:t>
      </w:r>
      <w:r w:rsidRPr="00815094">
        <w:br/>
        <w:t>Основными требованиями к информированию заявителей являются:</w:t>
      </w:r>
      <w:proofErr w:type="gramStart"/>
      <w:r w:rsidRPr="00815094">
        <w:br/>
      </w:r>
      <w:r w:rsidR="00B775AC">
        <w:t>-</w:t>
      </w:r>
      <w:proofErr w:type="gramEnd"/>
      <w:r w:rsidRPr="00815094">
        <w:t>достоверность предоставляемой информации;</w:t>
      </w:r>
      <w:r w:rsidRPr="00815094">
        <w:br/>
      </w:r>
      <w:r w:rsidR="00B775AC">
        <w:t>-</w:t>
      </w:r>
      <w:r w:rsidRPr="00815094">
        <w:t>четкость изложения информации;</w:t>
      </w:r>
      <w:r w:rsidRPr="00815094">
        <w:br/>
      </w:r>
      <w:r w:rsidR="00B775AC">
        <w:t>-</w:t>
      </w:r>
      <w:r w:rsidRPr="00815094">
        <w:t>полнота информирования;</w:t>
      </w:r>
      <w:r w:rsidRPr="00815094">
        <w:br/>
      </w:r>
      <w:r w:rsidR="00B775AC">
        <w:t>-</w:t>
      </w:r>
      <w:r w:rsidRPr="00815094">
        <w:t>наглядность форм предоставляемой информации;</w:t>
      </w:r>
      <w:r w:rsidRPr="00815094">
        <w:br/>
      </w:r>
      <w:r w:rsidR="00B775AC">
        <w:t>-</w:t>
      </w:r>
      <w:r w:rsidRPr="00815094">
        <w:t>удобство и доступность получения информации;</w:t>
      </w:r>
      <w:r w:rsidRPr="00815094">
        <w:br/>
      </w:r>
      <w:r w:rsidR="00B775AC">
        <w:t>-</w:t>
      </w:r>
      <w:r w:rsidRPr="00815094">
        <w:t>оперативность предоставления информации.</w:t>
      </w:r>
      <w:r w:rsidRPr="00815094">
        <w:b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информационно-телекоммуникационной сети «Интернет», электронной почты или посредством личного посещени</w:t>
      </w:r>
      <w:r w:rsidR="008843C8">
        <w:t>я администрации поселения;</w:t>
      </w:r>
      <w:r w:rsidR="008843C8">
        <w:br/>
      </w:r>
      <w:proofErr w:type="gramStart"/>
      <w:r w:rsidR="008843C8">
        <w:t>1.5.3</w:t>
      </w:r>
      <w:r w:rsidRPr="00815094">
        <w:t>.На информационных стендах в помещении, предназначенном для приема документов, размещается следующая информация:</w:t>
      </w:r>
      <w:r w:rsidRPr="00815094">
        <w:br/>
        <w:t>извлечения из текста настоящего административного регламента с приложениями;</w:t>
      </w:r>
      <w:r w:rsidRPr="00815094">
        <w:br/>
        <w:t>перечень документов, необходимых для получения муниципальной услуги, а также требования, предъявляемые к этим документам;</w:t>
      </w:r>
      <w:r w:rsidRPr="00815094">
        <w:br/>
        <w:t>график приема граждан;</w:t>
      </w:r>
      <w:r w:rsidRPr="00815094">
        <w:br/>
        <w:t>образцы оформления документов, необходимых для предоставления муниципальной услуги;</w:t>
      </w:r>
      <w:r w:rsidRPr="00815094">
        <w:rPr>
          <w:rStyle w:val="apple-converted-space"/>
        </w:rPr>
        <w:t> </w:t>
      </w:r>
      <w:r w:rsidRPr="00815094">
        <w:br/>
        <w:t>порядок информирования о ходе предоставления муниципальной услуги;</w:t>
      </w:r>
      <w:proofErr w:type="gramEnd"/>
      <w:r w:rsidRPr="00815094">
        <w:br/>
        <w:t>порядок получения консультаций;</w:t>
      </w:r>
      <w:r w:rsidRPr="00815094">
        <w:br/>
        <w:t>порядок обжалования решений, действий (бездействия) специалистов, ответственных за предоставление муниципальной услуги.</w:t>
      </w:r>
      <w:r w:rsidRPr="00815094">
        <w:br/>
        <w:t>Информация о порядке предоставления муниципальной услуги размещается на официальном сайте Администрации поселения, а также в областной государственной информационной системе «Реестр государствен</w:t>
      </w:r>
      <w:r w:rsidR="00B775AC">
        <w:t>ных услуг (функций) Иркутской</w:t>
      </w:r>
      <w:r w:rsidRPr="00815094">
        <w:t xml:space="preserve"> области» и федеральной государственной информационной системе «Единый портал государственных и муниципальных услуг (функций)».</w:t>
      </w:r>
      <w:r w:rsidRPr="00815094">
        <w:br/>
        <w:t>II. Стандарт предоставления муниципальной услуги</w:t>
      </w:r>
      <w:r w:rsidRPr="00815094">
        <w:br/>
        <w:t>2.1.Наименование муниципальной услуги:</w:t>
      </w:r>
      <w:r w:rsidRPr="00815094">
        <w:br/>
        <w:t>Предоставление земельных участков, на которых расположены здания, сооружения, помещения в них;</w:t>
      </w:r>
      <w:r w:rsidRPr="00815094">
        <w:rPr>
          <w:rStyle w:val="apple-converted-space"/>
        </w:rPr>
        <w:t> </w:t>
      </w:r>
      <w:r w:rsidRPr="00815094">
        <w:br/>
        <w:t>2.2.Наименование органа, предоставляющего муниципальную услугу:</w:t>
      </w:r>
      <w:r w:rsidRPr="00815094">
        <w:br/>
        <w:t>2.2.1.Предоставление муниципальной услуги осуществляет Администрация поселения;</w:t>
      </w:r>
      <w:r w:rsidRPr="00815094">
        <w:br/>
        <w:t>2.2.2.В процессе предоставления муниципальной услуги Администрация поселения взаимодействует с:</w:t>
      </w:r>
      <w:r w:rsidRPr="00815094">
        <w:br/>
        <w:t>Управлением Федеральной службы государственной регистрации, кадаст</w:t>
      </w:r>
      <w:r w:rsidR="00B775AC">
        <w:t>ра и картографии по Иркутской</w:t>
      </w:r>
      <w:r w:rsidRPr="00815094">
        <w:t xml:space="preserve"> области:</w:t>
      </w:r>
      <w:r w:rsidRPr="00815094">
        <w:br/>
        <w:t xml:space="preserve">Межрайонной инспекцией </w:t>
      </w:r>
      <w:r w:rsidR="00B775AC">
        <w:t>Федеральной налоговой службы  по Иркутской области (далее МИФИС</w:t>
      </w:r>
      <w:proofErr w:type="gramStart"/>
      <w:r w:rsidR="00B775AC">
        <w:t xml:space="preserve"> )</w:t>
      </w:r>
      <w:proofErr w:type="gramEnd"/>
      <w:r w:rsidR="00B775AC">
        <w:t>;</w:t>
      </w:r>
      <w:r w:rsidR="00B775AC">
        <w:br/>
      </w:r>
      <w:r w:rsidRPr="00815094">
        <w:t>«МФЦ»;</w:t>
      </w:r>
      <w:r w:rsidRPr="00815094">
        <w:br/>
      </w:r>
      <w:proofErr w:type="gramStart"/>
      <w:r w:rsidRPr="00815094">
        <w:t>2.2.3.Администрация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w:t>
      </w:r>
      <w:proofErr w:type="gramEnd"/>
      <w:r w:rsidRPr="00815094">
        <w:t xml:space="preserve"> Правительством Российской Федерации, </w:t>
      </w:r>
      <w:r w:rsidRPr="00815094">
        <w:lastRenderedPageBreak/>
        <w:t xml:space="preserve">Администрацией </w:t>
      </w:r>
      <w:r w:rsidR="00B775AC">
        <w:t xml:space="preserve">Иркеутской </w:t>
      </w:r>
      <w:r w:rsidRPr="00815094">
        <w:t>области и Советом депутатов поселения;</w:t>
      </w:r>
      <w:r w:rsidRPr="00815094">
        <w:br/>
        <w:t>2.3.Результат предоставления муниципальной услуги:</w:t>
      </w:r>
      <w:r w:rsidRPr="00815094">
        <w:br/>
        <w:t>конечными результатами предоставления муниципальной услуги могут являться:</w:t>
      </w:r>
      <w:r w:rsidRPr="00815094">
        <w:br/>
        <w:t>1)решение о предоставлении земельного участка;</w:t>
      </w:r>
      <w:r w:rsidRPr="00815094">
        <w:rPr>
          <w:rStyle w:val="apple-converted-space"/>
        </w:rPr>
        <w:t> </w:t>
      </w:r>
      <w:r w:rsidRPr="00815094">
        <w:br/>
        <w:t>2)договор купли-продажи, аренды, безвозмездного пользования земельного участка;</w:t>
      </w:r>
      <w:r w:rsidRPr="00815094">
        <w:br/>
        <w:t>3)отказ в предоставлении земельного участка;</w:t>
      </w:r>
      <w:r w:rsidRPr="00815094">
        <w:br/>
      </w:r>
      <w:proofErr w:type="gramStart"/>
      <w:r w:rsidRPr="00815094">
        <w:t>2.4.Срок предоставления муниципальной услуги:</w:t>
      </w:r>
      <w:r w:rsidRPr="00815094">
        <w:br/>
        <w:t>2.4.1.Срок предоставления муниципальной услуги составляет 60 календарных дней со дня поступления заявления с документами, необходимыми для предоставления муниципальной услуги;</w:t>
      </w:r>
      <w:r w:rsidRPr="00815094">
        <w:br/>
        <w:t>2.4.2.Начало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roofErr w:type="gramEnd"/>
      <w:r w:rsidRPr="00815094">
        <w:br/>
        <w:t>2.5.Правовые основания для предоставления муниципальной услуги</w:t>
      </w:r>
      <w:r w:rsidRPr="00815094">
        <w:br/>
        <w:t>2.5.1.Муниципальная услуга предоставляется в соответствии с:</w:t>
      </w:r>
      <w:r w:rsidRPr="00815094">
        <w:br/>
        <w:t>Конституцией Российской Федерации;</w:t>
      </w:r>
      <w:r w:rsidRPr="00815094">
        <w:br/>
        <w:t>Гражданским кодексом Российской Федерации;</w:t>
      </w:r>
      <w:r w:rsidRPr="00815094">
        <w:br/>
        <w:t>Земельным кодексом Российской Федерации;</w:t>
      </w:r>
      <w:r w:rsidRPr="00815094">
        <w:br/>
        <w:t>Жилищным кодексом Российской Федерации;</w:t>
      </w:r>
      <w:r w:rsidRPr="00815094">
        <w:br/>
        <w:t>Федеральным законом от 29 декабря 2004 года N 189-ФЗ «О введении в действие Жилищного кодекса Российской Федерации»;</w:t>
      </w:r>
      <w:r w:rsidRPr="00815094">
        <w:br/>
      </w:r>
      <w:proofErr w:type="gramStart"/>
      <w:r w:rsidRPr="00815094">
        <w:t>Федеральным законом N от 25 октября 2001 года 137-ФЗ «О введении в действие Земельного кодекса Российской Федерации»;</w:t>
      </w:r>
      <w:r w:rsidRPr="00815094">
        <w:br/>
        <w:t>Федеральным законом от 15 апреля 1998 года N 66-ФЗ «О садоводческих, огороднических и дачных некоммерческих объединениях граждан»;</w:t>
      </w:r>
      <w:r w:rsidRPr="00815094">
        <w:br/>
        <w:t>Федеральным законом от 06 октября 2003 года N 131-ФЗ «Об общих принципах организации местного самоуправления в РФ»;</w:t>
      </w:r>
      <w:proofErr w:type="gramEnd"/>
      <w:r w:rsidRPr="00815094">
        <w:br/>
        <w:t>Федеральным законом от 24 июля 2007 года N 221-ФЗ «О государственном кадастре недвижимости»;</w:t>
      </w:r>
      <w:r w:rsidRPr="00815094">
        <w:br/>
        <w:t>Федеральным законом от 21 июля 1997 года N 122-ФЗ «О государственной регистрации прав на недвижимое имущество и сделок с ним»;</w:t>
      </w:r>
      <w:r w:rsidRPr="00815094">
        <w:br/>
        <w:t>Федеральным законом от 27 июля 2010 года N 210-ФЗ "Об организации предоставления государственных и муниципальных услуг";</w:t>
      </w:r>
      <w:r w:rsidRPr="00815094">
        <w:br/>
        <w:t>Федеральным законом от 27 июля 2006 года N 152-ФЗ «О персональных данных»;</w:t>
      </w:r>
      <w:r w:rsidRPr="00815094">
        <w:b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815094">
        <w:b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иные нормативными правовыми актами Российской Федерации и органов муниципальной власти Новгородской области;</w:t>
      </w:r>
      <w:r w:rsidRPr="00815094">
        <w:br/>
        <w:t xml:space="preserve">2.6. </w:t>
      </w:r>
      <w:proofErr w:type="gramStart"/>
      <w:r w:rsidRPr="00815094">
        <w:t>Требования к перечню документов, необходимых для представления муниципальной услуги.</w:t>
      </w:r>
      <w:r w:rsidRPr="00815094">
        <w:br/>
        <w:t>2.6.1.Основанием для рассмотрения Администрацией поселения вопроса о предоставлении муниципальной услуги лицам, указанным в пункте 1.4. настоящего административного регламента, является заявление заявителя (приложение № 1, 2 к настоящему административному регламенту), в котором указываются следующие сведения:</w:t>
      </w:r>
      <w:r w:rsidRPr="00815094">
        <w:rPr>
          <w:rStyle w:val="apple-converted-space"/>
        </w:rPr>
        <w:t> </w:t>
      </w:r>
      <w:r w:rsidRPr="00815094">
        <w:br/>
        <w:t>1)фамилия, имя, отчество, место жительства заявителя и реквизиты документа, удостоверяющего личность заявителя;</w:t>
      </w:r>
      <w:proofErr w:type="gramEnd"/>
      <w:r w:rsidRPr="00815094">
        <w:br/>
        <w:t>2) кадастровый номер испрашиваемого земельного участка;</w:t>
      </w:r>
      <w:r w:rsidRPr="00815094">
        <w:br/>
      </w:r>
      <w:r w:rsidRPr="00815094">
        <w:lastRenderedPageBreak/>
        <w:t>3) основание предоставления земельного участка;</w:t>
      </w:r>
      <w:r w:rsidRPr="00815094">
        <w:br/>
        <w:t>4) вид права, на котором заявитель желает приобрести земельный участок;</w:t>
      </w:r>
      <w:r w:rsidRPr="00815094">
        <w:br/>
        <w:t>5) цель использования земельного участка;</w:t>
      </w:r>
      <w:r w:rsidRPr="00815094">
        <w:br/>
        <w:t>6)реквизиты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815094">
        <w:br/>
        <w:t>7) почтовый адрес и (или) адрес электронной почты для связи с заявителем.</w:t>
      </w:r>
      <w:r w:rsidRPr="00815094">
        <w:br/>
        <w:t>2.6.2. К заявлению о предоставлении земельного участка прилагаются:</w:t>
      </w:r>
      <w:r w:rsidRPr="00815094">
        <w:br/>
        <w:t>1)копия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r w:rsidRPr="00815094">
        <w:br/>
        <w:t>2)копия документа, подтверждающего полномочия представителя заявителя, если с запросом обращается представитель заявителя;</w:t>
      </w:r>
      <w:r w:rsidRPr="00815094">
        <w:rPr>
          <w:rStyle w:val="apple-converted-space"/>
        </w:rPr>
        <w:t> </w:t>
      </w:r>
      <w:r w:rsidRPr="00815094">
        <w:br/>
        <w:t>3)Документ,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rsidRPr="00815094">
        <w:br/>
        <w:t>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Pr="00815094">
        <w:rPr>
          <w:rStyle w:val="apple-converted-space"/>
        </w:rPr>
        <w:t> </w:t>
      </w:r>
      <w:r w:rsidRPr="00815094">
        <w:br/>
      </w:r>
      <w:proofErr w:type="gramStart"/>
      <w:r w:rsidRPr="00815094">
        <w:t>5)Сообщение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815094">
        <w:rPr>
          <w:rStyle w:val="apple-converted-space"/>
        </w:rPr>
        <w:t> </w:t>
      </w:r>
      <w:r w:rsidRPr="00815094">
        <w:br/>
        <w:t>6)Кадастровый паспорт испрашиваемого земельного участка либо кадастровая выписка об испрашиваемом земельном участке;</w:t>
      </w:r>
      <w:r w:rsidRPr="00815094">
        <w:rPr>
          <w:rStyle w:val="apple-converted-space"/>
        </w:rPr>
        <w:t> </w:t>
      </w:r>
      <w:r w:rsidRPr="00815094">
        <w:br/>
        <w:t>7)Кадастровый паспорт здания, сооружения, расположенного на испрашиваемом земельном участке (в случае приобретения земельного участка в собственность);</w:t>
      </w:r>
      <w:proofErr w:type="gramEnd"/>
      <w:r w:rsidRPr="00815094">
        <w:rPr>
          <w:rStyle w:val="apple-converted-space"/>
        </w:rPr>
        <w:t> </w:t>
      </w:r>
      <w:r w:rsidRPr="00815094">
        <w:br/>
        <w:t>8)Кадастровый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приобретения земельного участка в собственность);</w:t>
      </w:r>
      <w:r w:rsidRPr="00815094">
        <w:rPr>
          <w:rStyle w:val="apple-converted-space"/>
        </w:rPr>
        <w:t> </w:t>
      </w:r>
      <w:r w:rsidRPr="00815094">
        <w:br/>
      </w:r>
      <w:proofErr w:type="gramStart"/>
      <w:r w:rsidRPr="00815094">
        <w:t>9)Выписка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(выписка из ЕГРП о правах на объекты недвижимого имущества, расположенные на участке, в случае приобретения земельного участка в собственность);</w:t>
      </w:r>
      <w:r w:rsidRPr="00815094">
        <w:br/>
        <w:t>10)Выписка из ЕГРЮЛ о юридическом лице, являющемся заявителем;</w:t>
      </w:r>
      <w:proofErr w:type="gramEnd"/>
      <w:r w:rsidRPr="00815094">
        <w:rPr>
          <w:rStyle w:val="apple-converted-space"/>
        </w:rPr>
        <w:t> </w:t>
      </w:r>
      <w:r w:rsidRPr="00815094">
        <w:br/>
      </w:r>
      <w:proofErr w:type="gramStart"/>
      <w:r w:rsidRPr="00815094">
        <w:t>11)Выписка из Единого государственного реестра индивидуальных предпринимателей (ЕГРИП) об индивидуальном предпринимателе, являющемся заявителем</w:t>
      </w:r>
      <w:r w:rsidRPr="00815094">
        <w:rPr>
          <w:rStyle w:val="apple-converted-space"/>
        </w:rPr>
        <w:t> </w:t>
      </w:r>
      <w:r w:rsidRPr="00815094">
        <w:br/>
        <w:t>2.7.Исчерпывающий перечень оснований для отказа в приеме документов, необходимых для предоставления муниципальной услуги:</w:t>
      </w:r>
      <w:r w:rsidRPr="00815094">
        <w:br/>
        <w:t>оснований для отказа в приеме документов, необходимых для предоставления муниципальной услуги, не предусмотрено;</w:t>
      </w:r>
      <w:r w:rsidRPr="00815094">
        <w:br/>
        <w:t>2.8.Исчерпывающий перечень оснований для приостановления и (или) отказа в предоставлении муниципальной услуги:</w:t>
      </w:r>
      <w:r w:rsidRPr="00815094">
        <w:br/>
        <w:t>2.8.1.</w:t>
      </w:r>
      <w:proofErr w:type="gramEnd"/>
      <w:r w:rsidRPr="00815094">
        <w:t xml:space="preserve"> </w:t>
      </w:r>
      <w:proofErr w:type="gramStart"/>
      <w:r w:rsidRPr="00815094">
        <w:t>Основанием для приостановления предоставления муниципальной услуги, является:</w:t>
      </w:r>
      <w:r w:rsidRPr="00815094">
        <w:br/>
        <w:t>1)несоответствие заявления о предоставлении муниципальной услуги форме заявления, установленной приложением N 1, 2 к настоящему административному регламенту;</w:t>
      </w:r>
      <w:r w:rsidRPr="00815094">
        <w:br/>
        <w:t>2)отсутствие в заявлении о предоставлении муниципальной услуги следующих сведений (по одной или нескольким позициям):</w:t>
      </w:r>
      <w:r w:rsidRPr="00815094">
        <w:br/>
        <w:t>- почтового адреса для отправки ответа или контактного номера телефона (для заявителя, являющегося физическим лицом);</w:t>
      </w:r>
      <w:proofErr w:type="gramEnd"/>
      <w:r w:rsidRPr="00815094">
        <w:b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Start"/>
      <w:r w:rsidRPr="00815094">
        <w:br/>
      </w:r>
      <w:r w:rsidRPr="00815094">
        <w:lastRenderedPageBreak/>
        <w:t>-</w:t>
      </w:r>
      <w:proofErr w:type="gramEnd"/>
      <w:r w:rsidRPr="00815094">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r w:rsidRPr="00815094">
        <w:br/>
        <w:t>-полного наименования и (или) основного государственного регистрационного номера заявителя, являющегося юридическим лицом;</w:t>
      </w:r>
      <w:r w:rsidRPr="00815094">
        <w:b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roofErr w:type="gramStart"/>
      <w:r w:rsidRPr="00815094">
        <w:br/>
        <w:t>-</w:t>
      </w:r>
      <w:proofErr w:type="gramEnd"/>
      <w:r w:rsidRPr="00815094">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r w:rsidRPr="00815094">
        <w:br/>
        <w:t>- площади земельного участка или размеров земельного участка;</w:t>
      </w:r>
      <w:r w:rsidRPr="00815094">
        <w:br/>
        <w:t xml:space="preserve">- </w:t>
      </w:r>
      <w:proofErr w:type="gramStart"/>
      <w:r w:rsidRPr="00815094">
        <w:t>адреса земельного участка;</w:t>
      </w:r>
      <w:r w:rsidRPr="00815094">
        <w:br/>
        <w:t>- назначения (цели использования) земельного участка;</w:t>
      </w:r>
      <w:r w:rsidRPr="00815094">
        <w:br/>
        <w:t>3)текст запроса и (или) приложенных к нему заявителем (представителем заявителя) документов (копий документов), не поддается прочтению;</w:t>
      </w:r>
      <w:r w:rsidRPr="00815094">
        <w:br/>
        <w:t>4)несоответствие представленных заявителем (представителем заявителя) документов (копий документов), указанных в подпунктах 2.6.2 пункта 2.6 настоящего административного регламента, требованиям настоящего административного регламента;</w:t>
      </w:r>
      <w:proofErr w:type="gramEnd"/>
      <w:r w:rsidRPr="00815094">
        <w:br/>
      </w:r>
      <w:proofErr w:type="gramStart"/>
      <w:r w:rsidRPr="00815094">
        <w:t>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подпункте 2.6.2. пункта 2.6 настоящего административного регламента;</w:t>
      </w:r>
      <w:r w:rsidRPr="00815094">
        <w:b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roofErr w:type="gramEnd"/>
      <w:r w:rsidRPr="00815094">
        <w:b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r w:rsidRPr="00815094">
        <w:br/>
        <w:t>8)несоответствие заявления требованиям пункта 2.6.1 настоящего административного регламента;</w:t>
      </w:r>
      <w:r w:rsidRPr="00815094">
        <w:rPr>
          <w:rStyle w:val="apple-converted-space"/>
        </w:rPr>
        <w:t> </w:t>
      </w:r>
      <w:r w:rsidRPr="00815094">
        <w:br/>
        <w:t>9)непредставление полного пакета документов, предусмотренного настоящим регламентом,</w:t>
      </w:r>
      <w:r w:rsidRPr="00815094">
        <w:rPr>
          <w:rStyle w:val="apple-converted-space"/>
        </w:rPr>
        <w:t> </w:t>
      </w:r>
      <w:r w:rsidRPr="00815094">
        <w:br/>
        <w:t>2.8.2.Заявителю может быть отказано в предоставлении муниципальной услуги по следующим основаниям:</w:t>
      </w:r>
      <w:r w:rsidRPr="00815094">
        <w:b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815094">
        <w:br/>
      </w:r>
      <w:proofErr w:type="gramStart"/>
      <w:r w:rsidRPr="00815094">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r w:rsidRPr="00815094">
        <w:br/>
      </w:r>
      <w:proofErr w:type="gramStart"/>
      <w:r w:rsidRPr="00815094">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815094">
        <w:br/>
      </w:r>
      <w:proofErr w:type="gramStart"/>
      <w:r w:rsidRPr="00815094">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815094">
        <w:lastRenderedPageBreak/>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815094">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815094">
        <w:br/>
      </w:r>
      <w:proofErr w:type="gramStart"/>
      <w:r w:rsidRPr="00815094">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15094">
        <w:t xml:space="preserve"> незавершенного строительства;</w:t>
      </w:r>
      <w:r w:rsidRPr="00815094">
        <w:b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815094">
        <w:br/>
      </w:r>
      <w:proofErr w:type="gramStart"/>
      <w:r w:rsidRPr="00815094">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15094">
        <w:t xml:space="preserve"> </w:t>
      </w:r>
      <w:proofErr w:type="gramStart"/>
      <w:r w:rsidRPr="00815094">
        <w:t>для целей резервирования;</w:t>
      </w:r>
      <w:r w:rsidRPr="00815094">
        <w:b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815094">
        <w:br/>
      </w:r>
      <w:proofErr w:type="gramStart"/>
      <w:r w:rsidRPr="00815094">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15094">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815094">
        <w:br/>
      </w:r>
      <w:proofErr w:type="gramStart"/>
      <w:r w:rsidRPr="00815094">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15094">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815094">
        <w:br/>
        <w:t xml:space="preserve">11)указанный в заявлении о предоставлении земельного участка земельный участок является предметом аукциона, </w:t>
      </w:r>
      <w:proofErr w:type="gramStart"/>
      <w:r w:rsidRPr="00815094">
        <w:t>извещение</w:t>
      </w:r>
      <w:proofErr w:type="gramEnd"/>
      <w:r w:rsidRPr="00815094">
        <w:t xml:space="preserve"> о проведении которого размещено в соответствии с пунктом 19 статьи 39.11 Земельного Кодекса;</w:t>
      </w:r>
      <w:r w:rsidRPr="00815094">
        <w:br/>
      </w:r>
      <w:proofErr w:type="gramStart"/>
      <w:r w:rsidRPr="00815094">
        <w:t xml:space="preserve">12)в отношении земельного участка, указанного в заявлении о его предоставлении, </w:t>
      </w:r>
      <w:r w:rsidRPr="00815094">
        <w:lastRenderedPageBreak/>
        <w:t>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815094">
        <w:t xml:space="preserve"> об отказе в проведении этого аукциона по основаниям, предусмотренным пунктом 8 статьи 39.11 Земельного кодекса;</w:t>
      </w:r>
      <w:r w:rsidRPr="00815094">
        <w:br/>
        <w:t>13)в отношении земельного участка, указанного в заявлен</w:t>
      </w:r>
      <w:proofErr w:type="gramStart"/>
      <w:r w:rsidRPr="00815094">
        <w:t>ии о е</w:t>
      </w:r>
      <w:proofErr w:type="gramEnd"/>
      <w:r w:rsidRPr="00815094">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815094">
        <w:b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815094">
        <w:br/>
      </w:r>
      <w:proofErr w:type="gramStart"/>
      <w:r w:rsidRPr="00815094">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r w:rsidRPr="00815094">
        <w:b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815094">
        <w:br/>
      </w:r>
      <w:proofErr w:type="gramStart"/>
      <w:r w:rsidRPr="00815094">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815094">
        <w:br/>
      </w:r>
      <w:proofErr w:type="gramStart"/>
      <w:r w:rsidRPr="00815094">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815094">
        <w:br/>
        <w:t>19)предоставление земельного участка на заявленном виде прав не допускается;</w:t>
      </w:r>
      <w:proofErr w:type="gramEnd"/>
      <w:r w:rsidRPr="00815094">
        <w:br/>
      </w:r>
      <w:proofErr w:type="gramStart"/>
      <w:r w:rsidRPr="00815094">
        <w:t>20)в отношении земельного участка, указанного в заявлении о его предоставлении, не установлен вид разрешенного использования;</w:t>
      </w:r>
      <w:r w:rsidRPr="00815094">
        <w:br/>
        <w:t>21)указанный в заявлении о предоставлении земельного участка земельный участок не отнесен к определенной категории земель;</w:t>
      </w:r>
      <w:proofErr w:type="gramEnd"/>
      <w:r w:rsidRPr="00815094">
        <w:br/>
        <w:t>22)в отношении земельного участка, указанного в заявлен</w:t>
      </w:r>
      <w:proofErr w:type="gramStart"/>
      <w:r w:rsidRPr="00815094">
        <w:t>ии о е</w:t>
      </w:r>
      <w:proofErr w:type="gramEnd"/>
      <w:r w:rsidRPr="0081509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815094">
        <w:br/>
      </w:r>
      <w:proofErr w:type="gramStart"/>
      <w:r w:rsidRPr="00815094">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15094">
        <w:t xml:space="preserve"> сносу или реконструкции;</w:t>
      </w:r>
      <w:r w:rsidRPr="00815094">
        <w:br/>
      </w:r>
      <w:r w:rsidRPr="00815094">
        <w:lastRenderedPageBreak/>
        <w:t>24)границы земельного участка, указанного в заявлен</w:t>
      </w:r>
      <w:proofErr w:type="gramStart"/>
      <w:r w:rsidRPr="00815094">
        <w:t>ии о е</w:t>
      </w:r>
      <w:proofErr w:type="gramEnd"/>
      <w:r w:rsidRPr="00815094">
        <w:t>го предоставлении, подлежат уточнению в соответствии с Федеральным законом "О государственном кадастре недвижимости";</w:t>
      </w:r>
      <w:r w:rsidRPr="00815094">
        <w:br/>
      </w:r>
      <w:proofErr w:type="gramStart"/>
      <w:r w:rsidRPr="00815094">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Pr="00815094">
        <w:br/>
        <w:t>26)схема расположения земельного участка, приложенная к заявлению</w:t>
      </w:r>
      <w:proofErr w:type="gramEnd"/>
      <w:r w:rsidRPr="00815094">
        <w:t xml:space="preserve">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r w:rsidRPr="00815094">
        <w:br/>
        <w:t>27)земельный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r w:rsidRPr="00815094">
        <w:br/>
      </w:r>
      <w:proofErr w:type="gramStart"/>
      <w:r w:rsidRPr="00815094">
        <w:t>28)земельный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r w:rsidRPr="00815094">
        <w:br/>
        <w:t>2.9.Размер платы, взимаемой с заявителя при предоставлении муниципальной услуги, и способы ее взимания:</w:t>
      </w:r>
      <w:r w:rsidRPr="00815094">
        <w:br/>
        <w:t>муниципальная услуга предоставляется на безвозмездной основе;</w:t>
      </w:r>
      <w:proofErr w:type="gramEnd"/>
      <w:r w:rsidRPr="00815094">
        <w:br/>
      </w:r>
      <w:proofErr w:type="gramStart"/>
      <w:r w:rsidRPr="00815094">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815094">
        <w:br/>
        <w:t>время ожидания личного приема в очереди при подаче запроса и при получении результата составляет не более 15 минут;</w:t>
      </w:r>
      <w:r w:rsidRPr="00815094">
        <w:br/>
        <w:t>2.11.Срок регистрации запроса заявителя о предоставлении муниципальной услуги:</w:t>
      </w:r>
      <w:r w:rsidRPr="00815094">
        <w:br/>
        <w:t>регистрация запроса заявителя о предоставлении муниципальной услуги осуществляется в день поступления запроса;</w:t>
      </w:r>
      <w:proofErr w:type="gramEnd"/>
      <w:r w:rsidRPr="00815094">
        <w:br/>
      </w:r>
      <w:proofErr w:type="gramStart"/>
      <w:r w:rsidRPr="00815094">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15094">
        <w:br/>
        <w:t>2.12.1.Помещения Администрации поселения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w:t>
      </w:r>
      <w:proofErr w:type="gramEnd"/>
      <w:r w:rsidRPr="00815094">
        <w:t xml:space="preserve"> требования к естественному, искусственному и совмещенному освещению жилых и общественных зданий</w:t>
      </w:r>
      <w:r w:rsidRPr="00815094">
        <w:rPr>
          <w:rStyle w:val="apple-converted-space"/>
        </w:rPr>
        <w:t> </w:t>
      </w:r>
      <w:r w:rsidRPr="00815094">
        <w:br/>
        <w:t>СанПиН 2.2.1/2.1.1.1278-03». Кабинеты приема заявителей должны быть оборудованы информационными табличками с указанием:</w:t>
      </w:r>
      <w:r w:rsidRPr="00815094">
        <w:br/>
        <w:t>номера кабинета;</w:t>
      </w:r>
      <w:r w:rsidRPr="00815094">
        <w:br/>
        <w:t>фамилии, имени, отчества и должности специалиста, осуществляющего предоставление муниципальной услуги.</w:t>
      </w:r>
      <w:r w:rsidRPr="00815094">
        <w:b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Pr="00815094">
        <w:br/>
        <w:t>2.12.2.Места ожидания в очереди на предоставление или получение документов должны быть оборудованы стульями.</w:t>
      </w:r>
      <w:r w:rsidRPr="00815094">
        <w:rPr>
          <w:rStyle w:val="apple-converted-space"/>
        </w:rPr>
        <w:t> </w:t>
      </w:r>
      <w:r w:rsidRPr="00815094">
        <w:br/>
        <w:t>В местах предоставления муниципальной услуги предусматривается возможность доступа к местам общественного пользования (туалетам);</w:t>
      </w:r>
      <w:r w:rsidRPr="00815094">
        <w:br/>
        <w:t xml:space="preserve">2.12.3.Места для заполнения документов оборудуются стульями, столами (стойками) и обеспечиваются бланками заявлений и канцелярскими принадлежностями. </w:t>
      </w:r>
      <w:r w:rsidRPr="00815094">
        <w:lastRenderedPageBreak/>
        <w:t>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r w:rsidRPr="00815094">
        <w:br/>
        <w:t>2.12.5.На территории, прилегающей к месторасположению помещений администрации поселения,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r w:rsidRPr="00815094">
        <w:br/>
        <w:t>2.12.6.Здание (строение), в котором расположена администрация поселения,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r w:rsidRPr="00815094">
        <w:br/>
        <w:t>2.13. Показатели доступности и качества муниципальной услуги:</w:t>
      </w:r>
      <w:r w:rsidRPr="00815094">
        <w:br/>
        <w:t xml:space="preserve">2.13.1. </w:t>
      </w:r>
      <w:proofErr w:type="gramStart"/>
      <w:r w:rsidRPr="00815094">
        <w:t>Показатели доступности муниципальной услуги:</w:t>
      </w:r>
      <w:r w:rsidRPr="00815094">
        <w:br/>
        <w:t>транспортная доступность к местам предоставления муниципальной услуги;</w:t>
      </w:r>
      <w:r w:rsidRPr="00815094">
        <w:b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815094">
        <w:br/>
        <w:t>обеспечение предоставления муниципальной услуги с использованием возможностей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r w:rsidRPr="00815094">
        <w:br/>
        <w:t>размещение информации о порядке предоставления муниципальной услуги на официальном сайте Администрации поселения;</w:t>
      </w:r>
      <w:r w:rsidRPr="00815094">
        <w:br/>
        <w:t xml:space="preserve">2.13.2. </w:t>
      </w:r>
      <w:proofErr w:type="gramStart"/>
      <w:r w:rsidRPr="00815094">
        <w:t>Показатели качества муниципальной услуги:</w:t>
      </w:r>
      <w:r w:rsidRPr="00815094">
        <w:br/>
        <w:t>соблюдение срока предоставления муниципальной услуги;</w:t>
      </w:r>
      <w:r w:rsidRPr="00815094">
        <w:br/>
        <w:t>соблюдение сроков ожидания в очереди при предоставлении муниципальной услуги;</w:t>
      </w:r>
      <w:r w:rsidRPr="00815094">
        <w:b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r w:rsidRPr="00815094">
        <w:b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roofErr w:type="gramEnd"/>
      <w:r w:rsidRPr="00815094">
        <w:b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815094">
        <w:br/>
        <w:t>2.14.1. Информирование заинтересованных лиц осуществляется бесплатно;</w:t>
      </w:r>
      <w:r w:rsidRPr="00815094">
        <w:br/>
        <w:t>2.14.2.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r w:rsidRPr="00815094">
        <w:br/>
        <w:t>2.14.3.Предоставление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w:t>
      </w:r>
      <w:r w:rsidRPr="00815094">
        <w:br/>
      </w:r>
      <w:proofErr w:type="gramStart"/>
      <w:r w:rsidRPr="00815094">
        <w:t>2.14.4.Заявителям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поселения и областной государственной информационной системы «Реестр государственны</w:t>
      </w:r>
      <w:r w:rsidR="00B775AC">
        <w:t xml:space="preserve">х услуг (функций) Иркутской </w:t>
      </w:r>
      <w:r w:rsidRPr="00815094">
        <w:t xml:space="preserve"> области» и федеральной государственной информационной системы «Единый портал государственных и муниципальных услуг (функций)».</w:t>
      </w:r>
      <w:proofErr w:type="gramEnd"/>
      <w:r w:rsidRPr="00815094">
        <w:br/>
        <w:t xml:space="preserve">III. Состав, последовательность и сроки выполнения административных процедур, </w:t>
      </w:r>
      <w:r w:rsidRPr="00815094">
        <w:lastRenderedPageBreak/>
        <w:t>требования к порядку их выполнения, в том числе особенности выполнения административных процедур в электронной форме</w:t>
      </w:r>
      <w:r w:rsidRPr="00815094">
        <w:br/>
        <w:t>3.1. Последовательность административных действий (процедур):</w:t>
      </w:r>
      <w:r w:rsidRPr="00815094">
        <w:br/>
        <w:t xml:space="preserve">3.1.1. </w:t>
      </w:r>
      <w:proofErr w:type="gramStart"/>
      <w:r w:rsidRPr="00815094">
        <w:t>Предоставление муниципальной услуги включает в себя следующие административные процедуры:</w:t>
      </w:r>
      <w:r w:rsidRPr="00815094">
        <w:br/>
        <w:t>1)прием и регистрация документов;</w:t>
      </w:r>
      <w:r w:rsidRPr="00815094">
        <w:rPr>
          <w:rStyle w:val="apple-converted-space"/>
        </w:rPr>
        <w:t> </w:t>
      </w:r>
      <w:r w:rsidRPr="00815094">
        <w:br/>
        <w:t>2)проверка документов, предоставленных заявителем;</w:t>
      </w:r>
      <w:r w:rsidRPr="00815094">
        <w:rPr>
          <w:rStyle w:val="apple-converted-space"/>
        </w:rPr>
        <w:t> </w:t>
      </w:r>
      <w:r w:rsidRPr="00815094">
        <w:br/>
        <w:t>3)осуществление межведомственного взаимодействия по получению документов, необходимых для предоставления муниципальной услуги;</w:t>
      </w:r>
      <w:r w:rsidRPr="00815094">
        <w:br/>
        <w:t>4)подготовка решения о предоставлении земельного участка;</w:t>
      </w:r>
      <w:r w:rsidRPr="00815094">
        <w:br/>
        <w:t>5)подготовка проекта договора и письма о направлении проекта договора заявителю с предложением о его заключении и направление (выдача) его заявителю;</w:t>
      </w:r>
      <w:proofErr w:type="gramEnd"/>
      <w:r w:rsidRPr="00815094">
        <w:br/>
        <w:t>6)выдача письма об отказе или приостановлении оказания муниципальной услуги;</w:t>
      </w:r>
      <w:r w:rsidRPr="00815094">
        <w:br/>
        <w:t xml:space="preserve">3.2. </w:t>
      </w:r>
      <w:proofErr w:type="gramStart"/>
      <w:r w:rsidRPr="00815094">
        <w:t>Приём и регистрация документов.</w:t>
      </w:r>
      <w:r w:rsidRPr="00815094">
        <w:b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 поселения либо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r w:rsidRPr="00815094">
        <w:br/>
        <w:t>3.2.2.Направление документов по почте.</w:t>
      </w:r>
      <w:r w:rsidRPr="00815094">
        <w:br/>
        <w:t>На заявлении заявителя проставляется штамп установленной формы с указанием входящего регистрационного номера и дата поступления документов;</w:t>
      </w:r>
      <w:r w:rsidRPr="00815094">
        <w:br/>
        <w:t>3.2.3.Представление документов заявителем при личном обращении.</w:t>
      </w:r>
      <w:r w:rsidRPr="00815094">
        <w:br/>
      </w:r>
      <w:proofErr w:type="gramStart"/>
      <w:r w:rsidRPr="00815094">
        <w:t>Специалист Администрации поселения, ответственный за прием документов:</w:t>
      </w:r>
      <w:r w:rsidRPr="00815094">
        <w:br/>
        <w:t>устанавливает предмет обращения, устанавливает личность заявителя, проверяет документ, удостоверяющий личность;</w:t>
      </w:r>
      <w:r w:rsidRPr="00815094">
        <w:br/>
        <w:t>проводит проверку документов, указанных в пункте 2.6. настоящего административного регламента;</w:t>
      </w:r>
      <w:r w:rsidRPr="00815094">
        <w:b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roofErr w:type="gramEnd"/>
      <w:r w:rsidRPr="00815094">
        <w:br/>
        <w:t>3.2.5.Если имеются основания для отказа в приеме заявления, но заявитель настаивает на его принятии, специалист Администрации поселения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r w:rsidRPr="00815094">
        <w:b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r w:rsidRPr="00815094">
        <w:br/>
        <w:t>3.2.6.Специалист Администрации поселения передает документы на регистрацию специалисту администрации поселения, ответственному за регистрацию входящей и исходящей документации.</w:t>
      </w:r>
      <w:r w:rsidRPr="00815094">
        <w:br/>
      </w:r>
      <w:proofErr w:type="gramStart"/>
      <w:r w:rsidRPr="00815094">
        <w:t>На заявлении проставляет штамп установленной формы с указанием входящего регистрационного номера и даты поступления документов;</w:t>
      </w:r>
      <w:r w:rsidRPr="00815094">
        <w:br/>
        <w:t>3.2.7.Специалист Администрации поселения, ответственный за регистрацию входящей и исходящей документации, передаёт Главе Администрации поселения все документы в день их поступления;</w:t>
      </w:r>
      <w:r w:rsidRPr="00815094">
        <w:br/>
        <w:t>3.2.8.Регистрация документов осуществляется специалистом в день поступления документов;</w:t>
      </w:r>
      <w:r w:rsidRPr="00815094">
        <w:br/>
      </w:r>
      <w:r w:rsidRPr="00815094">
        <w:lastRenderedPageBreak/>
        <w:t>3.2.9.Общий максимальный срок приема документов от физических лиц не должен превышать 15 минут;</w:t>
      </w:r>
      <w:proofErr w:type="gramEnd"/>
      <w:r w:rsidRPr="00815094">
        <w:br/>
        <w:t>3.3.Проверка документов, представленных заявителем:</w:t>
      </w:r>
      <w:r w:rsidRPr="00815094">
        <w:b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поселения. Глава Администрации поселения в течение рабочего дня со дня регистрации заявления рассматривает его и направляет уполномоченному специалисту администрации поселения;</w:t>
      </w:r>
      <w:r w:rsidRPr="00815094">
        <w:br/>
        <w:t>3.3.2.Уполномоченный специалист администрации поселения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r w:rsidRPr="00815094">
        <w:br/>
        <w:t>3.3.3.В случае выявления противоречий, неточностей в представленных на рассмотрение документах либо факта их недостоверности, уполномоченный специалист администрации поселения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815094">
        <w:t>,</w:t>
      </w:r>
      <w:proofErr w:type="gramEnd"/>
      <w:r w:rsidRPr="00815094">
        <w:t xml:space="preserve"> если в течение 3-х рабочих дней указанные замечания заявителем не устранены, специалист администрации поселения готовит письменный отказ в предоставлении муниципальной услуги;</w:t>
      </w:r>
      <w:r w:rsidRPr="00815094">
        <w:br/>
        <w:t>3.3.4.Максимальное время, затраченное на административное действие, не должно превышать 14 дней;</w:t>
      </w:r>
      <w:r w:rsidRPr="00815094">
        <w:br/>
        <w:t>3.3.5.В течение 10 дней со дня поступления заявления администрация поселения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r w:rsidRPr="00815094">
        <w:br/>
        <w:t>3.4.Осуществление межведомственного взаимодействия по получению документов, необходимых для предоставления муниципальной услуги:</w:t>
      </w:r>
      <w:r w:rsidRPr="00815094">
        <w:br/>
        <w:t>3.4.1.Основанием для начала административной процедуры по межведомственному взаимодействию является обращение заявителя в Администрацию поселения с заявлением и документами, предусмотренными пунктом 2.6. настоящего административного регламента;</w:t>
      </w:r>
      <w:r w:rsidRPr="00815094">
        <w:br/>
      </w:r>
      <w:proofErr w:type="gramStart"/>
      <w:r w:rsidRPr="00815094">
        <w:t>3.4.2.Межведомственное взаимодействие осуществляется администрацией поселения с Управлением Федеральной службы государственной регистрации, кадастра и картографии по Новгородской области в части получения кадастрового паспорта земельного участка;</w:t>
      </w:r>
      <w:r w:rsidRPr="00815094">
        <w:rPr>
          <w:rStyle w:val="apple-converted-space"/>
        </w:rPr>
        <w:t> </w:t>
      </w:r>
      <w:r w:rsidRPr="00815094">
        <w:br/>
        <w:t>3.4.3.Межведомственное взаимодействие включает в себя направление специалистом Администрации поселения запросов в уполномоченные органы и получение от указанных органов документов, необходимых для предоставления заявителю муниципальной услуги;</w:t>
      </w:r>
      <w:proofErr w:type="gramEnd"/>
      <w:r w:rsidRPr="00815094">
        <w:br/>
      </w:r>
      <w:proofErr w:type="gramStart"/>
      <w:r w:rsidRPr="00815094">
        <w:t>3.4.4.Последовательность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r w:rsidRPr="00815094">
        <w:b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w:t>
      </w:r>
      <w:proofErr w:type="gramEnd"/>
      <w:r w:rsidRPr="00815094">
        <w:t xml:space="preserve">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w:t>
      </w:r>
      <w:proofErr w:type="gramStart"/>
      <w:r w:rsidRPr="00815094">
        <w:t>Посредством СМЭВ запрос формируется и направляется в адрес уполномоченных органов в автоматизированном режиме;</w:t>
      </w:r>
      <w:r w:rsidRPr="00815094">
        <w:br/>
        <w:t>3.4.6.Запросы по межведомственному взаимодействию формируются и отправляются специалистом Администрации поселения в течение одного рабочего дня с даты получения заявления заявителя;</w:t>
      </w:r>
      <w:r w:rsidRPr="00815094">
        <w:br/>
        <w:t xml:space="preserve">3.4.7.Уполномоченные органы представляют запрашиваемые документы в срок, не </w:t>
      </w:r>
      <w:r w:rsidRPr="00815094">
        <w:lastRenderedPageBreak/>
        <w:t>превышающий 5 рабочих дней с момента получения запроса;</w:t>
      </w:r>
      <w:proofErr w:type="gramEnd"/>
      <w:r w:rsidRPr="00815094">
        <w:br/>
        <w:t>3.4.8.Результатом административной процедуры является получение администрацией поселения документов, необходимых для предоставления заявителю муниципальной услуги;</w:t>
      </w:r>
      <w:r w:rsidRPr="00815094">
        <w:br/>
      </w:r>
      <w:proofErr w:type="gramStart"/>
      <w:r w:rsidRPr="00815094">
        <w:t>3.5.Подготовка решения о предоставлении земельного участка:</w:t>
      </w:r>
      <w:r w:rsidRPr="00815094">
        <w:br/>
        <w:t>3.5.1.В случае соответствия представленных документов всем требованиям, установленным настоящим административным регламентом, специалист Администрации поселения готовит проект правового акта о предоставлении земельного участка (в случае предоставления земельного участкав собственность бесплатно) в течение тридцати дней со дня получения заявления;</w:t>
      </w:r>
      <w:r w:rsidRPr="00815094">
        <w:br/>
        <w:t>3.5.2.Специалист Администрации поселения направляет проект правового акта на подписание Главе поселения;</w:t>
      </w:r>
      <w:proofErr w:type="gramEnd"/>
      <w:r w:rsidRPr="00815094">
        <w:br/>
        <w:t xml:space="preserve">3.5.3.Максимальное время, затраченное на подготовку проекта правового акта о предоставлении земельного участка не должно превышать 30 дней </w:t>
      </w:r>
      <w:proofErr w:type="gramStart"/>
      <w:r w:rsidRPr="00815094">
        <w:t>с</w:t>
      </w:r>
      <w:proofErr w:type="gramEnd"/>
      <w:r w:rsidRPr="00815094">
        <w:t xml:space="preserve"> </w:t>
      </w:r>
      <w:proofErr w:type="gramStart"/>
      <w:r w:rsidRPr="00815094">
        <w:t>со</w:t>
      </w:r>
      <w:proofErr w:type="gramEnd"/>
      <w:r w:rsidRPr="00815094">
        <w:t xml:space="preserve"> дня получения заявления;</w:t>
      </w:r>
      <w:r w:rsidRPr="00815094">
        <w:br/>
      </w:r>
      <w:proofErr w:type="gramStart"/>
      <w:r w:rsidRPr="00815094">
        <w:t>3.6.Подготовка проекта договора и письма о направлении проекта договора заявителю с предложением о его заключении:</w:t>
      </w:r>
      <w:r w:rsidRPr="00815094">
        <w:br/>
        <w:t>3.6.1.Специалист Администрации поселения, ответственный за предоставление муниципальной услуги осуществляет подготовку проекта договора аренды, договора купли-продажи или договора безвозмездного пользования земельного участка в течение тридцати дней со дня получения заявления о предоставлении земельного участка.</w:t>
      </w:r>
      <w:r w:rsidRPr="00815094">
        <w:br/>
        <w:t>3.6.2.Специалист администрации поселения подписывает проект договора у Главы администрации</w:t>
      </w:r>
      <w:proofErr w:type="gramEnd"/>
      <w:r w:rsidRPr="00815094">
        <w:t xml:space="preserve"> </w:t>
      </w:r>
      <w:proofErr w:type="gramStart"/>
      <w:r w:rsidRPr="00815094">
        <w:t>поселения.</w:t>
      </w:r>
      <w:r w:rsidRPr="00815094">
        <w:br/>
        <w:t>3.6.3.Специалист Администрации поселения в случае, если с заявлением о предоставлении земельного участка в аренду обратился один из заинтересованных правообладателей здания, сооружения или помещений в них, в течение тридцати дней со дня получения указанного заявления от одного из правообладателей здания, сооружения или помещений в них направляет иным правообладателям здания, сооружения или помещений в них, имеющим право на заключение договора</w:t>
      </w:r>
      <w:proofErr w:type="gramEnd"/>
      <w:r w:rsidRPr="00815094">
        <w:t xml:space="preserve"> аренды земельного участка, подписанный проект договора аренды с множественностью лиц на стороне арендатора.</w:t>
      </w:r>
      <w:r w:rsidRPr="00815094">
        <w:br/>
        <w:t xml:space="preserve">В течение тридцати дней со дня </w:t>
      </w:r>
      <w:proofErr w:type="gramStart"/>
      <w:r w:rsidRPr="00815094">
        <w:t>направления проекта договора аренды земельного участка</w:t>
      </w:r>
      <w:proofErr w:type="gramEnd"/>
      <w:r w:rsidRPr="00815094">
        <w:t xml:space="preserve"> правообладатели здания, сооружения или помещений в них обязаны подписать этот договор аренды и представить его в Администрация поселения.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r w:rsidRPr="00815094">
        <w:br/>
      </w:r>
      <w:proofErr w:type="gramStart"/>
      <w:r w:rsidRPr="00815094">
        <w:t>В течение трех месяцев со дня представления в Администрация поселения договора аренды земельного участка, подписанного арендаторами земельного участка, Администрация поселения обращается в суд с требованием о понуждении правообладателей здания, сооружения или помещений в них, не представивших в Администрация поселения подписанного договора аренды земельного участка, заключить этот договор аренды.</w:t>
      </w:r>
      <w:r w:rsidRPr="00815094">
        <w:br/>
        <w:t>3.7.Выдача письма об отказе или приостановлении оказания муниципальной услуги:</w:t>
      </w:r>
      <w:r w:rsidRPr="00815094">
        <w:br/>
        <w:t>3.7.1.Специалист</w:t>
      </w:r>
      <w:proofErr w:type="gramEnd"/>
      <w:r w:rsidRPr="00815094">
        <w:t xml:space="preserve"> Администрации поселения готовит решение об отказе в оказании муниципальной услуги по основаниям, предусмотренным подпунктом 2.8.2. Административного регламента. Решение об отказе готовится в виде письма в течение тридцати дней со дня получения заявления о предоставлении земельного участка.</w:t>
      </w:r>
      <w:r w:rsidRPr="00815094">
        <w:br/>
        <w:t>3.8.2.Специалист Администрации поселения готовит письменное уведомление о приостановлении оказания муниципальной услуги по основаниям, предусмотренным подпунктом 2.8.1. Административного регламента.</w:t>
      </w:r>
      <w:r w:rsidRPr="00815094">
        <w:b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r w:rsidRPr="00815094">
        <w:br/>
      </w:r>
      <w:r w:rsidRPr="00815094">
        <w:lastRenderedPageBreak/>
        <w:t xml:space="preserve">IV. Формы </w:t>
      </w:r>
      <w:proofErr w:type="gramStart"/>
      <w:r w:rsidRPr="00815094">
        <w:t>контроля за</w:t>
      </w:r>
      <w:proofErr w:type="gramEnd"/>
      <w:r w:rsidRPr="00815094">
        <w:t xml:space="preserve"> исполнением административного регламента</w:t>
      </w:r>
      <w:r w:rsidRPr="00815094">
        <w:br/>
        <w:t>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 поселения;</w:t>
      </w:r>
      <w:r w:rsidRPr="00815094">
        <w:br/>
        <w:t>4.2.Специалисты,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r w:rsidRPr="00815094">
        <w:br/>
      </w:r>
      <w:proofErr w:type="gramStart"/>
      <w:r w:rsidRPr="00815094">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r w:rsidRPr="00815094">
        <w:br/>
        <w:t>4.2.1.Специалист администрации поселения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roofErr w:type="gramEnd"/>
      <w:r w:rsidRPr="00815094">
        <w:br/>
        <w:t>4.3.</w:t>
      </w:r>
      <w:proofErr w:type="gramStart"/>
      <w:r w:rsidRPr="00815094">
        <w:t>Контроль за</w:t>
      </w:r>
      <w:proofErr w:type="gramEnd"/>
      <w:r w:rsidRPr="00815094">
        <w:t xml:space="preserve"> полнотой и качеством предоставления муниципальной услуги осуществляет Глава администрации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w:t>
      </w:r>
      <w:r w:rsidR="00B775AC">
        <w:t xml:space="preserve">ийской Федерации и Иркутской </w:t>
      </w:r>
      <w:r w:rsidRPr="00815094">
        <w:t>области. По результатам проверок Глава администрации поселения дает указания по устранению выявленных нарушений, контролирует их исполнение.</w:t>
      </w:r>
      <w:r w:rsidRPr="00815094">
        <w:br/>
      </w:r>
      <w:proofErr w:type="gramStart"/>
      <w:r w:rsidRPr="00815094">
        <w:t>Периодичность осуществления текущего контроля - ежемесячно;</w:t>
      </w:r>
      <w:r w:rsidRPr="00815094">
        <w:br/>
        <w:t>4.4.Контроль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roofErr w:type="gramEnd"/>
      <w:r w:rsidRPr="00815094">
        <w:b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r w:rsidRPr="00815094">
        <w:br/>
        <w:t>4.6.При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sidRPr="00815094">
        <w:br/>
        <w:t>4.8.По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r w:rsidRPr="00815094">
        <w:br/>
        <w:t xml:space="preserve">4.9. Граждане, их объединения и организации имеют право на любые, предусмотренные действующим законодательством, формы </w:t>
      </w:r>
      <w:proofErr w:type="gramStart"/>
      <w:r w:rsidRPr="00815094">
        <w:t>контроля за</w:t>
      </w:r>
      <w:proofErr w:type="gramEnd"/>
      <w:r w:rsidRPr="00815094">
        <w:t xml:space="preserve"> деятельностью Администрации поселения при предоставлении муниципальной услуги.</w:t>
      </w:r>
      <w:r w:rsidRPr="00815094">
        <w:br/>
        <w:t xml:space="preserve">V. </w:t>
      </w:r>
      <w:proofErr w:type="gramStart"/>
      <w:r w:rsidRPr="00815094">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r w:rsidRPr="00815094">
        <w:br/>
        <w:t>5.1.Действия (бездействие) органа, предоставляющего муниципальную услугу, а также должностных лиц, служащих администрации поселения, решения, принятые ими в ходе предоставления муниципальной услуги, могут быть обжалованы в досудебном (внесудебном) порядке;</w:t>
      </w:r>
      <w:proofErr w:type="gramEnd"/>
      <w:r w:rsidRPr="00815094">
        <w:br/>
      </w:r>
      <w:proofErr w:type="gramStart"/>
      <w:r w:rsidRPr="00815094">
        <w:t>5.2.Заявитель может обратиться с жалобой, в том числе в следующих случаях:</w:t>
      </w:r>
      <w:r w:rsidRPr="00815094">
        <w:br/>
        <w:t>1)нарушение срока регистрации запроса заявителя о предоставлении муниципальной услуги;</w:t>
      </w:r>
      <w:r w:rsidRPr="00815094">
        <w:br/>
        <w:t>2)нарушение срока предоставления муниципальной услуги;</w:t>
      </w:r>
      <w:r w:rsidRPr="00815094">
        <w:br/>
      </w:r>
      <w:r w:rsidRPr="00815094">
        <w:lastRenderedPageBreak/>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r w:rsidRPr="00815094">
        <w:b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15094">
        <w:br/>
      </w:r>
      <w:proofErr w:type="gramStart"/>
      <w:r w:rsidRPr="00815094">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15094">
        <w:b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815094">
        <w:br/>
      </w:r>
      <w:proofErr w:type="gramStart"/>
      <w:r w:rsidRPr="00815094">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5094">
        <w:br/>
        <w:t>5.3.Жалоба подается в письменной форме на бумажном носителе, в электронной форме в орган, предоставляющий муниципальную услугу.</w:t>
      </w:r>
      <w:proofErr w:type="gramEnd"/>
      <w:r w:rsidRPr="00815094">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15094">
        <w:b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областной государственной информационной системы «Реестр государственных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r w:rsidRPr="00815094">
        <w:br/>
        <w:t>5.5.Жалоба должна содержать:</w:t>
      </w:r>
      <w:r w:rsidRPr="00815094">
        <w:b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815094">
        <w:br/>
      </w:r>
      <w:proofErr w:type="gramStart"/>
      <w:r w:rsidRPr="00815094">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815094">
        <w:b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15094">
        <w:b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815094">
        <w:br/>
      </w:r>
      <w:proofErr w:type="gramStart"/>
      <w:r w:rsidRPr="00815094">
        <w:t xml:space="preserve">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15094">
        <w:lastRenderedPageBreak/>
        <w:t>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15094">
        <w:t xml:space="preserve"> таких исправлений - в течение пяти рабочих дней со дня ее регистрации;</w:t>
      </w:r>
      <w:r w:rsidRPr="00815094">
        <w:br/>
      </w:r>
      <w:proofErr w:type="gramStart"/>
      <w:r w:rsidRPr="00815094">
        <w:t>5.7.По результатам рассмотрения жалобы орган, предоставляющий муниципальную услугу, принимает одно из следующих решений:</w:t>
      </w:r>
      <w:r w:rsidRPr="00815094">
        <w:b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w:t>
      </w:r>
      <w:proofErr w:type="gramEnd"/>
      <w:r w:rsidRPr="00815094">
        <w:t xml:space="preserve"> Федерации, муниципальными правовыми актами, а также в иных формах;</w:t>
      </w:r>
      <w:r w:rsidRPr="00815094">
        <w:br/>
        <w:t>2)отказывает в удовлетворении жалобы;</w:t>
      </w:r>
      <w:r w:rsidRPr="00815094">
        <w:br/>
        <w:t>5.8.Не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15094">
        <w:br/>
        <w:t xml:space="preserve">5.9.В случае установления в ходе или по результатам </w:t>
      </w:r>
      <w:proofErr w:type="gramStart"/>
      <w:r w:rsidRPr="00815094">
        <w:t>рассмотрения жалобы признаков состава административного правонарушения</w:t>
      </w:r>
      <w:proofErr w:type="gramEnd"/>
      <w:r w:rsidRPr="0081509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24E9" w:rsidRPr="00815094" w:rsidRDefault="009624E9" w:rsidP="009624E9">
      <w:pPr>
        <w:pStyle w:val="a3"/>
        <w:shd w:val="clear" w:color="auto" w:fill="F9F9F9"/>
        <w:ind w:firstLine="540"/>
        <w:jc w:val="both"/>
        <w:rPr>
          <w:spacing w:val="3"/>
        </w:rPr>
      </w:pPr>
    </w:p>
    <w:p w:rsidR="008B22B2" w:rsidRDefault="008B22B2"/>
    <w:sectPr w:rsidR="008B22B2" w:rsidSect="008B2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624E9"/>
    <w:rsid w:val="008843C8"/>
    <w:rsid w:val="008B22B2"/>
    <w:rsid w:val="009624E9"/>
    <w:rsid w:val="00B775AC"/>
    <w:rsid w:val="00E56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24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7528</Words>
  <Characters>42913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главная</dc:creator>
  <cp:keywords/>
  <dc:description/>
  <cp:lastModifiedBy>главная</cp:lastModifiedBy>
  <cp:revision>4</cp:revision>
  <dcterms:created xsi:type="dcterms:W3CDTF">2016-10-13T05:48:00Z</dcterms:created>
  <dcterms:modified xsi:type="dcterms:W3CDTF">2016-10-13T08:23:00Z</dcterms:modified>
</cp:coreProperties>
</file>