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D2" w:rsidRPr="00A767D2" w:rsidRDefault="00A767D2" w:rsidP="00A7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767D2" w:rsidRPr="00A767D2" w:rsidRDefault="00A767D2" w:rsidP="00A767D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767D2" w:rsidRPr="00A767D2" w:rsidRDefault="00A767D2" w:rsidP="00A7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 РАЙОН</w:t>
      </w:r>
    </w:p>
    <w:p w:rsidR="00A767D2" w:rsidRPr="00A767D2" w:rsidRDefault="00A767D2" w:rsidP="00A767D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«КАМЕНКА»</w:t>
      </w:r>
    </w:p>
    <w:p w:rsidR="00A767D2" w:rsidRPr="00A767D2" w:rsidRDefault="00A767D2" w:rsidP="00A767D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7D2" w:rsidRPr="00A767D2" w:rsidRDefault="00A767D2" w:rsidP="00A767D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7D2" w:rsidRPr="00A767D2" w:rsidRDefault="00A767D2" w:rsidP="00A7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767D2" w:rsidRPr="00A767D2" w:rsidRDefault="00A767D2" w:rsidP="00A76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сентября 2016 г. № 140                                                                                            с. Каменка</w:t>
      </w:r>
    </w:p>
    <w:p w:rsidR="00A767D2" w:rsidRPr="00A767D2" w:rsidRDefault="00A767D2" w:rsidP="00A767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 разработки прогноза социально-экономического</w:t>
      </w: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МО «Каменка»</w:t>
      </w:r>
    </w:p>
    <w:p w:rsidR="00A767D2" w:rsidRPr="00A767D2" w:rsidRDefault="00A767D2" w:rsidP="00A767D2">
      <w:pPr>
        <w:tabs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tabs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наиболее полного анализа состояния отраслей экономики и социальной сферы, повышения качества разработки прогнозов социально-экономического развития  МО «Каменка» и  в соответствии  с Федеральным законом от 26.04.2007 № 63-ФЗ  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</w:t>
      </w:r>
      <w:proofErr w:type="gramEnd"/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7D2" w:rsidRPr="00A767D2" w:rsidRDefault="00A767D2" w:rsidP="00A7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67D2" w:rsidRPr="00A767D2" w:rsidRDefault="00A767D2" w:rsidP="00A76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numPr>
          <w:ilvl w:val="0"/>
          <w:numId w:val="1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Утвердить порядок разработки </w:t>
      </w: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 социально-экономического развития МО «Каменка» (Приложение № 1).</w:t>
      </w:r>
    </w:p>
    <w:p w:rsidR="00A767D2" w:rsidRPr="00A767D2" w:rsidRDefault="00A767D2" w:rsidP="00A76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финансового отдела МО «Каменка» </w:t>
      </w:r>
      <w:proofErr w:type="spellStart"/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Мутина</w:t>
      </w:r>
      <w:proofErr w:type="spellEnd"/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Н.Б. Петрова</w:t>
      </w:r>
    </w:p>
    <w:p w:rsidR="00A767D2" w:rsidRPr="00A767D2" w:rsidRDefault="00A767D2" w:rsidP="00A76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7D2" w:rsidRPr="00A767D2" w:rsidRDefault="00A767D2" w:rsidP="00A76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6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6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6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6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ab/>
      </w:r>
    </w:p>
    <w:p w:rsidR="00A767D2" w:rsidRPr="00A767D2" w:rsidRDefault="00A767D2" w:rsidP="00A767D2">
      <w:pPr>
        <w:tabs>
          <w:tab w:val="left" w:pos="567"/>
          <w:tab w:val="right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A767D2" w:rsidRPr="00A767D2" w:rsidRDefault="00A767D2" w:rsidP="00A767D2">
      <w:pPr>
        <w:tabs>
          <w:tab w:val="left" w:pos="567"/>
          <w:tab w:val="right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tabs>
          <w:tab w:val="left" w:pos="567"/>
          <w:tab w:val="right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tabs>
          <w:tab w:val="left" w:pos="567"/>
          <w:tab w:val="right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tabs>
          <w:tab w:val="left" w:pos="567"/>
          <w:tab w:val="right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A767D2" w:rsidRPr="00A767D2" w:rsidRDefault="00A767D2" w:rsidP="00A767D2">
      <w:pPr>
        <w:tabs>
          <w:tab w:val="left" w:pos="567"/>
          <w:tab w:val="righ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767D2" w:rsidRPr="00A767D2" w:rsidRDefault="00A767D2" w:rsidP="00A767D2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 1</w:t>
      </w:r>
    </w:p>
    <w:p w:rsidR="00A767D2" w:rsidRPr="00A767D2" w:rsidRDefault="00A767D2" w:rsidP="00A767D2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постановлению главы  администрации </w:t>
      </w:r>
    </w:p>
    <w:p w:rsidR="00A767D2" w:rsidRPr="00A767D2" w:rsidRDefault="00A767D2" w:rsidP="00A767D2">
      <w:pPr>
        <w:tabs>
          <w:tab w:val="left" w:pos="567"/>
          <w:tab w:val="righ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МО «Каменка»  № 140 от 27.09.2016 г.</w:t>
      </w:r>
    </w:p>
    <w:p w:rsidR="00A767D2" w:rsidRPr="00A767D2" w:rsidRDefault="00A767D2" w:rsidP="00A767D2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A767D2" w:rsidRPr="00A767D2" w:rsidRDefault="00A767D2" w:rsidP="00A7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прогноза социально-экономического развития МО «Каменка»</w:t>
      </w:r>
    </w:p>
    <w:p w:rsidR="00A767D2" w:rsidRPr="00A767D2" w:rsidRDefault="00A767D2" w:rsidP="00A7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МО «Каменка» (далее – Прогноз развития) – документ, содержащий перечень и описание возможных тенденций и сценариев развития экономики и социальной сферы МО «Каменка».</w:t>
      </w: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Прогноза развития</w:t>
      </w:r>
    </w:p>
    <w:p w:rsidR="00A767D2" w:rsidRPr="00A767D2" w:rsidRDefault="00A767D2" w:rsidP="00A767D2">
      <w:pPr>
        <w:spacing w:before="240" w:after="6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Прогноз социально-экономического развития МО «Каменка» разрабатывается в соответствии с законами Российской Федерации, принимаемыми постановлениями Правительства  Российской Федерации и распоряжениями Губернатора Иркутской области.</w:t>
      </w:r>
    </w:p>
    <w:p w:rsidR="00A767D2" w:rsidRPr="00A767D2" w:rsidRDefault="00A767D2" w:rsidP="00A76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на очередной финансовый год и плановый период разрабатывается на основе данных социально-экономического развития за 1 полугодие текущего года МО «Каменка», оценки ожидаемых итогов социально-экономического развития за текущий год, тенденций развития экономики и социальной сферы на плановый период, прогнозов финансово-хозяйственной деятельности наиболее значимых организаций и учреждений поселения с учетом сценарных условий социально-экономического развития </w:t>
      </w:r>
      <w:proofErr w:type="spellStart"/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Иркутской области на очередной</w:t>
      </w:r>
      <w:proofErr w:type="gramEnd"/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 и плановый период.</w:t>
      </w:r>
    </w:p>
    <w:p w:rsidR="00A767D2" w:rsidRPr="00A767D2" w:rsidRDefault="00A767D2" w:rsidP="00A76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разрабатывается в целях оценки уровня и качества жизни населения, включая уровень бедности, и имеющегося потенциала в демографической, геополитической, природно-климатической, культурной, финансовой и промышленной сферах.</w:t>
      </w:r>
      <w:proofErr w:type="gramEnd"/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Прогноз развития используется для подготовки проекта бюджета.</w:t>
      </w: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и структура Прогноза развития </w:t>
      </w: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Прогноз развития должен включать количественные показатели и характеристики развития экономической структуры,  динамики производства и потребления, уровня и качества жизни, экологической обстановки, социальной структуры, системы образования, здравоохранения и социального обеспечения населения МО «Каменка».</w:t>
      </w: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Система прогнозируемых показателей социально-экономического развития МО «Каменка», методика, формы разрабатываются финансовым отделом администрации МО «Каменка» на основе показателей, разрабатываемых Правительством Иркутской области.</w:t>
      </w:r>
    </w:p>
    <w:p w:rsidR="00A767D2" w:rsidRPr="00A767D2" w:rsidRDefault="00A767D2" w:rsidP="00A767D2">
      <w:pPr>
        <w:widowControl w:val="0"/>
        <w:shd w:val="clear" w:color="auto" w:fill="FFFFFF"/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widowControl w:val="0"/>
        <w:shd w:val="clear" w:color="auto" w:fill="FFFFFF"/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</w:t>
      </w:r>
      <w:r w:rsidRPr="00A767D2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. Периодичность разработки Прогноза развития</w:t>
      </w:r>
    </w:p>
    <w:p w:rsidR="00A767D2" w:rsidRPr="00A767D2" w:rsidRDefault="00A767D2" w:rsidP="00A767D2">
      <w:pPr>
        <w:widowControl w:val="0"/>
        <w:shd w:val="clear" w:color="auto" w:fill="FFFFFF"/>
        <w:tabs>
          <w:tab w:val="left" w:pos="567"/>
        </w:tabs>
        <w:spacing w:before="2" w:after="0" w:line="240" w:lineRule="auto"/>
        <w:ind w:left="31"/>
        <w:jc w:val="both"/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ab/>
      </w:r>
    </w:p>
    <w:p w:rsidR="00A767D2" w:rsidRPr="00A767D2" w:rsidRDefault="00A767D2" w:rsidP="00A767D2">
      <w:pPr>
        <w:widowControl w:val="0"/>
        <w:shd w:val="clear" w:color="auto" w:fill="FFFFFF"/>
        <w:tabs>
          <w:tab w:val="left" w:pos="567"/>
        </w:tabs>
        <w:spacing w:before="2" w:after="0" w:line="240" w:lineRule="auto"/>
        <w:ind w:left="31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ab/>
        <w:t>Прогноз  развития</w:t>
      </w:r>
      <w:r w:rsidRPr="00A767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«Каменка» </w:t>
      </w:r>
      <w:r w:rsidRPr="00A767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разрабатываются   на очередной финансовый год и плановый период в </w:t>
      </w:r>
      <w:r w:rsidRPr="00A767D2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соответствии с законодательством Российской Федерации и </w:t>
      </w:r>
      <w:r w:rsidRPr="00A767D2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lastRenderedPageBreak/>
        <w:t>нормативными актами Правительства Иркутской области.</w:t>
      </w:r>
    </w:p>
    <w:p w:rsidR="00A767D2" w:rsidRPr="00A767D2" w:rsidRDefault="00A767D2" w:rsidP="00A767D2">
      <w:pPr>
        <w:widowControl w:val="0"/>
        <w:shd w:val="clear" w:color="auto" w:fill="FFFFFF"/>
        <w:tabs>
          <w:tab w:val="left" w:pos="881"/>
        </w:tabs>
        <w:spacing w:before="2" w:after="0" w:line="240" w:lineRule="auto"/>
        <w:ind w:left="31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</w:pPr>
    </w:p>
    <w:p w:rsidR="00A767D2" w:rsidRPr="00A767D2" w:rsidRDefault="00A767D2" w:rsidP="00A767D2">
      <w:pPr>
        <w:widowControl w:val="0"/>
        <w:shd w:val="clear" w:color="auto" w:fill="FFFFFF"/>
        <w:tabs>
          <w:tab w:val="left" w:pos="567"/>
        </w:tabs>
        <w:spacing w:before="2" w:after="0" w:line="240" w:lineRule="auto"/>
        <w:ind w:left="31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b/>
          <w:color w:val="212121"/>
          <w:spacing w:val="-2"/>
          <w:sz w:val="24"/>
          <w:szCs w:val="24"/>
          <w:lang w:eastAsia="ru-RU"/>
        </w:rPr>
        <w:tab/>
      </w:r>
      <w:r w:rsidRPr="00A767D2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5. Порядок разработки Прогноза развития</w:t>
      </w:r>
    </w:p>
    <w:p w:rsidR="00A767D2" w:rsidRPr="00A767D2" w:rsidRDefault="00A767D2" w:rsidP="00A767D2">
      <w:pPr>
        <w:widowControl w:val="0"/>
        <w:shd w:val="clear" w:color="auto" w:fill="FFFFFF"/>
        <w:tabs>
          <w:tab w:val="left" w:pos="567"/>
        </w:tabs>
        <w:spacing w:before="2" w:after="0" w:line="240" w:lineRule="auto"/>
        <w:ind w:left="31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4"/>
          <w:szCs w:val="24"/>
          <w:lang w:eastAsia="ru-RU"/>
        </w:rPr>
      </w:pP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Финансовый отдел администрации:</w:t>
      </w: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методических рекомендаций и нормативно-правовых актов Правительства Иркутской области обеспечивает структурные подразделения администрации МО «Каменка», которые являются разработчиками прогноза социально-экономического развития отраслей (направлений)  необходимыми методическими материалами и формами;</w:t>
      </w: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структурных подразделений   администрации   базовые данные по показателям, необходимым для разработки прогноза на основании данных отдела государственной статистики</w:t>
      </w:r>
    </w:p>
    <w:p w:rsidR="00A767D2" w:rsidRPr="00A767D2" w:rsidRDefault="00A767D2" w:rsidP="00A767D2">
      <w:pPr>
        <w:widowControl w:val="0"/>
        <w:shd w:val="clear" w:color="auto" w:fill="FFFFFF"/>
        <w:tabs>
          <w:tab w:val="left" w:pos="567"/>
        </w:tabs>
        <w:spacing w:before="2" w:after="0" w:line="240" w:lineRule="auto"/>
        <w:ind w:left="31"/>
        <w:jc w:val="both"/>
        <w:rPr>
          <w:rFonts w:ascii="Times New Roman" w:eastAsia="Times New Roman" w:hAnsi="Times New Roman" w:cs="Times New Roman"/>
          <w:b/>
          <w:color w:val="212121"/>
          <w:spacing w:val="-2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5.2</w:t>
      </w: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поселения:</w:t>
      </w:r>
    </w:p>
    <w:p w:rsidR="00A767D2" w:rsidRPr="00A767D2" w:rsidRDefault="00A767D2" w:rsidP="00A76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социально-экономического развития за 1 полугодие текущего года, оценки ожидаемых итогов социально-экономического развития за текущий год, тенденций развития экономики на плановый период, прогнозов финансово – хозяйственной деятельности наиболее значимых предприятий, расположенных на территории поселения, представляют в Думу МО «Каменка»,  ежегодно, до 1 июля, предшествующего прогнозируемому  календарному году, по установленной форме с пояснительной запиской.</w:t>
      </w:r>
      <w:proofErr w:type="gramEnd"/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</w:pPr>
    </w:p>
    <w:p w:rsidR="00A767D2" w:rsidRPr="00A767D2" w:rsidRDefault="00A767D2" w:rsidP="00A767D2">
      <w:pPr>
        <w:widowControl w:val="0"/>
        <w:shd w:val="clear" w:color="auto" w:fill="FFFFFF"/>
        <w:tabs>
          <w:tab w:val="left" w:pos="881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widowControl w:val="0"/>
        <w:shd w:val="clear" w:color="auto" w:fill="FFFFFF"/>
        <w:tabs>
          <w:tab w:val="left" w:pos="567"/>
        </w:tabs>
        <w:spacing w:before="2" w:after="0" w:line="240" w:lineRule="auto"/>
        <w:ind w:left="31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5.3. Финансовый отдел администрации МО «Каменка» </w:t>
      </w:r>
      <w:r w:rsidRPr="00A767D2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до 1 сентября,</w:t>
      </w: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прогнозируемому  календарному году, </w:t>
      </w:r>
      <w:r w:rsidRPr="00A767D2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разрабатывает сводный Прогноз социально-экономического развития поселения.</w:t>
      </w:r>
    </w:p>
    <w:p w:rsidR="00A767D2" w:rsidRPr="00A767D2" w:rsidRDefault="00A767D2" w:rsidP="00A767D2">
      <w:pPr>
        <w:widowControl w:val="0"/>
        <w:shd w:val="clear" w:color="auto" w:fill="FFFFFF"/>
        <w:tabs>
          <w:tab w:val="left" w:pos="567"/>
        </w:tabs>
        <w:spacing w:before="2" w:after="0" w:line="240" w:lineRule="auto"/>
        <w:ind w:left="31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</w:pPr>
    </w:p>
    <w:p w:rsidR="00A767D2" w:rsidRPr="00A767D2" w:rsidRDefault="00A767D2" w:rsidP="00A767D2">
      <w:pPr>
        <w:widowControl w:val="0"/>
        <w:shd w:val="clear" w:color="auto" w:fill="FFFFFF"/>
        <w:tabs>
          <w:tab w:val="left" w:pos="567"/>
        </w:tabs>
        <w:spacing w:before="2" w:after="0" w:line="240" w:lineRule="auto"/>
        <w:ind w:left="31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ab/>
        <w:t>5.4. В пояснительной записке к Прогнозу развития приводится обоснование параметров прогноза, отражаются факторы, повлиявшие на сложившуюся ситуацию, основные тенденции и направления развития экономики муниципального образования на очередной финансовый год и на плановый период.</w:t>
      </w: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widowControl w:val="0"/>
        <w:shd w:val="clear" w:color="auto" w:fill="FFFFFF"/>
        <w:tabs>
          <w:tab w:val="left" w:pos="567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67D2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5.5.</w:t>
      </w: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представление Прогноза</w:t>
      </w:r>
      <w:r w:rsidRPr="00A767D2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 социально-экономического развития поселения </w:t>
      </w: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 на   финансовый отдел администрации  МО «Каменка».</w:t>
      </w:r>
    </w:p>
    <w:p w:rsidR="00A767D2" w:rsidRPr="00A767D2" w:rsidRDefault="00A767D2" w:rsidP="00A767D2">
      <w:pPr>
        <w:widowControl w:val="0"/>
        <w:shd w:val="clear" w:color="auto" w:fill="FFFFFF"/>
        <w:tabs>
          <w:tab w:val="left" w:pos="881"/>
        </w:tabs>
        <w:spacing w:before="2" w:after="0" w:line="240" w:lineRule="auto"/>
        <w:ind w:left="31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Разработанный Прогноз развития используется  в качестве основы для составления проекта бюджета.</w:t>
      </w:r>
    </w:p>
    <w:p w:rsidR="00A767D2" w:rsidRPr="00A767D2" w:rsidRDefault="00A767D2" w:rsidP="00A7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разработки прогноза определяются приоритеты в работе администрации  МО «Каменка»</w:t>
      </w:r>
    </w:p>
    <w:p w:rsidR="00A767D2" w:rsidRPr="00A767D2" w:rsidRDefault="00A767D2" w:rsidP="00A76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pacing w:val="-21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  <w:lang w:eastAsia="ru-RU"/>
        </w:rPr>
      </w:pPr>
      <w:r w:rsidRPr="00A7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767D2" w:rsidRPr="00A767D2" w:rsidRDefault="00A767D2" w:rsidP="00A76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D2" w:rsidRPr="00A767D2" w:rsidRDefault="00A767D2" w:rsidP="00A767D2">
      <w:pPr>
        <w:spacing w:after="0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A6" w:rsidRDefault="001914A6">
      <w:bookmarkStart w:id="0" w:name="_GoBack"/>
      <w:bookmarkEnd w:id="0"/>
    </w:p>
    <w:sectPr w:rsidR="001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59B"/>
    <w:multiLevelType w:val="hybridMultilevel"/>
    <w:tmpl w:val="20E432D6"/>
    <w:lvl w:ilvl="0" w:tplc="2B9EB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2"/>
    <w:rsid w:val="001914A6"/>
    <w:rsid w:val="00A767D2"/>
    <w:rsid w:val="00E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2016-10-12T05:46:00Z</dcterms:created>
  <dcterms:modified xsi:type="dcterms:W3CDTF">2016-10-12T05:46:00Z</dcterms:modified>
</cp:coreProperties>
</file>