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3F" w:rsidRPr="002E563F" w:rsidRDefault="002E563F" w:rsidP="002E563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>РОССИЙСКАЯ ФЕДЕРАЦИЯ</w:t>
      </w:r>
    </w:p>
    <w:p w:rsidR="002E563F" w:rsidRPr="002E563F" w:rsidRDefault="002E563F" w:rsidP="002E563F">
      <w:pPr>
        <w:pStyle w:val="7"/>
        <w:rPr>
          <w:b w:val="0"/>
          <w:sz w:val="24"/>
          <w:szCs w:val="24"/>
        </w:rPr>
      </w:pPr>
      <w:r w:rsidRPr="002E563F">
        <w:rPr>
          <w:b w:val="0"/>
          <w:sz w:val="24"/>
          <w:szCs w:val="24"/>
        </w:rPr>
        <w:t>ИРКУТСКАЯ ОБЛАСТЬ</w:t>
      </w:r>
    </w:p>
    <w:p w:rsidR="002E563F" w:rsidRPr="002E563F" w:rsidRDefault="002E563F" w:rsidP="002E563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>БОХАНСКИЙ РАЙОН</w:t>
      </w:r>
    </w:p>
    <w:p w:rsidR="002E563F" w:rsidRPr="002E563F" w:rsidRDefault="002E563F" w:rsidP="002E563F">
      <w:pPr>
        <w:pStyle w:val="7"/>
        <w:rPr>
          <w:b w:val="0"/>
          <w:sz w:val="24"/>
          <w:szCs w:val="24"/>
        </w:rPr>
      </w:pPr>
      <w:r w:rsidRPr="002E563F">
        <w:rPr>
          <w:b w:val="0"/>
          <w:sz w:val="24"/>
          <w:szCs w:val="24"/>
        </w:rPr>
        <w:t>МУНИЦИПАЛЬНОЕ ОБРАЗОВАНИЕ «КАМЕНКА»</w:t>
      </w:r>
    </w:p>
    <w:p w:rsidR="002E563F" w:rsidRPr="002E563F" w:rsidRDefault="002E563F" w:rsidP="002E563F">
      <w:pPr>
        <w:pStyle w:val="7"/>
        <w:rPr>
          <w:b w:val="0"/>
          <w:sz w:val="24"/>
          <w:szCs w:val="24"/>
        </w:rPr>
      </w:pPr>
    </w:p>
    <w:p w:rsidR="002E563F" w:rsidRPr="002E563F" w:rsidRDefault="002E563F" w:rsidP="002E563F">
      <w:pPr>
        <w:pStyle w:val="7"/>
        <w:rPr>
          <w:b w:val="0"/>
          <w:sz w:val="24"/>
          <w:szCs w:val="24"/>
        </w:rPr>
      </w:pPr>
      <w:r w:rsidRPr="002E563F">
        <w:rPr>
          <w:b w:val="0"/>
          <w:sz w:val="24"/>
          <w:szCs w:val="24"/>
        </w:rPr>
        <w:t>ГЛАВА АДМИНИСТРАЦИИ</w:t>
      </w:r>
    </w:p>
    <w:p w:rsidR="002E563F" w:rsidRPr="002E563F" w:rsidRDefault="002E563F" w:rsidP="002E563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E563F" w:rsidRPr="002E563F" w:rsidRDefault="002E563F" w:rsidP="002E563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>ПОСТАНОВЛЕНИЕ № 153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</w:p>
    <w:p w:rsidR="002E563F" w:rsidRPr="002E563F" w:rsidRDefault="002E563F" w:rsidP="002E5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63F">
        <w:rPr>
          <w:rFonts w:ascii="Times New Roman" w:hAnsi="Times New Roman" w:cs="Times New Roman"/>
          <w:b w:val="0"/>
          <w:sz w:val="24"/>
          <w:szCs w:val="24"/>
        </w:rPr>
        <w:t xml:space="preserve">15 декабря 2015 г.                                                                                                        </w:t>
      </w:r>
      <w:proofErr w:type="gramStart"/>
      <w:r w:rsidRPr="002E563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E563F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E563F" w:rsidRPr="002E563F" w:rsidRDefault="002E563F" w:rsidP="002E563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E563F">
        <w:rPr>
          <w:rFonts w:ascii="Times New Roman" w:eastAsia="Times New Roman" w:hAnsi="Times New Roman" w:cs="Times New Roman"/>
        </w:rPr>
        <w:t>Об утверждении порядка формирования,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 xml:space="preserve">ведения и утверждения </w:t>
      </w:r>
      <w:proofErr w:type="gramStart"/>
      <w:r w:rsidRPr="002E563F">
        <w:rPr>
          <w:rFonts w:ascii="Times New Roman" w:eastAsia="Times New Roman" w:hAnsi="Times New Roman" w:cs="Times New Roman"/>
        </w:rPr>
        <w:t>ведомственных</w:t>
      </w:r>
      <w:proofErr w:type="gramEnd"/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>перечней муниципальных услуг и работ,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>оказываемых и выполняемых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 xml:space="preserve">муниципальными учреждениями 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 xml:space="preserve">МО "Каменка"        </w:t>
      </w:r>
    </w:p>
    <w:p w:rsidR="002E563F" w:rsidRPr="002E563F" w:rsidRDefault="002E563F" w:rsidP="002E563F">
      <w:pPr>
        <w:spacing w:after="0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 xml:space="preserve"> </w:t>
      </w:r>
      <w:bookmarkStart w:id="0" w:name="Par1"/>
      <w:bookmarkEnd w:id="0"/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На основании ст. 69.2 Бюджетного кодекса Российской Федерации, ст. 15 Федерального закона от 06.10.2003 N 131-ФЗ "Об общих принципах организации местного самоуправления в Российской Федерации", ст. 12, ч.1 ст.20, ст.32   Устава МО "Каменка"</w:t>
      </w:r>
    </w:p>
    <w:p w:rsidR="002E563F" w:rsidRPr="002E563F" w:rsidRDefault="002E563F" w:rsidP="002E56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 МО "Каменка" (Приложение N 1).</w:t>
      </w:r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2. Муниципальному бюджетному учреждению культуры «Социально-культурный центр Муниципального образования "Каменка" осуществлять формирование, ведение и утверждение ведомственных перечней муниципальных работ и услуг, оказываемых и выполняемых муниципальными учреждениями МО "Каменка", в соответствии с Порядком формирования, ведения и утверждения ведомственных перечней муниципальных услуг и работ, оказываемых и выполняемых муниципальными учреждениями МО "Каменка".</w:t>
      </w:r>
    </w:p>
    <w:p w:rsidR="002E563F" w:rsidRPr="002E563F" w:rsidRDefault="002E563F" w:rsidP="002E563F">
      <w:pPr>
        <w:spacing w:after="0"/>
        <w:jc w:val="both"/>
        <w:rPr>
          <w:rFonts w:ascii="Times New Roman" w:eastAsia="Times New Roman" w:hAnsi="Times New Roman" w:cs="Times New Roman"/>
        </w:rPr>
      </w:pPr>
      <w:r w:rsidRPr="002E563F">
        <w:rPr>
          <w:rFonts w:ascii="Times New Roman" w:eastAsia="Times New Roman" w:hAnsi="Times New Roman" w:cs="Times New Roman"/>
        </w:rPr>
        <w:t xml:space="preserve">         3.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4.   Настоящее постановление вступает в силу со дня его подписания.</w:t>
      </w:r>
    </w:p>
    <w:p w:rsidR="002E563F" w:rsidRPr="002E563F" w:rsidRDefault="002E563F" w:rsidP="002E5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Pr="002E56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56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E563F" w:rsidRPr="002E563F" w:rsidRDefault="002E563F" w:rsidP="002E5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Pr="002E563F" w:rsidRDefault="002E563F" w:rsidP="002E5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Pr="002E563F" w:rsidRDefault="002E563F" w:rsidP="002E5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Pr="002E563F" w:rsidRDefault="002E563F" w:rsidP="002E5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Pr="002E563F" w:rsidRDefault="002E563F" w:rsidP="002E5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63F" w:rsidRDefault="002E563F" w:rsidP="002E5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2E56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9C0F01" w:rsidRDefault="009C0F01" w:rsidP="002E56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  <w:sectPr w:rsidR="009C0F01" w:rsidSect="009C0F0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E563F" w:rsidRPr="009C0F01" w:rsidRDefault="009C0F01" w:rsidP="006D1194">
      <w:pPr>
        <w:shd w:val="clear" w:color="auto" w:fill="FFFFFF"/>
        <w:tabs>
          <w:tab w:val="left" w:pos="6379"/>
        </w:tabs>
        <w:spacing w:after="0" w:line="322" w:lineRule="exact"/>
        <w:ind w:left="154" w:right="1037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E563F" w:rsidRPr="009C0F01">
        <w:rPr>
          <w:rFonts w:ascii="Times New Roman" w:eastAsia="Times New Roman" w:hAnsi="Times New Roman" w:cs="Times New Roman"/>
          <w:spacing w:val="-3"/>
          <w:sz w:val="28"/>
          <w:szCs w:val="28"/>
        </w:rPr>
        <w:t>Приложение № 1</w:t>
      </w:r>
      <w:r w:rsidR="002E563F" w:rsidRPr="009C0F0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</w:t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>к постановлению</w:t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                                                                </w:t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</w:t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>главы администрации</w:t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2E563F" w:rsidRPr="009C0F01">
        <w:rPr>
          <w:rFonts w:ascii="Times New Roman" w:eastAsia="Times New Roman" w:hAnsi="Times New Roman" w:cs="Times New Roman"/>
          <w:sz w:val="28"/>
          <w:szCs w:val="28"/>
        </w:rPr>
        <w:tab/>
      </w:r>
      <w:r w:rsidR="002E563F"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>МО «Каменка»</w:t>
      </w:r>
    </w:p>
    <w:p w:rsidR="002E563F" w:rsidRPr="009C0F01" w:rsidRDefault="002E563F" w:rsidP="002E563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</w:t>
      </w:r>
      <w:r w:rsidR="009C0F01" w:rsidRPr="009C0F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9C0F01">
        <w:rPr>
          <w:rFonts w:ascii="Times New Roman" w:eastAsia="Times New Roman" w:hAnsi="Times New Roman" w:cs="Times New Roman"/>
          <w:spacing w:val="-2"/>
          <w:sz w:val="28"/>
          <w:szCs w:val="28"/>
        </w:rPr>
        <w:t>от 15 декабря 2015 года № 153</w:t>
      </w:r>
    </w:p>
    <w:p w:rsidR="002E563F" w:rsidRPr="009C0F01" w:rsidRDefault="002E563F" w:rsidP="006D1194">
      <w:pPr>
        <w:shd w:val="clear" w:color="auto" w:fill="FFFFFF"/>
        <w:spacing w:before="274" w:after="0" w:line="322" w:lineRule="exact"/>
        <w:jc w:val="center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2E563F" w:rsidRPr="009C0F01" w:rsidRDefault="002E563F" w:rsidP="006D1194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формирования, ведения и утверждения ведомственных перечней</w:t>
      </w:r>
      <w:r w:rsidR="006D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</w:p>
    <w:p w:rsidR="002E563F" w:rsidRPr="009C0F01" w:rsidRDefault="002E563F" w:rsidP="006D1194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услуг и работ, оказываемых и выполняемых муниципальными учреждениями   МО</w:t>
      </w:r>
    </w:p>
    <w:p w:rsidR="002E563F" w:rsidRPr="009C0F01" w:rsidRDefault="002E563F" w:rsidP="006D1194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C0F01">
        <w:rPr>
          <w:rFonts w:ascii="Times New Roman" w:eastAsia="Times New Roman" w:hAnsi="Times New Roman" w:cs="Times New Roman"/>
          <w:spacing w:val="-4"/>
          <w:sz w:val="28"/>
          <w:szCs w:val="28"/>
        </w:rPr>
        <w:t>Каменка"</w:t>
      </w:r>
    </w:p>
    <w:p w:rsidR="002E563F" w:rsidRPr="009C0F01" w:rsidRDefault="002E563F" w:rsidP="006D1194">
      <w:pPr>
        <w:shd w:val="clear" w:color="auto" w:fill="FFFFFF"/>
        <w:spacing w:before="312" w:after="0" w:line="322" w:lineRule="exact"/>
        <w:ind w:right="29" w:hanging="2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>1.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МО "Каменка" (далее - Порядок),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МО</w:t>
      </w:r>
    </w:p>
    <w:p w:rsidR="002E563F" w:rsidRPr="009C0F01" w:rsidRDefault="002E563F" w:rsidP="006D1194">
      <w:pPr>
        <w:shd w:val="clear" w:color="auto" w:fill="FFFFFF"/>
        <w:spacing w:after="0" w:line="322" w:lineRule="exact"/>
        <w:ind w:right="19" w:hanging="21"/>
        <w:jc w:val="both"/>
        <w:rPr>
          <w:rFonts w:ascii="Times New Roman" w:hAnsi="Times New Roman" w:cs="Times New Roman"/>
          <w:sz w:val="20"/>
          <w:szCs w:val="20"/>
        </w:rPr>
      </w:pPr>
      <w:r w:rsidRPr="009C0F01">
        <w:rPr>
          <w:rFonts w:ascii="Times New Roman" w:hAnsi="Times New Roman" w:cs="Times New Roman"/>
          <w:sz w:val="28"/>
          <w:szCs w:val="28"/>
        </w:rPr>
        <w:t>"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Каменка" (далее - ведомственные перечни муниципальных услуг и работ)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N 151.</w:t>
      </w:r>
    </w:p>
    <w:p w:rsidR="002E563F" w:rsidRPr="009C0F01" w:rsidRDefault="002E563F" w:rsidP="006D1194">
      <w:pPr>
        <w:shd w:val="clear" w:color="auto" w:fill="FFFFFF"/>
        <w:spacing w:after="0" w:line="322" w:lineRule="exact"/>
        <w:ind w:hanging="21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 xml:space="preserve">2.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Формирование ведомственных перечней осуществляется в целях:</w:t>
      </w:r>
    </w:p>
    <w:p w:rsidR="002E563F" w:rsidRPr="009C0F01" w:rsidRDefault="002E563F" w:rsidP="006D1194">
      <w:pPr>
        <w:shd w:val="clear" w:color="auto" w:fill="FFFFFF"/>
        <w:tabs>
          <w:tab w:val="left" w:pos="1685"/>
        </w:tabs>
        <w:spacing w:before="5" w:after="0" w:line="322" w:lineRule="exact"/>
        <w:ind w:right="29" w:hanging="2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>-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систематизации информации о муниципальных услугах и работах,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оказываемых и выполняемых муниципальными учреждениями МО "Каменка";</w:t>
      </w:r>
    </w:p>
    <w:p w:rsidR="002E563F" w:rsidRPr="009C0F01" w:rsidRDefault="002E563F" w:rsidP="006D1194">
      <w:pPr>
        <w:shd w:val="clear" w:color="auto" w:fill="FFFFFF"/>
        <w:tabs>
          <w:tab w:val="left" w:pos="1507"/>
        </w:tabs>
        <w:spacing w:after="0" w:line="322" w:lineRule="exact"/>
        <w:ind w:right="24" w:hanging="2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>-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формирования муниципальных заданий на оказание муниципальных услуг и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выполнение работ муниципальными учреждениями МО "Каменка";</w:t>
      </w:r>
    </w:p>
    <w:p w:rsidR="002E563F" w:rsidRPr="009C0F01" w:rsidRDefault="002E563F" w:rsidP="006D1194">
      <w:pPr>
        <w:shd w:val="clear" w:color="auto" w:fill="FFFFFF"/>
        <w:tabs>
          <w:tab w:val="left" w:pos="1598"/>
        </w:tabs>
        <w:spacing w:after="0" w:line="322" w:lineRule="exact"/>
        <w:ind w:right="14" w:hanging="2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>-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информирования населения поселения об оказываемых и выполняемых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муниципальных услуг и работ на территории МО "Каменка";</w:t>
      </w:r>
    </w:p>
    <w:p w:rsidR="002E563F" w:rsidRPr="009C0F01" w:rsidRDefault="002E563F" w:rsidP="006D1194">
      <w:pPr>
        <w:shd w:val="clear" w:color="auto" w:fill="FFFFFF"/>
        <w:spacing w:after="0" w:line="322" w:lineRule="exact"/>
        <w:ind w:right="10" w:hanging="2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 xml:space="preserve">    -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взаимосвязи оказываемых и выполняемых муниципальных услуг и работ с расходными обязательствами МО "Каменка". 3. Ведомственные перечни муниципальных услуг и работ формируются </w:t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структурными подразделениями администрации МО "Каменка", в ведении которых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находятся муниципальные учреждения,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E563F" w:rsidRPr="009C0F01" w:rsidRDefault="002E563F" w:rsidP="006D1194">
      <w:pPr>
        <w:widowControl w:val="0"/>
        <w:numPr>
          <w:ilvl w:val="0"/>
          <w:numId w:val="1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after="0" w:line="322" w:lineRule="exact"/>
        <w:ind w:right="10" w:hanging="2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Ведомственные перечни муниципальных услуг и работ, сформированные в соответствии с настоящим Порядком, утверждаются структурными подразделениями, осуществляющими полномочия учредителя.</w:t>
      </w:r>
    </w:p>
    <w:p w:rsidR="002E563F" w:rsidRPr="009C0F01" w:rsidRDefault="002E563F" w:rsidP="006D1194">
      <w:pPr>
        <w:widowControl w:val="0"/>
        <w:numPr>
          <w:ilvl w:val="0"/>
          <w:numId w:val="1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after="0" w:line="322" w:lineRule="exact"/>
        <w:ind w:right="5" w:hanging="2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2E563F" w:rsidRPr="009C0F01" w:rsidRDefault="002E563F" w:rsidP="006D1194">
      <w:pPr>
        <w:shd w:val="clear" w:color="auto" w:fill="FFFFFF"/>
        <w:tabs>
          <w:tab w:val="left" w:pos="1320"/>
        </w:tabs>
        <w:spacing w:after="0" w:line="322" w:lineRule="exact"/>
        <w:ind w:hanging="2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0F01">
        <w:rPr>
          <w:rFonts w:ascii="Times New Roman" w:hAnsi="Times New Roman" w:cs="Times New Roman"/>
          <w:sz w:val="28"/>
          <w:szCs w:val="28"/>
        </w:rPr>
        <w:t xml:space="preserve">  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  наименование   муниципальной   услуги   или   работы   с   указанием       </w:t>
      </w:r>
    </w:p>
    <w:p w:rsidR="002E563F" w:rsidRPr="009C0F01" w:rsidRDefault="002E563F" w:rsidP="006D1194">
      <w:pPr>
        <w:shd w:val="clear" w:color="auto" w:fill="FFFFFF"/>
        <w:tabs>
          <w:tab w:val="left" w:pos="1320"/>
        </w:tabs>
        <w:spacing w:after="0" w:line="322" w:lineRule="exact"/>
        <w:ind w:hanging="21"/>
        <w:rPr>
          <w:rFonts w:ascii="Times New Roman" w:eastAsia="Times New Roman" w:hAnsi="Times New Roman" w:cs="Times New Roman"/>
          <w:sz w:val="28"/>
          <w:szCs w:val="28"/>
        </w:rPr>
      </w:pP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 кодов 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 классификатора видов  экономической  деятельности,   </w:t>
      </w:r>
    </w:p>
    <w:p w:rsidR="002E563F" w:rsidRPr="009C0F01" w:rsidRDefault="002E563F" w:rsidP="006D1194">
      <w:pPr>
        <w:shd w:val="clear" w:color="auto" w:fill="FFFFFF"/>
        <w:tabs>
          <w:tab w:val="left" w:pos="1320"/>
        </w:tabs>
        <w:spacing w:after="0" w:line="322" w:lineRule="exact"/>
        <w:ind w:hanging="21"/>
        <w:rPr>
          <w:rFonts w:ascii="Times New Roman" w:hAnsi="Times New Roman" w:cs="Times New Roman"/>
          <w:sz w:val="20"/>
          <w:szCs w:val="20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 xml:space="preserve">    которым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F01" w:rsidRPr="009C0F01" w:rsidRDefault="009C0F01" w:rsidP="006D1194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соответствует муниципальная услуга или работа;</w:t>
      </w:r>
    </w:p>
    <w:p w:rsidR="009C0F01" w:rsidRPr="009C0F01" w:rsidRDefault="009C0F01" w:rsidP="006D1194">
      <w:pPr>
        <w:shd w:val="clear" w:color="auto" w:fill="FFFFFF"/>
        <w:tabs>
          <w:tab w:val="left" w:pos="864"/>
        </w:tabs>
        <w:spacing w:after="0" w:line="322" w:lineRule="exact"/>
        <w:ind w:right="34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наименование структурного подразделения, осуществляющего полномочия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учредителя;</w:t>
      </w:r>
    </w:p>
    <w:p w:rsidR="009C0F01" w:rsidRPr="009C0F01" w:rsidRDefault="009C0F01" w:rsidP="006D1194">
      <w:pPr>
        <w:shd w:val="clear" w:color="auto" w:fill="FFFFFF"/>
        <w:tabs>
          <w:tab w:val="left" w:pos="864"/>
        </w:tabs>
        <w:spacing w:after="0" w:line="322" w:lineRule="exact"/>
        <w:ind w:right="29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код структурного подразделения, осуществляющего полномочия учредителя,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реестром участников бюджетного процесса, а также отдельных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юридических лиц, не являющихся участниками бюджетного процесса в МО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"Каменка", формирование и ведение которого осуществляется Управлением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Федерального казначейства по Иркутской области в порядке, установленном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Министерством финансов Российской Федерации (далее - реестр участников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бюджетного процесса);</w:t>
      </w:r>
    </w:p>
    <w:p w:rsidR="009C0F01" w:rsidRPr="009C0F01" w:rsidRDefault="009C0F01" w:rsidP="006D1194">
      <w:pPr>
        <w:shd w:val="clear" w:color="auto" w:fill="FFFFFF"/>
        <w:tabs>
          <w:tab w:val="left" w:pos="936"/>
        </w:tabs>
        <w:spacing w:after="0" w:line="322" w:lineRule="exact"/>
        <w:ind w:right="24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г)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наименование муниципального учреждения и его код в соответствии с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реестром участников бюджетного процесса (в случае принятия структурным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подразделением, осуществляющим полномочия учредителя, решения об указании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наименования учреждения);</w:t>
      </w:r>
    </w:p>
    <w:p w:rsidR="009C0F01" w:rsidRPr="009C0F01" w:rsidRDefault="009C0F01" w:rsidP="006D1194">
      <w:pPr>
        <w:shd w:val="clear" w:color="auto" w:fill="FFFFFF"/>
        <w:tabs>
          <w:tab w:val="left" w:pos="840"/>
        </w:tabs>
        <w:spacing w:after="0" w:line="322" w:lineRule="exact"/>
        <w:rPr>
          <w:rFonts w:ascii="Times New Roman" w:hAnsi="Times New Roman" w:cs="Times New Roman"/>
        </w:rPr>
      </w:pPr>
      <w:proofErr w:type="spellStart"/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proofErr w:type="spellEnd"/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содержание муниципальной услуги или работы;</w:t>
      </w:r>
    </w:p>
    <w:p w:rsidR="009C0F01" w:rsidRPr="009C0F01" w:rsidRDefault="009C0F01" w:rsidP="006D1194">
      <w:pPr>
        <w:shd w:val="clear" w:color="auto" w:fill="FFFFFF"/>
        <w:tabs>
          <w:tab w:val="left" w:pos="840"/>
        </w:tabs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условия (формы) оказания муниципальной услуги или выполнения работы;</w:t>
      </w:r>
    </w:p>
    <w:p w:rsidR="009C0F01" w:rsidRPr="009C0F01" w:rsidRDefault="009C0F01" w:rsidP="006D1194">
      <w:pPr>
        <w:shd w:val="clear" w:color="auto" w:fill="FFFFFF"/>
        <w:tabs>
          <w:tab w:val="left" w:pos="922"/>
        </w:tabs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9"/>
          <w:sz w:val="28"/>
          <w:szCs w:val="28"/>
        </w:rPr>
        <w:t>ж)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вид деятельности муниципального учреждения;</w:t>
      </w:r>
    </w:p>
    <w:p w:rsidR="009C0F01" w:rsidRPr="009C0F01" w:rsidRDefault="009C0F01" w:rsidP="006D1194">
      <w:pPr>
        <w:shd w:val="clear" w:color="auto" w:fill="FFFFFF"/>
        <w:tabs>
          <w:tab w:val="left" w:pos="840"/>
        </w:tabs>
        <w:spacing w:after="0" w:line="322" w:lineRule="exact"/>
        <w:rPr>
          <w:rFonts w:ascii="Times New Roman" w:hAnsi="Times New Roman" w:cs="Times New Roman"/>
        </w:rPr>
      </w:pPr>
      <w:proofErr w:type="spellStart"/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proofErr w:type="spellEnd"/>
      <w:r w:rsidRPr="009C0F01">
        <w:rPr>
          <w:rFonts w:ascii="Times New Roman" w:eastAsia="Times New Roman" w:hAnsi="Times New Roman" w:cs="Times New Roman"/>
          <w:spacing w:val="-7"/>
          <w:sz w:val="28"/>
          <w:szCs w:val="28"/>
        </w:rPr>
        <w:t>)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ab/>
        <w:t>категории потребителей муниципальной услуги или работы;</w:t>
      </w:r>
    </w:p>
    <w:p w:rsidR="009C0F01" w:rsidRPr="009C0F01" w:rsidRDefault="009C0F01" w:rsidP="006D1194">
      <w:pPr>
        <w:shd w:val="clear" w:color="auto" w:fill="FFFFFF"/>
        <w:spacing w:after="0" w:line="322" w:lineRule="exact"/>
        <w:ind w:right="19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9C0F01" w:rsidRPr="009C0F01" w:rsidRDefault="009C0F01" w:rsidP="006D1194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9C0F01" w:rsidRPr="009C0F01" w:rsidRDefault="009C0F01" w:rsidP="006D1194">
      <w:pPr>
        <w:shd w:val="clear" w:color="auto" w:fill="FFFFFF"/>
        <w:spacing w:after="0" w:line="322" w:lineRule="exact"/>
        <w:ind w:right="14" w:firstLine="538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9C0F01" w:rsidRPr="009C0F01" w:rsidRDefault="009C0F01" w:rsidP="006D1194">
      <w:pPr>
        <w:shd w:val="clear" w:color="auto" w:fill="FFFFFF"/>
        <w:spacing w:after="0" w:line="322" w:lineRule="exact"/>
        <w:ind w:firstLine="653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Информация, сформированная по каждой муниципальной услуге и работе в соответствии с пунктом 5 настоящего Порядка, образует реестровую запись.</w:t>
      </w:r>
    </w:p>
    <w:p w:rsidR="009C0F01" w:rsidRPr="009C0F01" w:rsidRDefault="009C0F01" w:rsidP="006D1194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9C0F01" w:rsidRPr="009C0F01" w:rsidRDefault="009C0F01" w:rsidP="006D1194">
      <w:pPr>
        <w:shd w:val="clear" w:color="auto" w:fill="FFFFFF"/>
        <w:tabs>
          <w:tab w:val="left" w:pos="1003"/>
        </w:tabs>
        <w:spacing w:after="0" w:line="322" w:lineRule="exact"/>
        <w:ind w:right="5" w:firstLine="552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Порядок формирования информации и документов для включения в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реестровую запись, формирования (изменения) реестровой записи и структура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уникального номера должны соответствовать правилам, устанавливаемым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Министерством финансов Российской Федерации.</w:t>
      </w:r>
    </w:p>
    <w:p w:rsidR="009C0F01" w:rsidRPr="009C0F01" w:rsidRDefault="009C0F01" w:rsidP="006D1194">
      <w:pPr>
        <w:shd w:val="clear" w:color="auto" w:fill="FFFFFF"/>
        <w:tabs>
          <w:tab w:val="left" w:pos="1123"/>
        </w:tabs>
        <w:spacing w:after="0" w:line="322" w:lineRule="exact"/>
        <w:ind w:firstLine="552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Реестровые записи подписываются усиленной квалифицированной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электронной подписью лица, уполномоченного в установленном порядке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действовать от имени структурного подразделения, осуществляющего полномочия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учредителя.</w:t>
      </w:r>
    </w:p>
    <w:p w:rsidR="009C0F01" w:rsidRPr="009C0F01" w:rsidRDefault="009C0F01" w:rsidP="006D1194">
      <w:pPr>
        <w:shd w:val="clear" w:color="auto" w:fill="FFFFFF"/>
        <w:tabs>
          <w:tab w:val="left" w:pos="960"/>
        </w:tabs>
        <w:spacing w:after="0" w:line="322" w:lineRule="exact"/>
        <w:ind w:right="14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подразделения, осуществляющие полномочия учредителя,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>вносят изменения в ведомственные перечни муниципальных услуг и работ в случае:</w:t>
      </w:r>
    </w:p>
    <w:p w:rsidR="009C0F01" w:rsidRPr="009C0F01" w:rsidRDefault="009C0F01" w:rsidP="006D1194">
      <w:pPr>
        <w:shd w:val="clear" w:color="auto" w:fill="FFFFFF"/>
        <w:tabs>
          <w:tab w:val="left" w:pos="754"/>
        </w:tabs>
        <w:spacing w:after="0" w:line="322" w:lineRule="exact"/>
        <w:ind w:firstLine="542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>-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внесения федеральными органами исполнительной власти, осуществляющими</w:t>
      </w: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регулированию в установленных сферах деятельности, изменений в базовые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(отраслевые) перечни государственных и муниципальных услуг и работ;</w:t>
      </w:r>
    </w:p>
    <w:p w:rsidR="009C0F01" w:rsidRPr="009C0F01" w:rsidRDefault="009C0F01" w:rsidP="006D1194">
      <w:pPr>
        <w:shd w:val="clear" w:color="auto" w:fill="FFFFFF"/>
        <w:tabs>
          <w:tab w:val="left" w:pos="859"/>
        </w:tabs>
        <w:spacing w:after="0" w:line="322" w:lineRule="exact"/>
        <w:ind w:right="5" w:firstLine="547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уточнения информации по муниципальной услуге и работе, включения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br/>
        <w:t>(исключения) муниципальной услуги и работы в ведомственный перечень.</w:t>
      </w:r>
    </w:p>
    <w:p w:rsidR="009C0F01" w:rsidRPr="009C0F01" w:rsidRDefault="009C0F01" w:rsidP="006D1194">
      <w:pPr>
        <w:shd w:val="clear" w:color="auto" w:fill="FFFFFF"/>
        <w:tabs>
          <w:tab w:val="left" w:pos="960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F01">
        <w:rPr>
          <w:rFonts w:ascii="Times New Roman" w:hAnsi="Times New Roman" w:cs="Times New Roman"/>
          <w:spacing w:val="-12"/>
          <w:sz w:val="28"/>
          <w:szCs w:val="28"/>
        </w:rPr>
        <w:t>9.</w:t>
      </w:r>
      <w:r w:rsidRPr="009C0F01">
        <w:rPr>
          <w:rFonts w:ascii="Times New Roman" w:hAnsi="Times New Roman" w:cs="Times New Roman"/>
          <w:sz w:val="28"/>
          <w:szCs w:val="28"/>
        </w:rPr>
        <w:tab/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Ведомственные перечни муниципальных услуг и работ формируются и</w:t>
      </w:r>
    </w:p>
    <w:p w:rsidR="009C0F01" w:rsidRPr="009C0F01" w:rsidRDefault="009C0F01" w:rsidP="006D119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 w:rsidRPr="009C0F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ведутся в информационной системе, доступ к которой осуществляется через единый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портал бюджетной системы Российской Федерации (</w:t>
      </w:r>
      <w:hyperlink r:id="rId5" w:history="1"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budget</w:t>
        </w:r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gov</w:t>
        </w:r>
        <w:proofErr w:type="spellEnd"/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C0F0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9C0F01" w:rsidRPr="009C0F01" w:rsidRDefault="009C0F01" w:rsidP="006D1194">
      <w:pPr>
        <w:shd w:val="clear" w:color="auto" w:fill="FFFFFF"/>
        <w:spacing w:after="0" w:line="322" w:lineRule="exact"/>
        <w:ind w:firstLine="571"/>
        <w:jc w:val="both"/>
        <w:rPr>
          <w:rFonts w:ascii="Times New Roman" w:hAnsi="Times New Roman" w:cs="Times New Roman"/>
        </w:rPr>
      </w:pPr>
      <w:r w:rsidRPr="009C0F01">
        <w:rPr>
          <w:rFonts w:ascii="Times New Roman" w:hAnsi="Times New Roman" w:cs="Times New Roman"/>
          <w:sz w:val="28"/>
          <w:szCs w:val="28"/>
        </w:rPr>
        <w:t xml:space="preserve">10. </w:t>
      </w:r>
      <w:r w:rsidRPr="009C0F01">
        <w:rPr>
          <w:rFonts w:ascii="Times New Roman" w:eastAsia="Times New Roman" w:hAnsi="Times New Roman" w:cs="Times New Roman"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6" w:history="1"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bus</w:t>
        </w:r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gov</w:t>
        </w:r>
        <w:proofErr w:type="spellEnd"/>
        <w:r w:rsidRPr="009C0F01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C0F01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C0F01">
        <w:rPr>
          <w:rFonts w:ascii="Times New Roman" w:eastAsia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9C0F01" w:rsidRPr="009C0F01" w:rsidRDefault="009C0F01" w:rsidP="009C0F01">
      <w:pPr>
        <w:shd w:val="clear" w:color="auto" w:fill="FFFFFF"/>
        <w:tabs>
          <w:tab w:val="left" w:pos="960"/>
        </w:tabs>
        <w:spacing w:after="0" w:line="322" w:lineRule="exact"/>
        <w:ind w:left="581"/>
        <w:rPr>
          <w:rFonts w:ascii="Times New Roman" w:hAnsi="Times New Roman" w:cs="Times New Roman"/>
        </w:rPr>
      </w:pPr>
    </w:p>
    <w:p w:rsidR="002E563F" w:rsidRPr="009C0F01" w:rsidRDefault="002E563F" w:rsidP="002E563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0220C" w:rsidRPr="009C0F01" w:rsidRDefault="00D0220C" w:rsidP="002E563F">
      <w:pPr>
        <w:spacing w:after="0"/>
        <w:rPr>
          <w:rFonts w:ascii="Times New Roman" w:hAnsi="Times New Roman" w:cs="Times New Roman"/>
        </w:rPr>
      </w:pPr>
    </w:p>
    <w:sectPr w:rsidR="00D0220C" w:rsidRPr="009C0F01" w:rsidSect="006D1194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5F7D"/>
    <w:multiLevelType w:val="singleLevel"/>
    <w:tmpl w:val="83B089FE"/>
    <w:lvl w:ilvl="0">
      <w:start w:val="3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E563F"/>
    <w:rsid w:val="002E563F"/>
    <w:rsid w:val="006D1194"/>
    <w:rsid w:val="009C0F01"/>
    <w:rsid w:val="00D0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E56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5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E5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0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2016-02-10T03:36:00Z</dcterms:created>
  <dcterms:modified xsi:type="dcterms:W3CDTF">2016-02-10T04:02:00Z</dcterms:modified>
</cp:coreProperties>
</file>