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РОССИЙСКАЯ ФЕДЕРАЦИЯ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ИРКУТСКАЯ ОБЛАСТЬ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БОХАНСКИЙ РАЙОН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МУНИЦИПАЛЬНОЕ ОБРАЗОВАНИЕ «КАМЕНКА»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ГЛАВА АДМИНИСТРАЦИИ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ПОСТАНОВЛЕНИЕ № 144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19 ноября 2015 г.                                                                                                        </w:t>
      </w:r>
      <w:proofErr w:type="gramStart"/>
      <w:r w:rsidRPr="00DC79B1">
        <w:rPr>
          <w:rFonts w:ascii="Times New Roman" w:hAnsi="Times New Roman" w:cs="Times New Roman"/>
        </w:rPr>
        <w:t>с</w:t>
      </w:r>
      <w:proofErr w:type="gramEnd"/>
      <w:r w:rsidRPr="00DC79B1">
        <w:rPr>
          <w:rFonts w:ascii="Times New Roman" w:hAnsi="Times New Roman" w:cs="Times New Roman"/>
        </w:rPr>
        <w:t xml:space="preserve">. Каменка </w:t>
      </w: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«Об установлении </w:t>
      </w:r>
      <w:proofErr w:type="gramStart"/>
      <w:r w:rsidRPr="00DC79B1">
        <w:rPr>
          <w:rFonts w:ascii="Times New Roman" w:hAnsi="Times New Roman" w:cs="Times New Roman"/>
        </w:rPr>
        <w:t>долгосрочных</w:t>
      </w:r>
      <w:proofErr w:type="gramEnd"/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тарифов на питьевую воду </w:t>
      </w: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для КФХ «Пашков Д.А.»</w:t>
      </w:r>
    </w:p>
    <w:p w:rsidR="00DC79B1" w:rsidRPr="00DC79B1" w:rsidRDefault="00DC79B1" w:rsidP="00DC79B1">
      <w:pPr>
        <w:spacing w:after="0"/>
        <w:rPr>
          <w:rFonts w:ascii="Times New Roman" w:hAnsi="Times New Roman" w:cs="Times New Roman"/>
          <w:b/>
        </w:rPr>
      </w:pPr>
    </w:p>
    <w:p w:rsidR="00DC79B1" w:rsidRPr="00DC79B1" w:rsidRDefault="00DC79B1" w:rsidP="00DC79B1">
      <w:pPr>
        <w:spacing w:after="0"/>
        <w:ind w:firstLine="709"/>
        <w:rPr>
          <w:rFonts w:ascii="Times New Roman" w:hAnsi="Times New Roman" w:cs="Times New Roman"/>
        </w:rPr>
      </w:pPr>
      <w:proofErr w:type="gramStart"/>
      <w:r w:rsidRPr="00DC79B1">
        <w:rPr>
          <w:rFonts w:ascii="Times New Roman" w:hAnsi="Times New Roman" w:cs="Times New Roman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DC79B1">
        <w:rPr>
          <w:rFonts w:ascii="Times New Roman" w:hAnsi="Times New Roman" w:cs="Times New Roman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6 Устава МО «Каменка»</w:t>
      </w:r>
    </w:p>
    <w:p w:rsidR="00DC79B1" w:rsidRPr="00DC79B1" w:rsidRDefault="00DC79B1" w:rsidP="00DC79B1">
      <w:pPr>
        <w:spacing w:after="0"/>
        <w:ind w:firstLine="709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ПОСТАНОВЛЯЮ:</w:t>
      </w:r>
    </w:p>
    <w:p w:rsidR="00DC79B1" w:rsidRPr="00DC79B1" w:rsidRDefault="00DC79B1" w:rsidP="00DC79B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ind w:firstLine="709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1. </w:t>
      </w:r>
      <w:proofErr w:type="gramStart"/>
      <w:r w:rsidRPr="00DC79B1">
        <w:rPr>
          <w:rFonts w:ascii="Times New Roman" w:hAnsi="Times New Roman" w:cs="Times New Roman"/>
        </w:rPr>
        <w:t>Установить долгосрочные тарифы на питьевую воду для КФХ «Пашков Д.А. на территории муниципального образования «Каменка» (с. Каменка) с календарной разбивкой согласно приложению 1.</w:t>
      </w:r>
      <w:proofErr w:type="gramEnd"/>
    </w:p>
    <w:p w:rsidR="00DC79B1" w:rsidRPr="00DC79B1" w:rsidRDefault="00DC79B1" w:rsidP="00DC79B1">
      <w:pPr>
        <w:spacing w:after="0"/>
        <w:ind w:firstLine="709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2. Установить долгосрочные параметры регулирования тарифов на питьевую воду для КФХ «Пашков Д.А.», установленные на 2016-2018 годы с использованием метода индексации согласно приложению 2.</w:t>
      </w:r>
    </w:p>
    <w:p w:rsidR="00DC79B1" w:rsidRPr="00DC79B1" w:rsidRDefault="00DC79B1" w:rsidP="00DC79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79B1">
        <w:rPr>
          <w:rFonts w:ascii="Times New Roman" w:hAnsi="Times New Roman" w:cs="Times New Roman"/>
          <w:sz w:val="24"/>
          <w:szCs w:val="24"/>
        </w:rPr>
        <w:t>3. Тарифы, установленные в пункте 1 настоящего постановления, действуют с 1 января 2016 года по 31 декабря 2018 года.</w:t>
      </w:r>
    </w:p>
    <w:p w:rsidR="00DC79B1" w:rsidRPr="00DC79B1" w:rsidRDefault="00DC79B1" w:rsidP="00DC79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79B1">
        <w:rPr>
          <w:rFonts w:ascii="Times New Roman" w:hAnsi="Times New Roman" w:cs="Times New Roman"/>
          <w:sz w:val="24"/>
          <w:szCs w:val="24"/>
        </w:rPr>
        <w:t>4. Признать утратившим силу с 1 января 2016 года постановление главы администрации муниципального образования «Каменка» от 11 ноября 2014 года № 73 «Об установлении тарифа на холодное водоснабжение для КФХ «Пашков Д.А.».</w:t>
      </w:r>
    </w:p>
    <w:p w:rsidR="00DC79B1" w:rsidRPr="00DC79B1" w:rsidRDefault="00DC79B1" w:rsidP="00DC79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79B1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опубликования в Вестнике МО «Каменка» и на официальном сайте администрации муниципального образования «Каменка» в сети «Интернет», но не ранее 01.01.2016 г.</w:t>
      </w:r>
    </w:p>
    <w:p w:rsidR="00DC79B1" w:rsidRPr="00DC79B1" w:rsidRDefault="00DC79B1" w:rsidP="00DC79B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79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C79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9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79B1" w:rsidRPr="00DC79B1" w:rsidRDefault="00DC79B1" w:rsidP="00DC79B1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ind w:firstLine="708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                                    </w:t>
      </w:r>
      <w:r w:rsidRPr="00DC79B1">
        <w:rPr>
          <w:rFonts w:ascii="Times New Roman" w:hAnsi="Times New Roman" w:cs="Times New Roman"/>
        </w:rPr>
        <w:tab/>
        <w:t xml:space="preserve">                                                            Н.Б.Петрова</w:t>
      </w:r>
    </w:p>
    <w:p w:rsidR="00DC79B1" w:rsidRPr="00DC79B1" w:rsidRDefault="00DC79B1" w:rsidP="00DC79B1">
      <w:pPr>
        <w:spacing w:after="0"/>
        <w:jc w:val="right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tabs>
          <w:tab w:val="left" w:pos="6085"/>
        </w:tabs>
        <w:spacing w:after="0"/>
        <w:jc w:val="right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Приложение 1</w:t>
      </w:r>
    </w:p>
    <w:p w:rsidR="00DC79B1" w:rsidRPr="00DC79B1" w:rsidRDefault="00DC79B1" w:rsidP="00DC79B1">
      <w:pPr>
        <w:spacing w:after="0"/>
        <w:jc w:val="right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Главы</w:t>
      </w:r>
    </w:p>
    <w:p w:rsidR="00DC79B1" w:rsidRPr="00DC79B1" w:rsidRDefault="00DC79B1" w:rsidP="00DC79B1">
      <w:pPr>
        <w:spacing w:after="0"/>
        <w:jc w:val="right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администрации МО «Каменка»</w:t>
      </w:r>
    </w:p>
    <w:p w:rsidR="00DC79B1" w:rsidRPr="00DC79B1" w:rsidRDefault="00DC79B1" w:rsidP="00DC79B1">
      <w:pPr>
        <w:spacing w:after="0"/>
        <w:jc w:val="right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                                                                                        от 19 ноября </w:t>
      </w:r>
      <w:smartTag w:uri="urn:schemas-microsoft-com:office:smarttags" w:element="metricconverter">
        <w:smartTagPr>
          <w:attr w:name="ProductID" w:val="2015 г"/>
        </w:smartTagPr>
        <w:r w:rsidRPr="00DC79B1">
          <w:rPr>
            <w:rFonts w:ascii="Times New Roman" w:hAnsi="Times New Roman" w:cs="Times New Roman"/>
          </w:rPr>
          <w:t>2015 г</w:t>
        </w:r>
      </w:smartTag>
      <w:r w:rsidRPr="00DC79B1">
        <w:rPr>
          <w:rFonts w:ascii="Times New Roman" w:hAnsi="Times New Roman" w:cs="Times New Roman"/>
        </w:rPr>
        <w:t>. № 144</w:t>
      </w:r>
    </w:p>
    <w:p w:rsidR="00DC79B1" w:rsidRPr="00DC79B1" w:rsidRDefault="00DC79B1" w:rsidP="00DC79B1">
      <w:pPr>
        <w:spacing w:after="0"/>
        <w:jc w:val="right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DC79B1" w:rsidRPr="00DC79B1" w:rsidRDefault="00DC79B1" w:rsidP="00DC79B1">
      <w:pPr>
        <w:spacing w:after="0"/>
        <w:jc w:val="right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Долгосрочные тарифы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на питьевую воду для КФХ «Пашков Д.А.»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на территории муниципального образования «Каменка»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 xml:space="preserve"> (</w:t>
      </w:r>
      <w:proofErr w:type="gramStart"/>
      <w:r w:rsidRPr="00DC79B1">
        <w:rPr>
          <w:rFonts w:ascii="Times New Roman" w:hAnsi="Times New Roman" w:cs="Times New Roman"/>
        </w:rPr>
        <w:t>с</w:t>
      </w:r>
      <w:proofErr w:type="gramEnd"/>
      <w:r w:rsidRPr="00DC79B1">
        <w:rPr>
          <w:rFonts w:ascii="Times New Roman" w:hAnsi="Times New Roman" w:cs="Times New Roman"/>
        </w:rPr>
        <w:t>. Каменка)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45"/>
        <w:gridCol w:w="1984"/>
        <w:gridCol w:w="1841"/>
        <w:gridCol w:w="142"/>
        <w:gridCol w:w="1417"/>
      </w:tblGrid>
      <w:tr w:rsidR="00DC79B1" w:rsidRPr="00DC79B1" w:rsidTr="000E5AA3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79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79B1">
              <w:rPr>
                <w:rFonts w:ascii="Times New Roman" w:hAnsi="Times New Roman" w:cs="Times New Roman"/>
              </w:rPr>
              <w:t>/</w:t>
            </w:r>
            <w:proofErr w:type="spellStart"/>
            <w:r w:rsidRPr="00DC79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Тариф (руб./м3)</w:t>
            </w: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(НДС не облагается)</w:t>
            </w:r>
          </w:p>
        </w:tc>
      </w:tr>
      <w:tr w:rsidR="00DC79B1" w:rsidRPr="00DC79B1" w:rsidTr="000E5AA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DC79B1" w:rsidRPr="00DC79B1" w:rsidTr="000E5AA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 xml:space="preserve">Питьевая вода </w:t>
            </w:r>
          </w:p>
        </w:tc>
      </w:tr>
      <w:tr w:rsidR="00DC79B1" w:rsidRPr="00DC79B1" w:rsidTr="000E5AA3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КФХ «Пашков Д.А.»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32,74</w:t>
            </w:r>
          </w:p>
        </w:tc>
      </w:tr>
      <w:tr w:rsidR="00DC79B1" w:rsidRPr="00DC79B1" w:rsidTr="000E5AA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34,02</w:t>
            </w:r>
          </w:p>
        </w:tc>
      </w:tr>
      <w:tr w:rsidR="00DC79B1" w:rsidRPr="00DC79B1" w:rsidTr="000E5AA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34,02</w:t>
            </w:r>
          </w:p>
        </w:tc>
      </w:tr>
      <w:tr w:rsidR="00DC79B1" w:rsidRPr="00DC79B1" w:rsidTr="000E5AA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36,11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36,11</w:t>
            </w:r>
          </w:p>
        </w:tc>
      </w:tr>
      <w:tr w:rsidR="00DC79B1" w:rsidRPr="00DC79B1" w:rsidTr="000E5AA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36,11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36,11</w:t>
            </w:r>
          </w:p>
        </w:tc>
      </w:tr>
      <w:tr w:rsidR="00DC79B1" w:rsidRPr="00DC79B1" w:rsidTr="000E5AA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с 01.07.2018</w:t>
            </w: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38,00</w:t>
            </w:r>
          </w:p>
        </w:tc>
      </w:tr>
    </w:tbl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Глава МО «Каменка»                                                            Н.Б.Петрова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DC79B1" w:rsidRPr="00DC79B1" w:rsidTr="000E5AA3">
        <w:trPr>
          <w:trHeight w:val="1020"/>
        </w:trPr>
        <w:tc>
          <w:tcPr>
            <w:tcW w:w="10260" w:type="dxa"/>
            <w:gridSpan w:val="8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</w:rPr>
            </w:pPr>
          </w:p>
          <w:p w:rsidR="00DC79B1" w:rsidRPr="00DC79B1" w:rsidRDefault="00DC79B1" w:rsidP="00DC79B1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Приложение 2</w:t>
            </w:r>
          </w:p>
          <w:p w:rsidR="00DC79B1" w:rsidRPr="00DC79B1" w:rsidRDefault="00DC79B1" w:rsidP="00DC79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к Постановлению Главы</w:t>
            </w:r>
          </w:p>
          <w:p w:rsidR="00DC79B1" w:rsidRPr="00DC79B1" w:rsidRDefault="00DC79B1" w:rsidP="00DC79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администрации МО «Каменка»</w:t>
            </w:r>
          </w:p>
          <w:p w:rsidR="00DC79B1" w:rsidRPr="00DC79B1" w:rsidRDefault="00DC79B1" w:rsidP="00DC79B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от 19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C79B1">
                <w:rPr>
                  <w:rFonts w:ascii="Times New Roman" w:hAnsi="Times New Roman" w:cs="Times New Roman"/>
                </w:rPr>
                <w:t>2015 г</w:t>
              </w:r>
            </w:smartTag>
            <w:r w:rsidRPr="00DC79B1">
              <w:rPr>
                <w:rFonts w:ascii="Times New Roman" w:hAnsi="Times New Roman" w:cs="Times New Roman"/>
              </w:rPr>
              <w:t>. № 144</w:t>
            </w:r>
          </w:p>
          <w:p w:rsidR="00DC79B1" w:rsidRPr="00DC79B1" w:rsidRDefault="00DC79B1" w:rsidP="00DC79B1">
            <w:pPr>
              <w:spacing w:after="0"/>
              <w:ind w:right="6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315"/>
        </w:trPr>
        <w:tc>
          <w:tcPr>
            <w:tcW w:w="10260" w:type="dxa"/>
            <w:gridSpan w:val="8"/>
            <w:noWrap/>
            <w:vAlign w:val="center"/>
            <w:hideMark/>
          </w:tcPr>
          <w:p w:rsidR="00DC79B1" w:rsidRPr="00DC79B1" w:rsidRDefault="00DC79B1" w:rsidP="00DC79B1">
            <w:pPr>
              <w:spacing w:after="0"/>
              <w:ind w:left="-648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lastRenderedPageBreak/>
              <w:t>Долгосрочные параметры регулирования тарифов на питьевую воду</w:t>
            </w:r>
          </w:p>
        </w:tc>
      </w:tr>
      <w:tr w:rsidR="00DC79B1" w:rsidRPr="00DC79B1" w:rsidTr="000E5AA3">
        <w:trPr>
          <w:trHeight w:val="315"/>
        </w:trPr>
        <w:tc>
          <w:tcPr>
            <w:tcW w:w="10260" w:type="dxa"/>
            <w:gridSpan w:val="8"/>
            <w:noWrap/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>для КФХ «Пашков Д.А.» , устанавливаемые на 2016-2018 годы</w:t>
            </w:r>
          </w:p>
        </w:tc>
      </w:tr>
      <w:tr w:rsidR="00DC79B1" w:rsidRPr="00DC79B1" w:rsidTr="000E5AA3">
        <w:trPr>
          <w:trHeight w:val="255"/>
        </w:trPr>
        <w:tc>
          <w:tcPr>
            <w:tcW w:w="10260" w:type="dxa"/>
            <w:gridSpan w:val="8"/>
            <w:noWrap/>
            <w:vAlign w:val="bottom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9B1">
              <w:rPr>
                <w:rFonts w:ascii="Times New Roman" w:hAnsi="Times New Roman" w:cs="Times New Roman"/>
              </w:rPr>
              <w:t xml:space="preserve">с использованием метода индексации </w:t>
            </w: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DC79B1" w:rsidRPr="00DC79B1" w:rsidTr="000E5AA3">
        <w:trPr>
          <w:trHeight w:val="91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DC79B1" w:rsidRPr="00DC79B1" w:rsidTr="000E5AA3">
        <w:trPr>
          <w:trHeight w:val="405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DC79B1" w:rsidRPr="00DC79B1" w:rsidTr="000E5AA3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КФХ «Пашков Д.А.»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450,5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C79B1" w:rsidRPr="00DC79B1" w:rsidTr="000E5AA3">
        <w:trPr>
          <w:trHeight w:val="255"/>
        </w:trPr>
        <w:tc>
          <w:tcPr>
            <w:tcW w:w="10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 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C79B1" w:rsidRPr="00DC79B1" w:rsidTr="000E5AA3">
        <w:trPr>
          <w:trHeight w:val="255"/>
        </w:trPr>
        <w:tc>
          <w:tcPr>
            <w:tcW w:w="10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1" w:rsidRPr="00DC79B1" w:rsidRDefault="00DC79B1" w:rsidP="00DC79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9B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B1" w:rsidRPr="00DC79B1" w:rsidTr="000E5AA3">
        <w:trPr>
          <w:trHeight w:val="255"/>
        </w:trPr>
        <w:tc>
          <w:tcPr>
            <w:tcW w:w="219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noWrap/>
            <w:vAlign w:val="bottom"/>
          </w:tcPr>
          <w:p w:rsidR="00DC79B1" w:rsidRPr="00DC79B1" w:rsidRDefault="00DC79B1" w:rsidP="00DC7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  <w:r w:rsidRPr="00DC79B1">
        <w:rPr>
          <w:rFonts w:ascii="Times New Roman" w:hAnsi="Times New Roman" w:cs="Times New Roman"/>
        </w:rPr>
        <w:t>Глава МО «Каменка»                                                            Н.Б.Петрова</w:t>
      </w:r>
    </w:p>
    <w:p w:rsidR="00DC79B1" w:rsidRPr="00DC79B1" w:rsidRDefault="00DC79B1" w:rsidP="00DC79B1">
      <w:pPr>
        <w:spacing w:after="0"/>
        <w:jc w:val="center"/>
        <w:rPr>
          <w:rFonts w:ascii="Times New Roman" w:hAnsi="Times New Roman" w:cs="Times New Roman"/>
        </w:rPr>
      </w:pPr>
    </w:p>
    <w:p w:rsidR="00DC79B1" w:rsidRPr="00DC79B1" w:rsidRDefault="00DC79B1" w:rsidP="00DC79B1">
      <w:pPr>
        <w:spacing w:after="0"/>
        <w:rPr>
          <w:rFonts w:ascii="Times New Roman" w:hAnsi="Times New Roman" w:cs="Times New Roman"/>
        </w:rPr>
      </w:pPr>
    </w:p>
    <w:p w:rsidR="00E14687" w:rsidRPr="00DC79B1" w:rsidRDefault="00E14687" w:rsidP="00DC79B1">
      <w:pPr>
        <w:spacing w:after="0"/>
        <w:rPr>
          <w:rFonts w:ascii="Times New Roman" w:hAnsi="Times New Roman" w:cs="Times New Roman"/>
        </w:rPr>
      </w:pPr>
    </w:p>
    <w:sectPr w:rsidR="00E14687" w:rsidRPr="00D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79B1"/>
    <w:rsid w:val="00DC79B1"/>
    <w:rsid w:val="00E1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2016-02-11T02:37:00Z</dcterms:created>
  <dcterms:modified xsi:type="dcterms:W3CDTF">2016-02-11T02:38:00Z</dcterms:modified>
</cp:coreProperties>
</file>