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1BA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1BAE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1BAE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1BAE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B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1BAE" w:rsidRPr="002C1BAE" w:rsidRDefault="002C1BAE" w:rsidP="002C1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 «18»  ноября 2015 г. № 125                                                        </w:t>
      </w:r>
      <w:proofErr w:type="gramStart"/>
      <w:r w:rsidRPr="002C1B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1BAE">
        <w:rPr>
          <w:rFonts w:ascii="Times New Roman" w:hAnsi="Times New Roman" w:cs="Times New Roman"/>
          <w:sz w:val="28"/>
          <w:szCs w:val="28"/>
        </w:rPr>
        <w:t>. Каменка</w:t>
      </w: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ab/>
      </w: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РФ», руководствуюсь Уставом МО «Каменка» и в связи с </w:t>
      </w:r>
      <w:proofErr w:type="spellStart"/>
      <w:r w:rsidRPr="002C1BAE">
        <w:rPr>
          <w:rFonts w:ascii="Times New Roman" w:hAnsi="Times New Roman" w:cs="Times New Roman"/>
          <w:sz w:val="28"/>
          <w:szCs w:val="28"/>
        </w:rPr>
        <w:t>упорядовачиванием</w:t>
      </w:r>
      <w:proofErr w:type="spellEnd"/>
      <w:r w:rsidRPr="002C1BAE">
        <w:rPr>
          <w:rFonts w:ascii="Times New Roman" w:hAnsi="Times New Roman" w:cs="Times New Roman"/>
          <w:sz w:val="28"/>
          <w:szCs w:val="28"/>
        </w:rPr>
        <w:t xml:space="preserve"> адресного хозяйства МО «Каменка».</w:t>
      </w:r>
    </w:p>
    <w:p w:rsidR="002C1BAE" w:rsidRPr="002C1BAE" w:rsidRDefault="002C1BAE" w:rsidP="002C1BAE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Присвоить адрес в населенном пункте заимка </w:t>
      </w:r>
      <w:proofErr w:type="spellStart"/>
      <w:r w:rsidRPr="002C1BAE">
        <w:rPr>
          <w:rFonts w:ascii="Times New Roman" w:hAnsi="Times New Roman" w:cs="Times New Roman"/>
          <w:sz w:val="28"/>
          <w:szCs w:val="28"/>
        </w:rPr>
        <w:t>Тыргур</w:t>
      </w:r>
      <w:proofErr w:type="spellEnd"/>
      <w:r w:rsidRPr="002C1BAE">
        <w:rPr>
          <w:rFonts w:ascii="Times New Roman" w:hAnsi="Times New Roman" w:cs="Times New Roman"/>
          <w:sz w:val="28"/>
          <w:szCs w:val="28"/>
        </w:rPr>
        <w:t xml:space="preserve">: Иркутская область  </w:t>
      </w:r>
      <w:proofErr w:type="spellStart"/>
      <w:r w:rsidRPr="002C1BA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C1BAE">
        <w:rPr>
          <w:rFonts w:ascii="Times New Roman" w:hAnsi="Times New Roman" w:cs="Times New Roman"/>
          <w:sz w:val="28"/>
          <w:szCs w:val="28"/>
        </w:rPr>
        <w:t xml:space="preserve"> район  заимка </w:t>
      </w:r>
      <w:proofErr w:type="spellStart"/>
      <w:r w:rsidRPr="002C1BAE">
        <w:rPr>
          <w:rFonts w:ascii="Times New Roman" w:hAnsi="Times New Roman" w:cs="Times New Roman"/>
          <w:sz w:val="28"/>
          <w:szCs w:val="28"/>
        </w:rPr>
        <w:t>Тыргур</w:t>
      </w:r>
      <w:proofErr w:type="spellEnd"/>
      <w:r w:rsidRPr="002C1BAE">
        <w:rPr>
          <w:rFonts w:ascii="Times New Roman" w:hAnsi="Times New Roman" w:cs="Times New Roman"/>
          <w:sz w:val="28"/>
          <w:szCs w:val="28"/>
        </w:rPr>
        <w:t xml:space="preserve">  улица Дорожная.</w:t>
      </w: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BAE" w:rsidRPr="002C1BAE" w:rsidRDefault="002C1BAE" w:rsidP="002C1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BAE">
        <w:rPr>
          <w:rFonts w:ascii="Times New Roman" w:hAnsi="Times New Roman" w:cs="Times New Roman"/>
          <w:sz w:val="28"/>
          <w:szCs w:val="28"/>
        </w:rPr>
        <w:t>Глава МО « Каменка»                                                           Н. Б. Петрова</w:t>
      </w:r>
    </w:p>
    <w:p w:rsidR="00535BA9" w:rsidRDefault="00535BA9" w:rsidP="002C1BAE">
      <w:pPr>
        <w:spacing w:after="0"/>
      </w:pPr>
    </w:p>
    <w:sectPr w:rsidR="0053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C1BAE"/>
    <w:rsid w:val="002C1BAE"/>
    <w:rsid w:val="00535BA9"/>
    <w:rsid w:val="0088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2016-02-11T04:56:00Z</dcterms:created>
  <dcterms:modified xsi:type="dcterms:W3CDTF">2016-02-11T06:16:00Z</dcterms:modified>
</cp:coreProperties>
</file>