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49" w:rsidRDefault="00C12249" w:rsidP="00C12249">
      <w:pPr>
        <w:jc w:val="center"/>
      </w:pPr>
      <w:r>
        <w:t>РОССИЙСКАЯ ФЕДЕРАЦИЯ</w:t>
      </w:r>
    </w:p>
    <w:p w:rsidR="00C12249" w:rsidRDefault="00C12249" w:rsidP="00C1224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12249" w:rsidRDefault="00C12249" w:rsidP="00C12249">
      <w:pPr>
        <w:jc w:val="center"/>
      </w:pPr>
      <w:r>
        <w:t>БОХАНСКИЙ РАЙОН</w:t>
      </w:r>
    </w:p>
    <w:p w:rsidR="00C12249" w:rsidRDefault="00C12249" w:rsidP="00C1224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12249" w:rsidRDefault="00C12249" w:rsidP="00C12249">
      <w:pPr>
        <w:pStyle w:val="7"/>
        <w:rPr>
          <w:b w:val="0"/>
          <w:sz w:val="24"/>
          <w:szCs w:val="24"/>
        </w:rPr>
      </w:pPr>
    </w:p>
    <w:p w:rsidR="00C12249" w:rsidRDefault="00C12249" w:rsidP="00C1224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12249" w:rsidRDefault="00C12249" w:rsidP="00C12249">
      <w:pPr>
        <w:jc w:val="both"/>
      </w:pPr>
    </w:p>
    <w:p w:rsidR="00C12249" w:rsidRDefault="00C12249" w:rsidP="00C12249">
      <w:pPr>
        <w:jc w:val="center"/>
      </w:pPr>
      <w:r>
        <w:t>ПОСТАНОВЛЕНИЕ № 61</w:t>
      </w:r>
    </w:p>
    <w:p w:rsidR="00C12249" w:rsidRDefault="00C12249" w:rsidP="00C12249">
      <w:pPr>
        <w:jc w:val="center"/>
      </w:pPr>
    </w:p>
    <w:p w:rsidR="00C12249" w:rsidRDefault="00C12249" w:rsidP="00C122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 июня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12249" w:rsidRDefault="00C12249" w:rsidP="00C122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2249" w:rsidRDefault="00C12249" w:rsidP="00C12249">
      <w:pPr>
        <w:jc w:val="center"/>
      </w:pPr>
      <w:r>
        <w:t>О проведении торгов на право заключения договоров аренды земельного участка</w:t>
      </w:r>
    </w:p>
    <w:p w:rsidR="00C12249" w:rsidRDefault="00C12249" w:rsidP="00C12249"/>
    <w:p w:rsidR="00C12249" w:rsidRDefault="00C12249" w:rsidP="00C12249"/>
    <w:p w:rsidR="00C12249" w:rsidRDefault="00C12249" w:rsidP="00C12249">
      <w:pPr>
        <w:ind w:firstLine="708"/>
        <w:jc w:val="both"/>
      </w:pPr>
      <w:r>
        <w:t>На основании ст. 39.3. Земельного кодекса Российской Федерации, руководствуясь Уставом муниципального образования «Каменка».</w:t>
      </w:r>
    </w:p>
    <w:p w:rsidR="00C12249" w:rsidRDefault="00C12249" w:rsidP="00C12249"/>
    <w:p w:rsidR="00C12249" w:rsidRDefault="00C12249" w:rsidP="00C12249">
      <w:pPr>
        <w:jc w:val="center"/>
      </w:pPr>
      <w:r>
        <w:t>постановляю:</w:t>
      </w:r>
    </w:p>
    <w:p w:rsidR="00C12249" w:rsidRDefault="00C12249" w:rsidP="00C12249"/>
    <w:p w:rsidR="00C12249" w:rsidRDefault="00C12249" w:rsidP="00C12249">
      <w:pPr>
        <w:numPr>
          <w:ilvl w:val="0"/>
          <w:numId w:val="1"/>
        </w:numPr>
        <w:jc w:val="both"/>
      </w:pPr>
      <w:r>
        <w:t>Провести торги на право заключения договоров аренды земельных участков:</w:t>
      </w:r>
    </w:p>
    <w:p w:rsidR="00C12249" w:rsidRDefault="00C12249" w:rsidP="00C12249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C12249" w:rsidRDefault="00C12249" w:rsidP="00C12249">
      <w:pPr>
        <w:jc w:val="both"/>
      </w:pPr>
      <w:r>
        <w:t xml:space="preserve">кадастровым номером № 85:03:101407:62,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</w:t>
      </w:r>
      <w:proofErr w:type="spellStart"/>
      <w:r>
        <w:t>Крохинов</w:t>
      </w:r>
      <w:proofErr w:type="spellEnd"/>
      <w:r>
        <w:t xml:space="preserve">», предназначенный для использования в целях (в соответствии с разрешенным использованием): под сенокосные </w:t>
      </w:r>
      <w:proofErr w:type="spellStart"/>
      <w:r>
        <w:t>угодия</w:t>
      </w:r>
      <w:proofErr w:type="spellEnd"/>
      <w:r>
        <w:t>, общей площадью 920 000 кв.м. Начальный размер арендной платы в год составляет 32055 (тридцать две тысячи пятьдесят пять) руб. 19 коп.</w:t>
      </w:r>
    </w:p>
    <w:p w:rsidR="00C12249" w:rsidRDefault="00C12249" w:rsidP="00C12249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C12249" w:rsidRDefault="00C12249" w:rsidP="00C12249">
      <w:pPr>
        <w:jc w:val="both"/>
      </w:pPr>
      <w:r>
        <w:t xml:space="preserve">кадастровым номером № 85:03:101410:48,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«20,1», предназначенный для использования в целях (в соответствии с разрешенным использованием): Для объектов сельскохозяйственного производства, общей площадью 200 000 кв.м. Начальный размер арендной платы в год составляет 6968 (шесть тысяч девятьсот шестьдесят восемь) руб. 52 коп.</w:t>
      </w:r>
    </w:p>
    <w:p w:rsidR="00C12249" w:rsidRDefault="00C12249" w:rsidP="00C12249">
      <w:pPr>
        <w:ind w:firstLine="708"/>
        <w:jc w:val="both"/>
      </w:pPr>
      <w: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</w:p>
    <w:p w:rsidR="00C12249" w:rsidRDefault="00C12249" w:rsidP="00C12249">
      <w:pPr>
        <w:ind w:firstLine="708"/>
        <w:jc w:val="both"/>
      </w:pPr>
      <w:r>
        <w:t>3. По каждому земельному участку заключить договор аренды земельных участков с победителем торгов сроком на 5 (пять) лет.</w:t>
      </w:r>
    </w:p>
    <w:p w:rsidR="00C12249" w:rsidRDefault="00C12249" w:rsidP="00C12249">
      <w:pPr>
        <w:ind w:firstLine="708"/>
        <w:jc w:val="both"/>
      </w:pPr>
      <w:r>
        <w:t>4. Победителю торгов по каждому земельному участку зарегистрировать 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C12249" w:rsidRDefault="00C12249" w:rsidP="00C12249">
      <w:pPr>
        <w:ind w:firstLine="708"/>
        <w:jc w:val="both"/>
      </w:pPr>
      <w: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C12249" w:rsidRDefault="00C12249" w:rsidP="00C12249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C12249" w:rsidRDefault="00C12249" w:rsidP="00C12249">
      <w:pPr>
        <w:jc w:val="both"/>
      </w:pPr>
    </w:p>
    <w:p w:rsidR="00C12249" w:rsidRDefault="00C12249" w:rsidP="00C12249">
      <w:pPr>
        <w:jc w:val="both"/>
      </w:pPr>
    </w:p>
    <w:p w:rsidR="00C12249" w:rsidRDefault="00C12249" w:rsidP="00C12249">
      <w:pPr>
        <w:jc w:val="both"/>
      </w:pPr>
    </w:p>
    <w:p w:rsidR="00C12249" w:rsidRDefault="00C12249" w:rsidP="00C122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550C0C" w:rsidRDefault="00550C0C"/>
    <w:sectPr w:rsidR="00550C0C" w:rsidSect="0055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164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decimal"/>
      <w:isLgl/>
      <w:lvlText w:val="%1.%2."/>
      <w:lvlJc w:val="left"/>
      <w:pPr>
        <w:ind w:left="1153" w:hanging="450"/>
      </w:pPr>
    </w:lvl>
    <w:lvl w:ilvl="2">
      <w:start w:val="1"/>
      <w:numFmt w:val="decimal"/>
      <w:isLgl/>
      <w:lvlText w:val="%1.%2.%3."/>
      <w:lvlJc w:val="left"/>
      <w:pPr>
        <w:ind w:left="1423" w:hanging="720"/>
      </w:pPr>
    </w:lvl>
    <w:lvl w:ilvl="3">
      <w:start w:val="1"/>
      <w:numFmt w:val="decimal"/>
      <w:isLgl/>
      <w:lvlText w:val="%1.%2.%3.%4."/>
      <w:lvlJc w:val="left"/>
      <w:pPr>
        <w:ind w:left="1423" w:hanging="720"/>
      </w:pPr>
    </w:lvl>
    <w:lvl w:ilvl="4">
      <w:start w:val="1"/>
      <w:numFmt w:val="decimal"/>
      <w:isLgl/>
      <w:lvlText w:val="%1.%2.%3.%4.%5."/>
      <w:lvlJc w:val="left"/>
      <w:pPr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ind w:left="1783" w:hanging="1080"/>
      </w:pPr>
    </w:lvl>
    <w:lvl w:ilvl="6">
      <w:start w:val="1"/>
      <w:numFmt w:val="decimal"/>
      <w:isLgl/>
      <w:lvlText w:val="%1.%2.%3.%4.%5.%6.%7."/>
      <w:lvlJc w:val="left"/>
      <w:pPr>
        <w:ind w:left="2143" w:hanging="1440"/>
      </w:p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2249"/>
    <w:rsid w:val="00550C0C"/>
    <w:rsid w:val="00C1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224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122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12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2016-06-28T03:38:00Z</dcterms:created>
  <dcterms:modified xsi:type="dcterms:W3CDTF">2016-06-28T03:38:00Z</dcterms:modified>
</cp:coreProperties>
</file>