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14.05.2018г. №58</w:t>
      </w: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C475C" w:rsidRDefault="001C475C" w:rsidP="001C475C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ОРГАНИЗАЦИОННО-МЕТОДИЧЕСКИХ МЕРОПРИЯТИЙ ПО МБУК СКЦ МО «КАМЕНКА»</w:t>
      </w:r>
    </w:p>
    <w:p w:rsidR="001C475C" w:rsidRDefault="001C475C" w:rsidP="001C475C">
      <w:pPr>
        <w:jc w:val="both"/>
        <w:rPr>
          <w:sz w:val="28"/>
          <w:szCs w:val="28"/>
        </w:rPr>
      </w:pPr>
    </w:p>
    <w:p w:rsidR="001C475C" w:rsidRDefault="001C475C" w:rsidP="001C475C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повышения эффективности работы культурных учреждений МБУК СКЦ «Каменка», связанной с оптимальным использованием рабочего времени, руководствуясь рекомендациями Правительства Иркутской области от 31.03.2014 г. № 02-04-408/14</w:t>
      </w:r>
    </w:p>
    <w:p w:rsidR="001C475C" w:rsidRDefault="001C475C" w:rsidP="001C475C">
      <w:pPr>
        <w:ind w:firstLine="709"/>
        <w:rPr>
          <w:rFonts w:ascii="Arial" w:eastAsia="Calibri" w:hAnsi="Arial" w:cs="Arial"/>
          <w:lang w:eastAsia="en-US"/>
        </w:rPr>
      </w:pPr>
    </w:p>
    <w:p w:rsidR="001C475C" w:rsidRDefault="001C475C" w:rsidP="001C475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связи с оптимизацией работы</w:t>
      </w:r>
      <w:r w:rsidRPr="008507C8">
        <w:rPr>
          <w:rFonts w:ascii="Arial" w:eastAsia="Calibri" w:hAnsi="Arial" w:cs="Arial"/>
          <w:lang w:eastAsia="en-US"/>
        </w:rPr>
        <w:t xml:space="preserve"> культурны</w:t>
      </w:r>
      <w:r>
        <w:rPr>
          <w:rFonts w:ascii="Arial" w:eastAsia="Calibri" w:hAnsi="Arial" w:cs="Arial"/>
          <w:lang w:eastAsia="en-US"/>
        </w:rPr>
        <w:t xml:space="preserve">х учреждений, установить </w:t>
      </w:r>
    </w:p>
    <w:p w:rsidR="001C475C" w:rsidRPr="008507C8" w:rsidRDefault="001C475C" w:rsidP="001C475C">
      <w:pPr>
        <w:jc w:val="both"/>
        <w:rPr>
          <w:rFonts w:ascii="Arial" w:eastAsia="Calibri" w:hAnsi="Arial" w:cs="Arial"/>
          <w:lang w:eastAsia="en-US"/>
        </w:rPr>
      </w:pPr>
      <w:r w:rsidRPr="008507C8">
        <w:rPr>
          <w:rFonts w:ascii="Arial" w:eastAsia="Calibri" w:hAnsi="Arial" w:cs="Arial"/>
          <w:lang w:eastAsia="en-US"/>
        </w:rPr>
        <w:t>директору МБУК</w:t>
      </w:r>
      <w:r>
        <w:rPr>
          <w:rFonts w:ascii="Arial" w:eastAsia="Calibri" w:hAnsi="Arial" w:cs="Arial"/>
          <w:lang w:eastAsia="en-US"/>
        </w:rPr>
        <w:t xml:space="preserve"> </w:t>
      </w:r>
      <w:r w:rsidRPr="008507C8">
        <w:rPr>
          <w:rFonts w:ascii="Arial" w:eastAsia="Calibri" w:hAnsi="Arial" w:cs="Arial"/>
          <w:lang w:eastAsia="en-US"/>
        </w:rPr>
        <w:t>СКЦ МО «Каменка»</w:t>
      </w:r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Мышляковой</w:t>
      </w:r>
      <w:proofErr w:type="spellEnd"/>
      <w:r>
        <w:rPr>
          <w:rFonts w:ascii="Arial" w:eastAsia="Calibri" w:hAnsi="Arial" w:cs="Arial"/>
          <w:lang w:eastAsia="en-US"/>
        </w:rPr>
        <w:t xml:space="preserve"> Е.Ю.</w:t>
      </w:r>
      <w:r w:rsidRPr="008507C8">
        <w:rPr>
          <w:rFonts w:ascii="Arial" w:eastAsia="Calibri" w:hAnsi="Arial" w:cs="Arial"/>
          <w:lang w:eastAsia="en-US"/>
        </w:rPr>
        <w:t xml:space="preserve"> на период с 01 мая 2018 года до 01 июля 2018 года продолжительность рабочего времени в объеме 5,54 часа.</w:t>
      </w:r>
    </w:p>
    <w:p w:rsidR="001C475C" w:rsidRDefault="001C475C" w:rsidP="001C475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1C475C" w:rsidRDefault="001C475C" w:rsidP="001C475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1C475C" w:rsidRDefault="001C475C" w:rsidP="001C475C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1C475C" w:rsidRDefault="001C475C" w:rsidP="001C475C">
      <w:pPr>
        <w:jc w:val="both"/>
        <w:rPr>
          <w:rFonts w:ascii="Arial" w:eastAsia="Calibri" w:hAnsi="Arial" w:cs="Arial"/>
          <w:lang w:eastAsia="en-US"/>
        </w:rPr>
      </w:pPr>
    </w:p>
    <w:p w:rsidR="001C475C" w:rsidRDefault="001C475C" w:rsidP="001C475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1C475C" w:rsidRDefault="001C475C" w:rsidP="001C475C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1C475C" w:rsidRDefault="001C475C" w:rsidP="001C475C">
      <w:pPr>
        <w:pStyle w:val="a3"/>
        <w:ind w:left="1068"/>
        <w:jc w:val="both"/>
        <w:rPr>
          <w:sz w:val="28"/>
          <w:szCs w:val="28"/>
        </w:rPr>
      </w:pPr>
    </w:p>
    <w:p w:rsidR="001C475C" w:rsidRDefault="001C475C" w:rsidP="001C475C">
      <w:pPr>
        <w:jc w:val="both"/>
        <w:rPr>
          <w:sz w:val="28"/>
          <w:szCs w:val="28"/>
        </w:rPr>
      </w:pPr>
    </w:p>
    <w:p w:rsidR="001C475C" w:rsidRDefault="001C475C" w:rsidP="001C475C">
      <w:pPr>
        <w:jc w:val="both"/>
        <w:rPr>
          <w:sz w:val="28"/>
          <w:szCs w:val="28"/>
        </w:rPr>
      </w:pPr>
    </w:p>
    <w:p w:rsidR="001C475C" w:rsidRDefault="001C475C" w:rsidP="001C475C">
      <w:pPr>
        <w:jc w:val="both"/>
        <w:rPr>
          <w:sz w:val="28"/>
          <w:szCs w:val="28"/>
        </w:rPr>
      </w:pPr>
    </w:p>
    <w:p w:rsidR="001C475C" w:rsidRDefault="001C475C" w:rsidP="001C475C">
      <w:pPr>
        <w:jc w:val="both"/>
        <w:rPr>
          <w:sz w:val="28"/>
          <w:szCs w:val="28"/>
        </w:rPr>
      </w:pPr>
    </w:p>
    <w:p w:rsidR="00AF386E" w:rsidRDefault="00AF386E">
      <w:bookmarkStart w:id="0" w:name="_GoBack"/>
      <w:bookmarkEnd w:id="0"/>
    </w:p>
    <w:sectPr w:rsidR="00AF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870F7"/>
    <w:multiLevelType w:val="hybridMultilevel"/>
    <w:tmpl w:val="27D46D10"/>
    <w:lvl w:ilvl="0" w:tplc="343AE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10"/>
    <w:rsid w:val="001C475C"/>
    <w:rsid w:val="00881B10"/>
    <w:rsid w:val="00A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2018-06-15T03:27:00Z</dcterms:created>
  <dcterms:modified xsi:type="dcterms:W3CDTF">2018-06-15T03:27:00Z</dcterms:modified>
</cp:coreProperties>
</file>