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FC" w:rsidRDefault="00542CFC" w:rsidP="00542C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06.04.2018г. №21</w:t>
      </w:r>
    </w:p>
    <w:p w:rsidR="00542CFC" w:rsidRDefault="00542CFC" w:rsidP="00542C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42CFC" w:rsidRDefault="00542CFC" w:rsidP="00542C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42CFC" w:rsidRDefault="00542CFC" w:rsidP="00542C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542CFC" w:rsidRDefault="00542CFC" w:rsidP="00542C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42CFC" w:rsidRDefault="00542CFC" w:rsidP="00542C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42CFC" w:rsidRDefault="00542CFC" w:rsidP="00542C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542CFC" w:rsidRDefault="00542CFC" w:rsidP="00542CFC">
      <w:pPr>
        <w:jc w:val="both"/>
        <w:rPr>
          <w:sz w:val="28"/>
          <w:szCs w:val="28"/>
        </w:rPr>
      </w:pPr>
    </w:p>
    <w:p w:rsidR="00542CFC" w:rsidRDefault="00542CFC" w:rsidP="00542C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ИНФОРМАЦИОННО-ТЕХНОЛОГИЧЕСКОГО СОПРОВОЖДЕНИЯ «1С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:П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РЕДПРИЯТИЯ».ИТС БЮДЖЕТ ПРОФ </w:t>
      </w:r>
    </w:p>
    <w:p w:rsidR="00542CFC" w:rsidRPr="008C22A3" w:rsidRDefault="00542CFC" w:rsidP="00542C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42CFC" w:rsidRDefault="00542CFC" w:rsidP="00542CF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оферты № 8 на оказание услуг подключения к </w:t>
      </w:r>
      <w:proofErr w:type="gramStart"/>
      <w:r>
        <w:rPr>
          <w:rFonts w:ascii="Arial" w:eastAsia="Calibri" w:hAnsi="Arial" w:cs="Arial"/>
          <w:lang w:eastAsia="en-US"/>
        </w:rPr>
        <w:t>Интернет-сервисам</w:t>
      </w:r>
      <w:proofErr w:type="gramEnd"/>
      <w:r>
        <w:rPr>
          <w:rFonts w:ascii="Arial" w:eastAsia="Calibri" w:hAnsi="Arial" w:cs="Arial"/>
          <w:lang w:eastAsia="en-US"/>
        </w:rPr>
        <w:t xml:space="preserve"> от 14.02.2017 г. с ООО «Научно-производственная фирма «</w:t>
      </w:r>
      <w:proofErr w:type="spellStart"/>
      <w:r>
        <w:rPr>
          <w:rFonts w:ascii="Arial" w:eastAsia="Calibri" w:hAnsi="Arial" w:cs="Arial"/>
          <w:lang w:eastAsia="en-US"/>
        </w:rPr>
        <w:t>Форус</w:t>
      </w:r>
      <w:proofErr w:type="spellEnd"/>
      <w:r>
        <w:rPr>
          <w:rFonts w:ascii="Arial" w:eastAsia="Calibri" w:hAnsi="Arial" w:cs="Arial"/>
          <w:lang w:eastAsia="en-US"/>
        </w:rPr>
        <w:t>», согласно счета на оплату № ФРЗ-0025119 от 06.12.2017  г.</w:t>
      </w:r>
    </w:p>
    <w:p w:rsidR="00542CFC" w:rsidRDefault="00542CFC" w:rsidP="00542CFC">
      <w:pPr>
        <w:ind w:firstLine="709"/>
        <w:rPr>
          <w:rFonts w:ascii="Arial" w:eastAsia="Calibri" w:hAnsi="Arial" w:cs="Arial"/>
          <w:lang w:eastAsia="en-US"/>
        </w:rPr>
      </w:pPr>
    </w:p>
    <w:p w:rsidR="00542CFC" w:rsidRPr="00940AC3" w:rsidRDefault="00542CFC" w:rsidP="00542CF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940AC3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542CFC" w:rsidRDefault="00542CFC" w:rsidP="00542CFC">
      <w:pPr>
        <w:jc w:val="both"/>
        <w:rPr>
          <w:rFonts w:ascii="Arial" w:eastAsia="Calibri" w:hAnsi="Arial" w:cs="Arial"/>
          <w:lang w:eastAsia="en-US"/>
        </w:rPr>
      </w:pPr>
      <w:r w:rsidRPr="003C2D85">
        <w:rPr>
          <w:rFonts w:ascii="Arial" w:eastAsia="Calibri" w:hAnsi="Arial" w:cs="Arial"/>
          <w:lang w:eastAsia="en-US"/>
        </w:rPr>
        <w:t>оплату</w:t>
      </w:r>
      <w:r>
        <w:rPr>
          <w:rFonts w:ascii="Arial" w:eastAsia="Calibri" w:hAnsi="Arial" w:cs="Arial"/>
          <w:lang w:eastAsia="en-US"/>
        </w:rPr>
        <w:t xml:space="preserve"> информационно-технологического сопровождения «1С</w:t>
      </w:r>
      <w:proofErr w:type="gramStart"/>
      <w:r>
        <w:rPr>
          <w:rFonts w:ascii="Arial" w:eastAsia="Calibri" w:hAnsi="Arial" w:cs="Arial"/>
          <w:lang w:eastAsia="en-US"/>
        </w:rPr>
        <w:t>:П</w:t>
      </w:r>
      <w:proofErr w:type="gramEnd"/>
      <w:r>
        <w:rPr>
          <w:rFonts w:ascii="Arial" w:eastAsia="Calibri" w:hAnsi="Arial" w:cs="Arial"/>
          <w:lang w:eastAsia="en-US"/>
        </w:rPr>
        <w:t xml:space="preserve">редприятия». ИТС БЮДЖЕТ </w:t>
      </w:r>
      <w:proofErr w:type="gramStart"/>
      <w:r>
        <w:rPr>
          <w:rFonts w:ascii="Arial" w:eastAsia="Calibri" w:hAnsi="Arial" w:cs="Arial"/>
          <w:lang w:eastAsia="en-US"/>
        </w:rPr>
        <w:t>ПРОФ</w:t>
      </w:r>
      <w:proofErr w:type="gramEnd"/>
      <w:r>
        <w:rPr>
          <w:rFonts w:ascii="Arial" w:eastAsia="Calibri" w:hAnsi="Arial" w:cs="Arial"/>
          <w:lang w:eastAsia="en-US"/>
        </w:rPr>
        <w:t xml:space="preserve"> (1С:Учет обращений. Базовая версия. </w:t>
      </w:r>
      <w:proofErr w:type="gramStart"/>
      <w:r>
        <w:rPr>
          <w:rFonts w:ascii="Arial" w:eastAsia="Calibri" w:hAnsi="Arial" w:cs="Arial"/>
          <w:lang w:eastAsia="en-US"/>
        </w:rPr>
        <w:t xml:space="preserve">Электронная поставка)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счета № ФРЗ-00225119 от 06.12.2017 года в сумме 29 664 (двадцать девять тысяч шестьсот шестьдесят четыре) руб. 00 коп.</w:t>
      </w:r>
      <w:proofErr w:type="gramEnd"/>
    </w:p>
    <w:p w:rsidR="00542CFC" w:rsidRPr="00D219A1" w:rsidRDefault="00542CFC" w:rsidP="00542CF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219A1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542CFC" w:rsidRPr="00565F8B" w:rsidRDefault="00542CFC" w:rsidP="00542CF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542CFC" w:rsidRPr="00D219A1" w:rsidRDefault="00542CFC" w:rsidP="00542CF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D219A1">
        <w:rPr>
          <w:rFonts w:ascii="Arial" w:eastAsia="Calibri" w:hAnsi="Arial" w:cs="Arial"/>
          <w:lang w:eastAsia="en-US"/>
        </w:rPr>
        <w:t>Контроль за</w:t>
      </w:r>
      <w:proofErr w:type="gramEnd"/>
      <w:r w:rsidRPr="00D219A1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542CFC" w:rsidRPr="009E7F82" w:rsidRDefault="00542CFC" w:rsidP="00542CFC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542CFC" w:rsidRDefault="00542CFC" w:rsidP="00542CFC">
      <w:pPr>
        <w:jc w:val="both"/>
        <w:rPr>
          <w:rFonts w:ascii="Arial" w:eastAsia="Calibri" w:hAnsi="Arial" w:cs="Arial"/>
          <w:lang w:eastAsia="en-US"/>
        </w:rPr>
      </w:pPr>
    </w:p>
    <w:p w:rsidR="00542CFC" w:rsidRDefault="00542CFC" w:rsidP="00542CF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42CFC" w:rsidRDefault="00542CFC" w:rsidP="00542CF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542CFC" w:rsidRDefault="00542CFC" w:rsidP="00542CFC">
      <w:pPr>
        <w:jc w:val="both"/>
        <w:rPr>
          <w:sz w:val="28"/>
          <w:szCs w:val="28"/>
        </w:rPr>
      </w:pPr>
    </w:p>
    <w:p w:rsidR="00542CFC" w:rsidRDefault="00542CFC" w:rsidP="00542CFC">
      <w:pPr>
        <w:jc w:val="both"/>
        <w:rPr>
          <w:sz w:val="28"/>
          <w:szCs w:val="28"/>
        </w:rPr>
      </w:pPr>
    </w:p>
    <w:p w:rsidR="00542CFC" w:rsidRDefault="00542CFC" w:rsidP="00542CFC">
      <w:pPr>
        <w:jc w:val="both"/>
        <w:rPr>
          <w:sz w:val="28"/>
          <w:szCs w:val="28"/>
        </w:rPr>
      </w:pPr>
    </w:p>
    <w:p w:rsidR="00542CFC" w:rsidRDefault="00542CFC" w:rsidP="00542CFC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B2899"/>
    <w:multiLevelType w:val="hybridMultilevel"/>
    <w:tmpl w:val="8EA49048"/>
    <w:lvl w:ilvl="0" w:tplc="77987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B5"/>
    <w:rsid w:val="00417C12"/>
    <w:rsid w:val="00516DB5"/>
    <w:rsid w:val="005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2018-06-14T08:46:00Z</dcterms:created>
  <dcterms:modified xsi:type="dcterms:W3CDTF">2018-06-14T08:46:00Z</dcterms:modified>
</cp:coreProperties>
</file>