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B7" w:rsidRPr="00EB3398" w:rsidRDefault="00170FB7" w:rsidP="0017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EB3398">
        <w:rPr>
          <w:b/>
          <w:sz w:val="28"/>
          <w:szCs w:val="28"/>
        </w:rPr>
        <w:t>.01.2017г. №</w:t>
      </w:r>
      <w:r>
        <w:rPr>
          <w:b/>
          <w:sz w:val="28"/>
          <w:szCs w:val="28"/>
        </w:rPr>
        <w:t>24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РОССИЙСКАЯ ФЕДЕРАЦИЯ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ИРКУТСКАЯ ОБЛАСТЬ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БОХАНСКИЙ МУНИЦИПАЛЬНЫЙ РАЙОН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«КАМЕНКА»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АДМИНИСТРАЦИЯ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ПОСТАНОВЛЕНИЕ</w:t>
      </w:r>
    </w:p>
    <w:p w:rsidR="00170FB7" w:rsidRPr="00EB3398" w:rsidRDefault="00170FB7" w:rsidP="00170FB7">
      <w:pPr>
        <w:jc w:val="center"/>
        <w:rPr>
          <w:sz w:val="28"/>
          <w:szCs w:val="28"/>
        </w:rPr>
      </w:pP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  <w:r w:rsidRPr="00EB3398">
        <w:rPr>
          <w:b/>
          <w:sz w:val="28"/>
          <w:szCs w:val="28"/>
        </w:rPr>
        <w:t>О ПРЕДОСТАВЛЕНИИ В ПОСТОЯННОЕ (БЕССРОЧНОЕ) ПОЛЬЗОВАНИЕ ЗЕМЕЛЬНОГО УЧАСТКА</w:t>
      </w:r>
    </w:p>
    <w:p w:rsidR="00170FB7" w:rsidRPr="00EB3398" w:rsidRDefault="00170FB7" w:rsidP="00170FB7">
      <w:pPr>
        <w:jc w:val="center"/>
        <w:rPr>
          <w:b/>
          <w:sz w:val="28"/>
          <w:szCs w:val="28"/>
        </w:rPr>
      </w:pPr>
    </w:p>
    <w:p w:rsidR="00170FB7" w:rsidRPr="00EB3398" w:rsidRDefault="00170FB7" w:rsidP="00170F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170FB7" w:rsidRPr="00EB3398" w:rsidRDefault="00170FB7" w:rsidP="00170FB7">
      <w:pPr>
        <w:ind w:firstLine="709"/>
        <w:rPr>
          <w:rFonts w:eastAsia="Calibri"/>
          <w:sz w:val="28"/>
          <w:szCs w:val="28"/>
          <w:lang w:eastAsia="en-US"/>
        </w:rPr>
      </w:pPr>
    </w:p>
    <w:p w:rsidR="00170FB7" w:rsidRPr="00EB3398" w:rsidRDefault="00170FB7" w:rsidP="00170FB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3398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170FB7" w:rsidRPr="00EB3398" w:rsidRDefault="00170FB7" w:rsidP="00170FB7">
      <w:pPr>
        <w:ind w:firstLine="709"/>
        <w:rPr>
          <w:rFonts w:eastAsia="Calibri"/>
          <w:sz w:val="28"/>
          <w:szCs w:val="28"/>
          <w:lang w:eastAsia="en-US"/>
        </w:rPr>
      </w:pPr>
    </w:p>
    <w:p w:rsidR="00170FB7" w:rsidRPr="00EB3398" w:rsidRDefault="00170FB7" w:rsidP="00170F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170FB7" w:rsidRPr="00EB3398" w:rsidRDefault="00170FB7" w:rsidP="00170FB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Иркутская область</w:t>
      </w:r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.В</w:t>
      </w:r>
      <w:proofErr w:type="gramEnd"/>
      <w:r>
        <w:rPr>
          <w:rFonts w:eastAsia="Calibri"/>
          <w:sz w:val="28"/>
          <w:szCs w:val="28"/>
          <w:lang w:eastAsia="en-US"/>
        </w:rPr>
        <w:t>антеевская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ул.Подгорная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д.8, </w:t>
      </w:r>
      <w:r w:rsidRPr="00EB3398">
        <w:rPr>
          <w:rFonts w:eastAsia="Calibri"/>
          <w:sz w:val="28"/>
          <w:szCs w:val="28"/>
          <w:lang w:eastAsia="en-US"/>
        </w:rPr>
        <w:t xml:space="preserve">общей площадью </w:t>
      </w:r>
      <w:r>
        <w:rPr>
          <w:rFonts w:eastAsia="Calibri"/>
          <w:sz w:val="28"/>
          <w:szCs w:val="28"/>
          <w:lang w:eastAsia="en-US"/>
        </w:rPr>
        <w:t>2 000</w:t>
      </w:r>
      <w:r w:rsidRPr="00EB339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B3398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EB3398">
        <w:rPr>
          <w:rFonts w:eastAsia="Calibri"/>
          <w:sz w:val="28"/>
          <w:szCs w:val="28"/>
          <w:lang w:eastAsia="en-US"/>
        </w:rPr>
        <w:t xml:space="preserve">., из категории земель: земли населенных пунктов, </w:t>
      </w:r>
      <w:r>
        <w:rPr>
          <w:rFonts w:eastAsia="Calibri"/>
          <w:sz w:val="28"/>
          <w:szCs w:val="28"/>
          <w:lang w:eastAsia="en-US"/>
        </w:rPr>
        <w:t>с кадастровым номером 85:03:1004</w:t>
      </w:r>
      <w:r w:rsidRPr="00EB3398">
        <w:rPr>
          <w:rFonts w:eastAsia="Calibri"/>
          <w:sz w:val="28"/>
          <w:szCs w:val="28"/>
          <w:lang w:eastAsia="en-US"/>
        </w:rPr>
        <w:t>01:</w:t>
      </w:r>
      <w:r>
        <w:rPr>
          <w:rFonts w:eastAsia="Calibri"/>
          <w:sz w:val="28"/>
          <w:szCs w:val="28"/>
          <w:lang w:eastAsia="en-US"/>
        </w:rPr>
        <w:t>11</w:t>
      </w:r>
      <w:r w:rsidRPr="00EB3398">
        <w:rPr>
          <w:rFonts w:eastAsia="Calibri"/>
          <w:sz w:val="28"/>
          <w:szCs w:val="28"/>
          <w:lang w:eastAsia="en-US"/>
        </w:rPr>
        <w:t>, разрешенное использование: для ведения личного подсобного хозяйства.</w:t>
      </w:r>
    </w:p>
    <w:p w:rsidR="00170FB7" w:rsidRPr="00EB3398" w:rsidRDefault="00170FB7" w:rsidP="00170FB7">
      <w:pPr>
        <w:jc w:val="both"/>
        <w:rPr>
          <w:rFonts w:eastAsia="Calibri"/>
          <w:sz w:val="28"/>
          <w:szCs w:val="28"/>
          <w:lang w:eastAsia="en-US"/>
        </w:rPr>
      </w:pPr>
    </w:p>
    <w:p w:rsidR="00170FB7" w:rsidRPr="00EB3398" w:rsidRDefault="00170FB7" w:rsidP="00170FB7">
      <w:pPr>
        <w:jc w:val="both"/>
        <w:rPr>
          <w:rFonts w:eastAsia="Calibri"/>
          <w:sz w:val="28"/>
          <w:szCs w:val="28"/>
          <w:lang w:eastAsia="en-US"/>
        </w:rPr>
      </w:pPr>
    </w:p>
    <w:p w:rsidR="00170FB7" w:rsidRPr="00EB3398" w:rsidRDefault="00170FB7" w:rsidP="00170FB7">
      <w:pPr>
        <w:jc w:val="both"/>
        <w:rPr>
          <w:rFonts w:eastAsia="Calibri"/>
          <w:sz w:val="28"/>
          <w:szCs w:val="28"/>
          <w:lang w:eastAsia="en-US"/>
        </w:rPr>
      </w:pPr>
    </w:p>
    <w:p w:rsidR="00170FB7" w:rsidRPr="00EB3398" w:rsidRDefault="00170FB7" w:rsidP="00170FB7">
      <w:pPr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170FB7" w:rsidRPr="00EB3398" w:rsidRDefault="00170FB7" w:rsidP="00170FB7">
      <w:pPr>
        <w:jc w:val="both"/>
        <w:rPr>
          <w:rFonts w:eastAsia="Calibri"/>
          <w:sz w:val="28"/>
          <w:szCs w:val="28"/>
          <w:lang w:eastAsia="en-US"/>
        </w:rPr>
      </w:pPr>
      <w:r w:rsidRPr="00EB3398">
        <w:rPr>
          <w:rFonts w:eastAsia="Calibri"/>
          <w:sz w:val="28"/>
          <w:szCs w:val="28"/>
          <w:lang w:eastAsia="en-US"/>
        </w:rPr>
        <w:t>Петрова Н.Б.</w:t>
      </w:r>
    </w:p>
    <w:p w:rsidR="00E848BB" w:rsidRDefault="00E848BB">
      <w:bookmarkStart w:id="0" w:name="_GoBack"/>
      <w:bookmarkEnd w:id="0"/>
    </w:p>
    <w:sectPr w:rsidR="00E8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05"/>
    <w:rsid w:val="00170FB7"/>
    <w:rsid w:val="00D15A05"/>
    <w:rsid w:val="00E8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2017-04-07T08:22:00Z</dcterms:created>
  <dcterms:modified xsi:type="dcterms:W3CDTF">2017-04-07T08:22:00Z</dcterms:modified>
</cp:coreProperties>
</file>