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501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5016">
        <w:rPr>
          <w:rFonts w:ascii="Times New Roman" w:hAnsi="Times New Roman" w:cs="Times New Roman"/>
          <w:sz w:val="32"/>
          <w:szCs w:val="32"/>
        </w:rPr>
        <w:t>БОХАНСКИЙ РАЙОН</w:t>
      </w: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5016">
        <w:rPr>
          <w:rFonts w:ascii="Times New Roman" w:hAnsi="Times New Roman" w:cs="Times New Roman"/>
          <w:sz w:val="32"/>
          <w:szCs w:val="32"/>
        </w:rPr>
        <w:t>АДМИНИСТРАЦИЯ МО « КАМЕНКА»</w:t>
      </w: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5016">
        <w:rPr>
          <w:rFonts w:ascii="Times New Roman" w:hAnsi="Times New Roman" w:cs="Times New Roman"/>
          <w:sz w:val="32"/>
          <w:szCs w:val="32"/>
        </w:rPr>
        <w:t>ГЛАВА АДМИНИСТРАЦИИ</w:t>
      </w: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01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5016" w:rsidRPr="006C5016" w:rsidRDefault="006C5016" w:rsidP="006C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 «05»  октября 2015 г. № 101                                                         </w:t>
      </w:r>
      <w:proofErr w:type="gramStart"/>
      <w:r w:rsidRPr="006C50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016">
        <w:rPr>
          <w:rFonts w:ascii="Times New Roman" w:hAnsi="Times New Roman" w:cs="Times New Roman"/>
          <w:sz w:val="28"/>
          <w:szCs w:val="28"/>
        </w:rPr>
        <w:t>. Каменка</w:t>
      </w: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>объекту недвижимости»</w:t>
      </w: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ab/>
      </w: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6C5016" w:rsidRPr="006C5016" w:rsidRDefault="006C5016" w:rsidP="006C5016">
      <w:pPr>
        <w:tabs>
          <w:tab w:val="left" w:pos="4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ПОСТАНОВЛЯЮ:</w:t>
      </w: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Присвоить адрес объекту недвижимости (квартира),  расположенному по адресу: Иркутская область, </w:t>
      </w:r>
      <w:proofErr w:type="spellStart"/>
      <w:r w:rsidRPr="006C5016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C5016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6C5016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6C501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C5016">
        <w:rPr>
          <w:rFonts w:ascii="Times New Roman" w:hAnsi="Times New Roman" w:cs="Times New Roman"/>
          <w:sz w:val="28"/>
          <w:szCs w:val="28"/>
        </w:rPr>
        <w:t>Усольская</w:t>
      </w:r>
      <w:proofErr w:type="spellEnd"/>
      <w:r w:rsidRPr="006C5016">
        <w:rPr>
          <w:rFonts w:ascii="Times New Roman" w:hAnsi="Times New Roman" w:cs="Times New Roman"/>
          <w:sz w:val="28"/>
          <w:szCs w:val="28"/>
        </w:rPr>
        <w:t>, д.2, кв.2.</w:t>
      </w: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016" w:rsidRPr="006C5016" w:rsidRDefault="006C5016" w:rsidP="006C5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16" w:rsidRDefault="006C5016" w:rsidP="006C5016">
      <w:pPr>
        <w:spacing w:after="0"/>
        <w:rPr>
          <w:sz w:val="28"/>
          <w:szCs w:val="28"/>
        </w:rPr>
      </w:pPr>
      <w:r w:rsidRPr="006C5016">
        <w:rPr>
          <w:rFonts w:ascii="Times New Roman" w:hAnsi="Times New Roman" w:cs="Times New Roman"/>
          <w:sz w:val="28"/>
          <w:szCs w:val="28"/>
        </w:rPr>
        <w:t xml:space="preserve">И. о. главы МО « Каменка»                                                    А. А. </w:t>
      </w:r>
      <w:proofErr w:type="spellStart"/>
      <w:r w:rsidRPr="006C5016">
        <w:rPr>
          <w:rFonts w:ascii="Times New Roman" w:hAnsi="Times New Roman" w:cs="Times New Roman"/>
          <w:sz w:val="28"/>
          <w:szCs w:val="28"/>
        </w:rPr>
        <w:t>Джураева</w:t>
      </w:r>
      <w:proofErr w:type="spellEnd"/>
    </w:p>
    <w:p w:rsidR="006C5016" w:rsidRDefault="006C5016" w:rsidP="006C5016">
      <w:pPr>
        <w:rPr>
          <w:sz w:val="28"/>
          <w:szCs w:val="28"/>
        </w:rPr>
      </w:pPr>
    </w:p>
    <w:p w:rsidR="003245FE" w:rsidRDefault="003245FE"/>
    <w:sectPr w:rsidR="0032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C5016"/>
    <w:rsid w:val="003245FE"/>
    <w:rsid w:val="006C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2016-02-11T03:54:00Z</dcterms:created>
  <dcterms:modified xsi:type="dcterms:W3CDTF">2016-02-11T03:55:00Z</dcterms:modified>
</cp:coreProperties>
</file>