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CD" w:rsidRDefault="003470CD" w:rsidP="006A7A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Доклад об осуществлении муниципального контроля на территории муниципальн</w:t>
      </w:r>
      <w:r w:rsidR="008C287A">
        <w:rPr>
          <w:rFonts w:ascii="Times New Roman" w:hAnsi="Times New Roman" w:cs="Times New Roman"/>
          <w:b/>
          <w:sz w:val="28"/>
        </w:rPr>
        <w:t>ого образования «Александровское</w:t>
      </w:r>
      <w:r>
        <w:rPr>
          <w:rFonts w:ascii="Times New Roman" w:hAnsi="Times New Roman" w:cs="Times New Roman"/>
          <w:b/>
          <w:sz w:val="28"/>
        </w:rPr>
        <w:t>»</w:t>
      </w:r>
    </w:p>
    <w:p w:rsidR="003470CD" w:rsidRDefault="003470CD" w:rsidP="006A7A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470CD" w:rsidRPr="00186815" w:rsidRDefault="003470CD" w:rsidP="006A7A0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186815">
        <w:rPr>
          <w:rFonts w:ascii="Times New Roman" w:hAnsi="Times New Roman" w:cs="Times New Roman"/>
          <w:b/>
          <w:sz w:val="28"/>
        </w:rPr>
        <w:t>Состояние нормативно-правового регулирования в соответствующей сфере деятельности.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7159">
        <w:rPr>
          <w:rFonts w:ascii="Times New Roman" w:hAnsi="Times New Roman" w:cs="Times New Roman"/>
          <w:sz w:val="28"/>
        </w:rPr>
        <w:t xml:space="preserve">Функции по проведению </w:t>
      </w:r>
      <w:r>
        <w:rPr>
          <w:rFonts w:ascii="Times New Roman" w:hAnsi="Times New Roman" w:cs="Times New Roman"/>
          <w:sz w:val="28"/>
        </w:rPr>
        <w:t>государственного муниципального земельного контроля исполняются администрацией муниципальн</w:t>
      </w:r>
      <w:r w:rsidR="008C287A">
        <w:rPr>
          <w:rFonts w:ascii="Times New Roman" w:hAnsi="Times New Roman" w:cs="Times New Roman"/>
          <w:sz w:val="28"/>
        </w:rPr>
        <w:t>ого образования «Александровское</w:t>
      </w:r>
      <w:r>
        <w:rPr>
          <w:rFonts w:ascii="Times New Roman" w:hAnsi="Times New Roman" w:cs="Times New Roman"/>
          <w:sz w:val="28"/>
        </w:rPr>
        <w:t xml:space="preserve">» в соответствии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Земельным кодексом Российской Федерации от 25.10.</w:t>
      </w:r>
      <w:r w:rsidRPr="00C01592">
        <w:rPr>
          <w:rFonts w:ascii="Times New Roman" w:hAnsi="Times New Roman" w:cs="Times New Roman"/>
          <w:sz w:val="28"/>
        </w:rPr>
        <w:t>2001</w:t>
      </w:r>
      <w:r>
        <w:rPr>
          <w:rFonts w:ascii="Times New Roman" w:hAnsi="Times New Roman" w:cs="Times New Roman"/>
          <w:sz w:val="28"/>
        </w:rPr>
        <w:t xml:space="preserve"> г. № 136-ФЗ;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Гражданским кодексом Российской Федерации (часть первая) от 30.11.1994 г. № 51-ФЗ;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Федеральным законом от 26.01.1996 г. № 15-ФЗ «О введении в действие части второй Гражданского кодекса Российской Федерации»;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Постановлением Правительства РФ от 19.07.2012 г.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Кодексом</w:t>
      </w:r>
      <w:r w:rsidRPr="00710240">
        <w:rPr>
          <w:rFonts w:ascii="Times New Roman" w:hAnsi="Times New Roman" w:cs="Times New Roman"/>
          <w:sz w:val="28"/>
        </w:rPr>
        <w:t xml:space="preserve"> Российской Федерации об админис</w:t>
      </w:r>
      <w:r>
        <w:rPr>
          <w:rFonts w:ascii="Times New Roman" w:hAnsi="Times New Roman" w:cs="Times New Roman"/>
          <w:sz w:val="28"/>
        </w:rPr>
        <w:t>тративных правонарушениях от 30.12.</w:t>
      </w:r>
      <w:r w:rsidRPr="00710240">
        <w:rPr>
          <w:rFonts w:ascii="Times New Roman" w:hAnsi="Times New Roman" w:cs="Times New Roman"/>
          <w:sz w:val="28"/>
        </w:rPr>
        <w:t>2001 г.</w:t>
      </w:r>
      <w:r>
        <w:rPr>
          <w:rFonts w:ascii="Times New Roman" w:hAnsi="Times New Roman" w:cs="Times New Roman"/>
          <w:sz w:val="28"/>
        </w:rPr>
        <w:t xml:space="preserve"> № 195-ФЗ;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Закон Иркутской области от 05.04.2010 г. № 12-ОЗ «О предельных максимальных ценах кадастровых работ в отношении земельных участков»;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85CA0">
        <w:rPr>
          <w:rFonts w:ascii="Times New Roman" w:hAnsi="Times New Roman" w:cs="Times New Roman"/>
          <w:sz w:val="28"/>
        </w:rPr>
        <w:t xml:space="preserve">Закон Иркутской области </w:t>
      </w:r>
      <w:r>
        <w:rPr>
          <w:rFonts w:ascii="Times New Roman" w:hAnsi="Times New Roman" w:cs="Times New Roman"/>
          <w:sz w:val="28"/>
        </w:rPr>
        <w:t>от 12.03.2009 г. № 8-ОЗ «О бесплатном предоставлении земельных участков в собственность граждан».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620B7">
        <w:rPr>
          <w:rFonts w:ascii="Times New Roman" w:hAnsi="Times New Roman" w:cs="Times New Roman"/>
          <w:sz w:val="28"/>
        </w:rPr>
        <w:t xml:space="preserve">Функции по проведению государственного </w:t>
      </w:r>
      <w:r>
        <w:rPr>
          <w:rFonts w:ascii="Times New Roman" w:hAnsi="Times New Roman" w:cs="Times New Roman"/>
          <w:sz w:val="28"/>
        </w:rPr>
        <w:t xml:space="preserve">экологического </w:t>
      </w:r>
      <w:r w:rsidRPr="00C620B7">
        <w:rPr>
          <w:rFonts w:ascii="Times New Roman" w:hAnsi="Times New Roman" w:cs="Times New Roman"/>
          <w:sz w:val="28"/>
        </w:rPr>
        <w:t xml:space="preserve">контроля в области охраны </w:t>
      </w:r>
      <w:r>
        <w:rPr>
          <w:rFonts w:ascii="Times New Roman" w:hAnsi="Times New Roman" w:cs="Times New Roman"/>
          <w:sz w:val="28"/>
        </w:rPr>
        <w:t xml:space="preserve">окружающей среды </w:t>
      </w:r>
      <w:r w:rsidRPr="00C620B7">
        <w:rPr>
          <w:rFonts w:ascii="Times New Roman" w:hAnsi="Times New Roman" w:cs="Times New Roman"/>
          <w:sz w:val="28"/>
        </w:rPr>
        <w:t>исполняются администрацией муниципальн</w:t>
      </w:r>
      <w:r w:rsidR="008C287A">
        <w:rPr>
          <w:rFonts w:ascii="Times New Roman" w:hAnsi="Times New Roman" w:cs="Times New Roman"/>
          <w:sz w:val="28"/>
        </w:rPr>
        <w:t>ого образования «Александровское</w:t>
      </w:r>
      <w:r w:rsidRPr="00C620B7">
        <w:rPr>
          <w:rFonts w:ascii="Times New Roman" w:hAnsi="Times New Roman" w:cs="Times New Roman"/>
          <w:sz w:val="28"/>
        </w:rPr>
        <w:t xml:space="preserve">» в соответствии </w:t>
      </w:r>
      <w:proofErr w:type="gramStart"/>
      <w:r w:rsidRPr="00C620B7">
        <w:rPr>
          <w:rFonts w:ascii="Times New Roman" w:hAnsi="Times New Roman" w:cs="Times New Roman"/>
          <w:sz w:val="28"/>
        </w:rPr>
        <w:t>с</w:t>
      </w:r>
      <w:proofErr w:type="gramEnd"/>
      <w:r w:rsidRPr="00C620B7">
        <w:rPr>
          <w:rFonts w:ascii="Times New Roman" w:hAnsi="Times New Roman" w:cs="Times New Roman"/>
          <w:sz w:val="28"/>
        </w:rPr>
        <w:t>: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Кодексом Российской Федерации об административных правонарушениях от 30.12.2001 г. № 195-ФЗ;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Федеральным законом от 10.01.2002 г. № 7-ФЗ «Об охране окружающей среды»;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- Федеральным законом от 13.06.2001 г. № 128-ФЗ «О лицензировании отдельных видов деятельности»;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от 30.03.1999 г. № 89-ФЗ «Об отходах производства и потребления»;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от 04.05.1999 г. № 52-ФЗ «О санитарно-эпидемиологическом благополучии населения»;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от 15.04.1998 г. № 66-ФЗ «О садоводческих, огороднических и дачных некоммерческих объединениях граждан»;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от 23.11.1995 г. № 174-ФЗ «Об экологической экспертизе»;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C620B7">
        <w:rPr>
          <w:rFonts w:ascii="Times New Roman" w:hAnsi="Times New Roman" w:cs="Times New Roman"/>
          <w:sz w:val="28"/>
        </w:rPr>
        <w:t>Федеральным законом</w:t>
      </w:r>
      <w:r>
        <w:rPr>
          <w:rFonts w:ascii="Times New Roman" w:hAnsi="Times New Roman" w:cs="Times New Roman"/>
          <w:sz w:val="28"/>
        </w:rPr>
        <w:t xml:space="preserve"> от 14.03.1995 г. № 33-ФЗ «Об особо охраняемых природных территориях»;</w:t>
      </w:r>
    </w:p>
    <w:p w:rsidR="003470CD" w:rsidRDefault="003470CD" w:rsidP="006A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03C12">
        <w:rPr>
          <w:rFonts w:ascii="Times New Roman" w:hAnsi="Times New Roman" w:cs="Times New Roman"/>
          <w:sz w:val="28"/>
        </w:rPr>
        <w:t>- Федеральный закон от 01.05.199 г. «Об охране озера Байкал»;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Постановлением Правительства Российской Федерации от 28.10.2009г. № 847 «Об утверждении положения о направлении органами государственного контроля (надзора) в органы </w:t>
      </w:r>
      <w:proofErr w:type="gramStart"/>
      <w:r>
        <w:rPr>
          <w:rFonts w:ascii="Times New Roman" w:hAnsi="Times New Roman" w:cs="Times New Roman"/>
          <w:sz w:val="28"/>
        </w:rPr>
        <w:t>прокуратуры проектов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</w:rPr>
        <w:t xml:space="preserve">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E40415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31.03.2009г. № 285 «О перечне объектов, подлежащих федеральному государственному экологическому контролю»;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7509DB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27.01.2009 г. № 53 «Об осуществлении государственного контроля в области охраны окружающей среды»;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7509DB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12.06.2003 г. № 344 «О нормативах платы за выбросы в атмосферный воздух загрязняющих веще</w:t>
      </w:r>
      <w:proofErr w:type="gramStart"/>
      <w:r>
        <w:rPr>
          <w:rFonts w:ascii="Times New Roman" w:hAnsi="Times New Roman" w:cs="Times New Roman"/>
          <w:sz w:val="28"/>
        </w:rPr>
        <w:t>ств ст</w:t>
      </w:r>
      <w:proofErr w:type="gramEnd"/>
      <w:r>
        <w:rPr>
          <w:rFonts w:ascii="Times New Roman" w:hAnsi="Times New Roman" w:cs="Times New Roman"/>
          <w:sz w:val="28"/>
        </w:rPr>
        <w:t>ационарными и передвижными источниками, сбросы загрязняющих веществ в поверхностные и подземные водные объекты, размещение отходов производства и потребления»;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7509DB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15.01.2001 г. № 31 «Об утверждении положения о государственном </w:t>
      </w:r>
      <w:proofErr w:type="gramStart"/>
      <w:r>
        <w:rPr>
          <w:rFonts w:ascii="Times New Roman" w:hAnsi="Times New Roman" w:cs="Times New Roman"/>
          <w:sz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</w:rPr>
        <w:t xml:space="preserve"> охраной атмосферного воздуха»;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4151A5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16.06.2000 г. № 461 «О правилах разработки и утверждения нормативов образования отходов и лимитов на их возмещение»;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4151A5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21.04.2000 г. № 373 «Об утверждении Положения о государственном учёте вредных воздействий на атмосферный воздух и их источников»;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4151A5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28.08.1992 г. № 632 «Об утверждении порядка определения платы и её предельных размеров за загрязнение окружающей природной среды, размещение отходов, другие виды вредного воздействия»;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4151A5">
        <w:rPr>
          <w:rFonts w:ascii="Times New Roman" w:hAnsi="Times New Roman" w:cs="Times New Roman"/>
          <w:sz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</w:rPr>
        <w:t xml:space="preserve"> 02.03.2000 г. № 183 «О нормативах выбросов вредных веществ в атмосферный воздух и вредных физических воздействий на него»;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Приказом Министерства природных ресурсов и экологии РФ от 02.12.2002 г. № 785 «Об утверждении паспорта опасного отхода»;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- </w:t>
      </w:r>
      <w:r w:rsidRPr="0088286D">
        <w:rPr>
          <w:rFonts w:ascii="Times New Roman" w:hAnsi="Times New Roman" w:cs="Times New Roman"/>
          <w:sz w:val="28"/>
        </w:rPr>
        <w:t>Приказом Министерства природных ресурсов и экологии РФ</w:t>
      </w:r>
      <w:r>
        <w:rPr>
          <w:rFonts w:ascii="Times New Roman" w:hAnsi="Times New Roman" w:cs="Times New Roman"/>
          <w:sz w:val="28"/>
        </w:rPr>
        <w:t xml:space="preserve"> от 02.12.2002 г. № 786 «Об утверждении федерального классификационного каталога отходов»;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88286D">
        <w:rPr>
          <w:rFonts w:ascii="Times New Roman" w:hAnsi="Times New Roman" w:cs="Times New Roman"/>
          <w:sz w:val="28"/>
        </w:rPr>
        <w:t>Приказом Министерства природных ресурсов и экологии РФ</w:t>
      </w:r>
      <w:r>
        <w:rPr>
          <w:rFonts w:ascii="Times New Roman" w:hAnsi="Times New Roman" w:cs="Times New Roman"/>
          <w:sz w:val="28"/>
        </w:rPr>
        <w:t xml:space="preserve"> от 15.06.2001 г. № 511 «Об утверждении критериев отнесения опасных отходов к классу опасности для окружающей природной среды»;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DC3EA0">
        <w:rPr>
          <w:rFonts w:ascii="Times New Roman" w:hAnsi="Times New Roman" w:cs="Times New Roman"/>
          <w:sz w:val="28"/>
        </w:rPr>
        <w:t xml:space="preserve">Приказом </w:t>
      </w:r>
      <w:r>
        <w:rPr>
          <w:rFonts w:ascii="Times New Roman" w:hAnsi="Times New Roman" w:cs="Times New Roman"/>
          <w:sz w:val="28"/>
        </w:rPr>
        <w:t>Федеральной службы по экологическому, технологическому и атомному надзору от 05.04.2007 г. № 204 «Об утверждении формы расчёта платы за негативное воздействие на окружающую среду и порядка заполнения и представления формы расчёта платы за негативное воздействие на окружающую среду»;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DC3EA0">
        <w:rPr>
          <w:rFonts w:ascii="Times New Roman" w:hAnsi="Times New Roman" w:cs="Times New Roman"/>
          <w:sz w:val="28"/>
        </w:rPr>
        <w:t>Приказом Федеральной службы по экологическому, технологическому и атомному надзору от</w:t>
      </w:r>
      <w:r>
        <w:rPr>
          <w:rFonts w:ascii="Times New Roman" w:hAnsi="Times New Roman" w:cs="Times New Roman"/>
          <w:sz w:val="28"/>
        </w:rPr>
        <w:t xml:space="preserve"> 08.06.2006 г. № 557 «Об установлении сроков уплаты платы за негативное воздействие на окружающую среду»;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Постановлением Федеральной службы государственной статистики от 17.01.2005 г. № 1 «Об утверждении порядка заполнения и предоставления формы федерального государственного статистического наблюдения № 2-ТП (отходы)»;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Законом Иркутской области от 10.11.2011 г.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Вышеперечисленные нормативные акты устанавливают обязательные требования к осуществлению деятельности юридических лиц и индивидуальных предпринимателей.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Pr="00A455D6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186815">
        <w:rPr>
          <w:rFonts w:ascii="Times New Roman" w:hAnsi="Times New Roman" w:cs="Times New Roman"/>
          <w:b/>
          <w:sz w:val="28"/>
        </w:rPr>
        <w:t>Организация муниципального контроля.</w:t>
      </w:r>
    </w:p>
    <w:p w:rsidR="003470CD" w:rsidRDefault="008C287A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Ведущий</w:t>
      </w:r>
      <w:r w:rsidR="003470CD">
        <w:rPr>
          <w:rFonts w:ascii="Times New Roman" w:hAnsi="Times New Roman" w:cs="Times New Roman"/>
          <w:sz w:val="28"/>
        </w:rPr>
        <w:t xml:space="preserve"> специалист по земельному контрол</w:t>
      </w:r>
      <w:r>
        <w:rPr>
          <w:rFonts w:ascii="Times New Roman" w:hAnsi="Times New Roman" w:cs="Times New Roman"/>
          <w:sz w:val="28"/>
        </w:rPr>
        <w:t>ю и муниципальному имуществу</w:t>
      </w:r>
      <w:r w:rsidR="003470CD">
        <w:rPr>
          <w:rFonts w:ascii="Times New Roman" w:hAnsi="Times New Roman" w:cs="Times New Roman"/>
          <w:sz w:val="28"/>
        </w:rPr>
        <w:t xml:space="preserve"> осуществляет контроль в сфере охраны окружающей среды и муниципального земельного контроля.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Работы по аккредитации юридических лиц и граждан в качестве экспертных организаций и экспертов, в целях привлечения к выполнению мероприятий по контролю при проведении проверок, в 201</w:t>
      </w:r>
      <w:r w:rsidR="00FD39E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не проводились.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101A4A">
        <w:rPr>
          <w:rFonts w:ascii="Times New Roman" w:hAnsi="Times New Roman" w:cs="Times New Roman"/>
          <w:b/>
          <w:sz w:val="28"/>
        </w:rPr>
        <w:t>Финансовое и кадровое обеспечение муниципального контроля.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01A4A">
        <w:rPr>
          <w:rFonts w:ascii="Times New Roman" w:hAnsi="Times New Roman" w:cs="Times New Roman"/>
          <w:sz w:val="28"/>
        </w:rPr>
        <w:t xml:space="preserve">Образование </w:t>
      </w:r>
      <w:r w:rsidR="008C287A">
        <w:rPr>
          <w:rFonts w:ascii="Times New Roman" w:hAnsi="Times New Roman" w:cs="Times New Roman"/>
          <w:sz w:val="28"/>
        </w:rPr>
        <w:t>ведущего</w:t>
      </w:r>
      <w:r>
        <w:rPr>
          <w:rFonts w:ascii="Times New Roman" w:hAnsi="Times New Roman" w:cs="Times New Roman"/>
          <w:sz w:val="28"/>
        </w:rPr>
        <w:t xml:space="preserve"> специалиста по земельному контрол</w:t>
      </w:r>
      <w:r w:rsidR="008C287A">
        <w:rPr>
          <w:rFonts w:ascii="Times New Roman" w:hAnsi="Times New Roman" w:cs="Times New Roman"/>
          <w:sz w:val="28"/>
        </w:rPr>
        <w:t>ю и муниципальному имуществу</w:t>
      </w:r>
      <w:r>
        <w:rPr>
          <w:rFonts w:ascii="Times New Roman" w:hAnsi="Times New Roman" w:cs="Times New Roman"/>
          <w:sz w:val="28"/>
        </w:rPr>
        <w:t xml:space="preserve"> администрации муниципальн</w:t>
      </w:r>
      <w:r w:rsidR="008C287A">
        <w:rPr>
          <w:rFonts w:ascii="Times New Roman" w:hAnsi="Times New Roman" w:cs="Times New Roman"/>
          <w:sz w:val="28"/>
        </w:rPr>
        <w:t>ого образования «Александровское</w:t>
      </w:r>
      <w:r>
        <w:rPr>
          <w:rFonts w:ascii="Times New Roman" w:hAnsi="Times New Roman" w:cs="Times New Roman"/>
          <w:sz w:val="28"/>
        </w:rPr>
        <w:t>»: высшее. Мероприятия по повышению квалификации в 201</w:t>
      </w:r>
      <w:r w:rsidR="00FD39E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не проводились.</w:t>
      </w:r>
    </w:p>
    <w:p w:rsidR="003470CD" w:rsidRDefault="008C287A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Средняя нагрузка на ведущего</w:t>
      </w:r>
      <w:r w:rsidR="003470CD">
        <w:rPr>
          <w:rFonts w:ascii="Times New Roman" w:hAnsi="Times New Roman" w:cs="Times New Roman"/>
          <w:sz w:val="28"/>
        </w:rPr>
        <w:t xml:space="preserve"> специалиста по земельному контрол</w:t>
      </w:r>
      <w:r>
        <w:rPr>
          <w:rFonts w:ascii="Times New Roman" w:hAnsi="Times New Roman" w:cs="Times New Roman"/>
          <w:sz w:val="28"/>
        </w:rPr>
        <w:t>ю и муниципальному имуществу</w:t>
      </w:r>
      <w:r w:rsidR="003470CD">
        <w:rPr>
          <w:rFonts w:ascii="Times New Roman" w:hAnsi="Times New Roman" w:cs="Times New Roman"/>
          <w:sz w:val="28"/>
        </w:rPr>
        <w:t xml:space="preserve"> за 201</w:t>
      </w:r>
      <w:r w:rsidR="00FD39E6">
        <w:rPr>
          <w:rFonts w:ascii="Times New Roman" w:hAnsi="Times New Roman" w:cs="Times New Roman"/>
          <w:sz w:val="28"/>
        </w:rPr>
        <w:t>7</w:t>
      </w:r>
      <w:r w:rsidR="003470CD">
        <w:rPr>
          <w:rFonts w:ascii="Times New Roman" w:hAnsi="Times New Roman" w:cs="Times New Roman"/>
          <w:sz w:val="28"/>
        </w:rPr>
        <w:t xml:space="preserve"> – 1 проверка в </w:t>
      </w:r>
      <w:r>
        <w:rPr>
          <w:rFonts w:ascii="Times New Roman" w:hAnsi="Times New Roman" w:cs="Times New Roman"/>
          <w:sz w:val="28"/>
        </w:rPr>
        <w:t xml:space="preserve"> три </w:t>
      </w:r>
      <w:r w:rsidR="003470CD">
        <w:rPr>
          <w:rFonts w:ascii="Times New Roman" w:hAnsi="Times New Roman" w:cs="Times New Roman"/>
          <w:sz w:val="28"/>
        </w:rPr>
        <w:t>месяц</w:t>
      </w:r>
      <w:r>
        <w:rPr>
          <w:rFonts w:ascii="Times New Roman" w:hAnsi="Times New Roman" w:cs="Times New Roman"/>
          <w:sz w:val="28"/>
        </w:rPr>
        <w:t>а</w:t>
      </w:r>
      <w:r w:rsidR="003470CD">
        <w:rPr>
          <w:rFonts w:ascii="Times New Roman" w:hAnsi="Times New Roman" w:cs="Times New Roman"/>
          <w:sz w:val="28"/>
        </w:rPr>
        <w:t>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A6954">
        <w:rPr>
          <w:rFonts w:ascii="Times New Roman" w:hAnsi="Times New Roman" w:cs="Times New Roman"/>
          <w:sz w:val="28"/>
        </w:rPr>
        <w:t>В 201</w:t>
      </w:r>
      <w:r w:rsidR="00FD39E6">
        <w:rPr>
          <w:rFonts w:ascii="Times New Roman" w:hAnsi="Times New Roman" w:cs="Times New Roman"/>
          <w:sz w:val="28"/>
        </w:rPr>
        <w:t>7</w:t>
      </w:r>
      <w:r w:rsidRPr="006A6954">
        <w:rPr>
          <w:rFonts w:ascii="Times New Roman" w:hAnsi="Times New Roman" w:cs="Times New Roman"/>
          <w:sz w:val="28"/>
        </w:rPr>
        <w:t xml:space="preserve"> году не планировалось выделение бюджетных средств на осуществление муниципального </w:t>
      </w:r>
      <w:r>
        <w:rPr>
          <w:rFonts w:ascii="Times New Roman" w:hAnsi="Times New Roman" w:cs="Times New Roman"/>
          <w:sz w:val="28"/>
        </w:rPr>
        <w:t>земельного контроля</w:t>
      </w:r>
      <w:r w:rsidR="008C28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40312F">
        <w:rPr>
          <w:rFonts w:ascii="Times New Roman" w:hAnsi="Times New Roman" w:cs="Times New Roman"/>
          <w:sz w:val="28"/>
        </w:rPr>
        <w:t>контроля в сфере охраны окружающей среды.</w:t>
      </w:r>
    </w:p>
    <w:p w:rsidR="003470CD" w:rsidRPr="0040312F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</w:t>
      </w:r>
      <w:r w:rsidRPr="005A7CCA">
        <w:rPr>
          <w:rFonts w:ascii="Times New Roman" w:hAnsi="Times New Roman" w:cs="Times New Roman"/>
          <w:b/>
          <w:sz w:val="28"/>
        </w:rPr>
        <w:t>Проведение муниципального контроля.</w:t>
      </w:r>
    </w:p>
    <w:p w:rsidR="003470CD" w:rsidRDefault="008C287A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201</w:t>
      </w:r>
      <w:r w:rsidR="00FD39E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году </w:t>
      </w:r>
      <w:r w:rsidR="003D58EC">
        <w:rPr>
          <w:rFonts w:ascii="Times New Roman" w:hAnsi="Times New Roman" w:cs="Times New Roman"/>
          <w:sz w:val="28"/>
        </w:rPr>
        <w:t>муниципальный земельный  контроль не проводился.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="00FD39E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Действие органов муниципального контроля по пресечению нарушений обязательных требований и устранению последствий таких нарушений.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 результатам проверок</w:t>
      </w:r>
      <w:r w:rsidR="008C287A">
        <w:rPr>
          <w:rFonts w:ascii="Times New Roman" w:hAnsi="Times New Roman" w:cs="Times New Roman"/>
          <w:sz w:val="28"/>
        </w:rPr>
        <w:t xml:space="preserve"> не выявлено нарушений, </w:t>
      </w:r>
      <w:r>
        <w:rPr>
          <w:rFonts w:ascii="Times New Roman" w:hAnsi="Times New Roman" w:cs="Times New Roman"/>
          <w:sz w:val="28"/>
        </w:rPr>
        <w:t xml:space="preserve"> административных наказаний в виде административного штрафа на ю</w:t>
      </w:r>
      <w:r w:rsidR="008C287A">
        <w:rPr>
          <w:rFonts w:ascii="Times New Roman" w:hAnsi="Times New Roman" w:cs="Times New Roman"/>
          <w:sz w:val="28"/>
        </w:rPr>
        <w:t>ридические лица  – не наложено</w:t>
      </w:r>
      <w:r>
        <w:rPr>
          <w:rFonts w:ascii="Times New Roman" w:hAnsi="Times New Roman" w:cs="Times New Roman"/>
          <w:sz w:val="28"/>
        </w:rPr>
        <w:t>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</w:t>
      </w:r>
      <w:r w:rsidRPr="008F2DD3">
        <w:rPr>
          <w:rFonts w:ascii="Times New Roman" w:hAnsi="Times New Roman" w:cs="Times New Roman"/>
          <w:b/>
          <w:sz w:val="28"/>
        </w:rPr>
        <w:t>Анализ и оценка эффективности муниципального контроля</w:t>
      </w:r>
      <w:r>
        <w:rPr>
          <w:rFonts w:ascii="Times New Roman" w:hAnsi="Times New Roman" w:cs="Times New Roman"/>
          <w:b/>
          <w:sz w:val="28"/>
        </w:rPr>
        <w:t xml:space="preserve"> в сфере охраны окружающей среды и муниципального земельного контроля</w:t>
      </w:r>
      <w:r w:rsidRPr="008F2DD3">
        <w:rPr>
          <w:rFonts w:ascii="Times New Roman" w:hAnsi="Times New Roman" w:cs="Times New Roman"/>
          <w:b/>
          <w:sz w:val="28"/>
        </w:rPr>
        <w:t>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3537"/>
        <w:gridCol w:w="993"/>
        <w:gridCol w:w="708"/>
        <w:gridCol w:w="993"/>
        <w:gridCol w:w="681"/>
        <w:gridCol w:w="2119"/>
      </w:tblGrid>
      <w:tr w:rsidR="003470CD" w:rsidRPr="008F2DD3" w:rsidTr="006A7A04">
        <w:trPr>
          <w:trHeight w:val="623"/>
        </w:trPr>
        <w:tc>
          <w:tcPr>
            <w:tcW w:w="540" w:type="dxa"/>
            <w:vMerge w:val="restart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D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2D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7" w:type="dxa"/>
            <w:vMerge w:val="restart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3470CD" w:rsidRPr="008F2DD3" w:rsidRDefault="003470CD" w:rsidP="003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5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4" w:type="dxa"/>
            <w:gridSpan w:val="2"/>
            <w:vAlign w:val="center"/>
          </w:tcPr>
          <w:p w:rsidR="003470CD" w:rsidRPr="008F2DD3" w:rsidRDefault="003470CD" w:rsidP="003D5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5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9" w:type="dxa"/>
            <w:vMerge w:val="restart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от показателей предшествующего года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470CD" w:rsidRPr="008F2DD3" w:rsidTr="006A7A04">
        <w:tc>
          <w:tcPr>
            <w:tcW w:w="540" w:type="dxa"/>
            <w:vMerge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8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993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81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119" w:type="dxa"/>
            <w:vMerge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утверждённого плана проведения плановых проверок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запланированных проверок)</w:t>
            </w:r>
          </w:p>
        </w:tc>
        <w:tc>
          <w:tcPr>
            <w:tcW w:w="993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юридических лиц и индивидуальных предпринимателей, осуществляющих деятельность на территории муниципального образования)</w:t>
            </w:r>
          </w:p>
        </w:tc>
        <w:tc>
          <w:tcPr>
            <w:tcW w:w="993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3D58EC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проведённых внеплановых проверок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количества проведённых проверок)</w:t>
            </w:r>
          </w:p>
        </w:tc>
        <w:tc>
          <w:tcPr>
            <w:tcW w:w="993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 юридических лиц и индивидуальных предпринимателей, связанных с возникновением угрозы причинения вреда жизни и здоровью граждан, вреда животным, растениям, окружающей среде, объектам культурного наследия,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 физических и юридических лиц, а также угрозу чрезвычайных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внеплановых проверок правонарушений, связанных с неисполнением предписаний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выявленных правонарушений)</w:t>
            </w:r>
          </w:p>
        </w:tc>
        <w:tc>
          <w:tcPr>
            <w:tcW w:w="993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3470CD" w:rsidRPr="008F2DD3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возбуждены дела об административных правонарушениях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F2DD3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8F2DD3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  <w:vAlign w:val="center"/>
          </w:tcPr>
          <w:p w:rsidR="003470CD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AE7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наложены административные взыскания, в том числе по видам наказания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Pr="008C287A" w:rsidRDefault="008C287A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Pr="00AC32C8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bookmarkStart w:id="0" w:name="_GoBack"/>
            <w:bookmarkEnd w:id="0"/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  <w:vAlign w:val="center"/>
          </w:tcPr>
          <w:p w:rsidR="003470CD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A6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переданы в правоохранительные органы для возбуждения уголовных дел </w:t>
            </w:r>
            <w:r w:rsidRPr="00F736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73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36A6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F736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736A6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проверок, в результате которых выявлены правонарушения)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3470CD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заявлений органа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направленных в органы прокуратуры заявлений)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0CD" w:rsidRPr="008F2DD3" w:rsidTr="006A7A04">
        <w:tc>
          <w:tcPr>
            <w:tcW w:w="540" w:type="dxa"/>
            <w:vAlign w:val="center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3470CD" w:rsidRDefault="003470CD" w:rsidP="006A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 проведённых органами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с нарушением требований законодательства о порядке их проведения, по результатам, выявления которых к должностным лицам органов муниципального контроля, осуществлявшим такие проверки, применены меры дисциплинарного, административного наказания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 проведённых проверок)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1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9" w:type="dxa"/>
          </w:tcPr>
          <w:p w:rsidR="003470CD" w:rsidRDefault="003470CD" w:rsidP="006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результате анализа и оценки эффективности муниципального контроля установлено: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за отчётный период </w:t>
      </w:r>
      <w:r w:rsidR="003D58EC">
        <w:rPr>
          <w:rFonts w:ascii="Times New Roman" w:hAnsi="Times New Roman" w:cs="Times New Roman"/>
          <w:sz w:val="28"/>
        </w:rPr>
        <w:t>проверок не было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в отчётном перио</w:t>
      </w:r>
      <w:r w:rsidR="008C287A">
        <w:rPr>
          <w:rFonts w:ascii="Times New Roman" w:hAnsi="Times New Roman" w:cs="Times New Roman"/>
          <w:sz w:val="28"/>
        </w:rPr>
        <w:t>де по сравнению с предыдущим  внеплановых проверок не было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3470CD" w:rsidRDefault="003470CD" w:rsidP="006A7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</w:t>
      </w:r>
      <w:r w:rsidRPr="0032702B">
        <w:rPr>
          <w:rFonts w:ascii="Times New Roman" w:hAnsi="Times New Roman" w:cs="Times New Roman"/>
          <w:b/>
          <w:sz w:val="28"/>
        </w:rPr>
        <w:t>Выводы и предложения по результатам муниципального контроля.</w:t>
      </w:r>
    </w:p>
    <w:p w:rsidR="003470CD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Осуществлять больше внеплановых проверок, также проверок с другими органами государственного (муниципального) контроля.</w:t>
      </w:r>
    </w:p>
    <w:p w:rsidR="003470CD" w:rsidRPr="0032702B" w:rsidRDefault="003470CD" w:rsidP="006A7A0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470CD" w:rsidRPr="0032702B" w:rsidSect="0013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0CD"/>
    <w:rsid w:val="002E394B"/>
    <w:rsid w:val="003470CD"/>
    <w:rsid w:val="003D58EC"/>
    <w:rsid w:val="0044724B"/>
    <w:rsid w:val="008261E9"/>
    <w:rsid w:val="008C287A"/>
    <w:rsid w:val="00CE6B7C"/>
    <w:rsid w:val="00DE691C"/>
    <w:rsid w:val="00EA13F0"/>
    <w:rsid w:val="00FD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1581</Words>
  <Characters>9018</Characters>
  <Application>Microsoft Office Word</Application>
  <DocSecurity>0</DocSecurity>
  <Lines>75</Lines>
  <Paragraphs>21</Paragraphs>
  <ScaleCrop>false</ScaleCrop>
  <Company>Microsoft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2013-04-10T01:43:00Z</dcterms:created>
  <dcterms:modified xsi:type="dcterms:W3CDTF">2018-02-08T06:06:00Z</dcterms:modified>
</cp:coreProperties>
</file>