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0F3727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251656704;mso-width-relative:margin;mso-height-relative:margin" strokecolor="white">
            <v:textbox>
              <w:txbxContent>
                <w:p w:rsidR="00CB0C7E" w:rsidRPr="00CD2161" w:rsidRDefault="00A40D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9C4C80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0DDF">
              <w:rPr>
                <w:sz w:val="28"/>
                <w:szCs w:val="28"/>
              </w:rPr>
              <w:t xml:space="preserve"> сентября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4D4361">
              <w:rPr>
                <w:sz w:val="28"/>
                <w:szCs w:val="28"/>
              </w:rPr>
              <w:t>8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1F50D7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Серё</w:t>
            </w:r>
            <w:r w:rsidR="00E77413" w:rsidRPr="006D7DBD">
              <w:rPr>
                <w:b/>
                <w:sz w:val="28"/>
                <w:szCs w:val="28"/>
              </w:rPr>
              <w:t xml:space="preserve">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9C4C80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Канькова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F561A">
              <w:rPr>
                <w:sz w:val="28"/>
                <w:szCs w:val="28"/>
              </w:rPr>
              <w:t>Татьяна Гавриловна</w:t>
            </w:r>
          </w:p>
        </w:tc>
        <w:tc>
          <w:tcPr>
            <w:tcW w:w="5403" w:type="dxa"/>
          </w:tcPr>
          <w:p w:rsidR="00E77413" w:rsidRPr="006D7DBD" w:rsidRDefault="009C4C80" w:rsidP="0012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77413" w:rsidRPr="006D7DBD">
              <w:rPr>
                <w:sz w:val="28"/>
                <w:szCs w:val="28"/>
              </w:rPr>
              <w:t>Д</w:t>
            </w:r>
            <w:proofErr w:type="gramEnd"/>
            <w:r w:rsidR="00E77413" w:rsidRPr="006D7DB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E77413" w:rsidRPr="006D7DBD">
              <w:rPr>
                <w:sz w:val="28"/>
                <w:szCs w:val="28"/>
              </w:rPr>
              <w:t xml:space="preserve"> Областного государственного казенного учреждения Центр занятости населения </w:t>
            </w:r>
            <w:proofErr w:type="spellStart"/>
            <w:r w:rsidR="00E77413" w:rsidRPr="006D7DBD">
              <w:rPr>
                <w:sz w:val="28"/>
                <w:szCs w:val="28"/>
              </w:rPr>
              <w:t>Боханского</w:t>
            </w:r>
            <w:proofErr w:type="spellEnd"/>
            <w:r w:rsidR="00E77413">
              <w:rPr>
                <w:sz w:val="28"/>
                <w:szCs w:val="28"/>
              </w:rPr>
              <w:t xml:space="preserve"> </w:t>
            </w:r>
            <w:r w:rsidR="00E77413"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 xml:space="preserve">Главный редактор районной газеты </w:t>
            </w:r>
            <w:r w:rsidRPr="006D7DBD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FC3960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C396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214FF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FF7">
              <w:rPr>
                <w:b/>
                <w:sz w:val="28"/>
                <w:szCs w:val="28"/>
              </w:rPr>
              <w:t>Артанов</w:t>
            </w:r>
            <w:r w:rsidRPr="00214FF7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9C4C80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67E6">
              <w:rPr>
                <w:sz w:val="28"/>
                <w:szCs w:val="28"/>
              </w:rPr>
              <w:t>Лина</w:t>
            </w:r>
            <w:proofErr w:type="spellEnd"/>
            <w:r w:rsidRPr="003367E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214FF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FF7">
              <w:rPr>
                <w:b/>
                <w:sz w:val="28"/>
                <w:szCs w:val="28"/>
              </w:rPr>
              <w:t>Иванова</w:t>
            </w:r>
            <w:r w:rsidRPr="00214FF7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1B11AB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B11AB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1B11AB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1F50D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50D7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1F50D7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0F4F81" w:rsidTr="0020160D">
        <w:trPr>
          <w:trHeight w:val="1217"/>
        </w:trPr>
        <w:tc>
          <w:tcPr>
            <w:tcW w:w="9567" w:type="dxa"/>
            <w:vAlign w:val="center"/>
          </w:tcPr>
          <w:p w:rsidR="0020160D" w:rsidRPr="0049517F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4D4361" w:rsidRPr="0049517F" w:rsidRDefault="00084F50" w:rsidP="00DF561A">
            <w:pPr>
              <w:spacing w:line="0" w:lineRule="atLeas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1.</w:t>
            </w:r>
            <w:r w:rsidR="00B65430" w:rsidRPr="0049517F">
              <w:rPr>
                <w:b/>
                <w:sz w:val="26"/>
                <w:szCs w:val="26"/>
              </w:rPr>
              <w:t xml:space="preserve"> </w:t>
            </w:r>
            <w:r w:rsidR="00DF561A" w:rsidRPr="0049517F">
              <w:rPr>
                <w:sz w:val="26"/>
                <w:szCs w:val="26"/>
              </w:rPr>
              <w:t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</w:t>
            </w:r>
          </w:p>
          <w:p w:rsidR="00DF561A" w:rsidRPr="0049517F" w:rsidRDefault="004D4361" w:rsidP="00DF561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49517F">
              <w:rPr>
                <w:b/>
                <w:sz w:val="26"/>
                <w:szCs w:val="26"/>
              </w:rPr>
              <w:t>Докладчики:</w:t>
            </w:r>
            <w:r w:rsidRPr="0049517F">
              <w:rPr>
                <w:sz w:val="26"/>
                <w:szCs w:val="26"/>
              </w:rPr>
              <w:t xml:space="preserve"> </w:t>
            </w:r>
            <w:r w:rsidR="00DF561A" w:rsidRPr="0049517F">
              <w:rPr>
                <w:sz w:val="28"/>
                <w:szCs w:val="28"/>
              </w:rPr>
              <w:t>Врач психиатр - нарколог ОГБУЗ «</w:t>
            </w:r>
            <w:proofErr w:type="spellStart"/>
            <w:r w:rsidR="00DF561A" w:rsidRPr="0049517F">
              <w:rPr>
                <w:sz w:val="28"/>
                <w:szCs w:val="28"/>
              </w:rPr>
              <w:t>Боханская</w:t>
            </w:r>
            <w:proofErr w:type="spellEnd"/>
            <w:r w:rsidR="00DF561A" w:rsidRPr="0049517F">
              <w:rPr>
                <w:sz w:val="28"/>
                <w:szCs w:val="28"/>
              </w:rPr>
              <w:t xml:space="preserve">  РБ»</w:t>
            </w:r>
          </w:p>
          <w:p w:rsidR="00DF561A" w:rsidRPr="0049517F" w:rsidRDefault="00DF561A" w:rsidP="00DF561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49517F">
              <w:rPr>
                <w:b/>
                <w:sz w:val="28"/>
                <w:szCs w:val="28"/>
              </w:rPr>
              <w:t>Бадуев</w:t>
            </w:r>
            <w:proofErr w:type="spellEnd"/>
            <w:r w:rsidRPr="004951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17F">
              <w:rPr>
                <w:b/>
                <w:sz w:val="28"/>
                <w:szCs w:val="28"/>
              </w:rPr>
              <w:t>Арсалан</w:t>
            </w:r>
            <w:proofErr w:type="spellEnd"/>
            <w:r w:rsidRPr="0049517F">
              <w:rPr>
                <w:b/>
                <w:sz w:val="28"/>
                <w:szCs w:val="28"/>
              </w:rPr>
              <w:t xml:space="preserve"> Николаевич;</w:t>
            </w:r>
          </w:p>
          <w:p w:rsidR="00DF561A" w:rsidRPr="0049517F" w:rsidRDefault="00DF561A" w:rsidP="00DF561A">
            <w:pPr>
              <w:rPr>
                <w:sz w:val="28"/>
                <w:szCs w:val="28"/>
              </w:rPr>
            </w:pPr>
            <w:r w:rsidRPr="0049517F">
              <w:rPr>
                <w:sz w:val="28"/>
                <w:szCs w:val="28"/>
              </w:rPr>
              <w:t xml:space="preserve">                       Начальник  ОГИБДД МО МВД России «Боханский»</w:t>
            </w:r>
          </w:p>
          <w:p w:rsidR="00DF561A" w:rsidRPr="0049517F" w:rsidRDefault="00DF561A" w:rsidP="00DF561A">
            <w:pPr>
              <w:rPr>
                <w:sz w:val="28"/>
                <w:szCs w:val="28"/>
              </w:rPr>
            </w:pPr>
            <w:r w:rsidRPr="0049517F">
              <w:rPr>
                <w:sz w:val="28"/>
                <w:szCs w:val="28"/>
              </w:rPr>
              <w:t xml:space="preserve">                       майор полиции</w:t>
            </w:r>
          </w:p>
          <w:p w:rsidR="004D4361" w:rsidRPr="0049517F" w:rsidRDefault="00DF561A" w:rsidP="00DF561A">
            <w:pPr>
              <w:rPr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 xml:space="preserve">                       Павлов Максим Петрович;</w:t>
            </w:r>
          </w:p>
          <w:p w:rsidR="004D4361" w:rsidRPr="0049517F" w:rsidRDefault="004D4361" w:rsidP="00084F50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160D" w:rsidRPr="0049517F" w:rsidRDefault="0020160D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BC0A2F" w:rsidRPr="0049517F" w:rsidRDefault="00BC0A2F" w:rsidP="00BC0A2F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 xml:space="preserve">1. Информацию врача - нарколога ОГБУЗ </w:t>
            </w:r>
            <w:proofErr w:type="spellStart"/>
            <w:r w:rsidRPr="0049517F">
              <w:rPr>
                <w:sz w:val="26"/>
                <w:szCs w:val="26"/>
              </w:rPr>
              <w:t>Боханская</w:t>
            </w:r>
            <w:proofErr w:type="spellEnd"/>
            <w:r w:rsidRPr="0049517F">
              <w:rPr>
                <w:sz w:val="26"/>
                <w:szCs w:val="26"/>
              </w:rPr>
              <w:t xml:space="preserve"> РБ (</w:t>
            </w:r>
            <w:proofErr w:type="spellStart"/>
            <w:r w:rsidRPr="0049517F">
              <w:rPr>
                <w:sz w:val="26"/>
                <w:szCs w:val="26"/>
              </w:rPr>
              <w:t>Бадуева</w:t>
            </w:r>
            <w:proofErr w:type="spellEnd"/>
            <w:r w:rsidRPr="0049517F">
              <w:rPr>
                <w:sz w:val="26"/>
                <w:szCs w:val="26"/>
              </w:rPr>
              <w:t xml:space="preserve"> </w:t>
            </w:r>
            <w:proofErr w:type="spellStart"/>
            <w:r w:rsidRPr="0049517F">
              <w:rPr>
                <w:sz w:val="26"/>
                <w:szCs w:val="26"/>
              </w:rPr>
              <w:t>Арсалана</w:t>
            </w:r>
            <w:proofErr w:type="spellEnd"/>
            <w:r w:rsidRPr="0049517F">
              <w:rPr>
                <w:sz w:val="26"/>
                <w:szCs w:val="26"/>
              </w:rPr>
              <w:t xml:space="preserve">  Николаевича)  принять  к сведению. </w:t>
            </w:r>
          </w:p>
          <w:p w:rsidR="00BC0A2F" w:rsidRPr="0049517F" w:rsidRDefault="00BC0A2F" w:rsidP="00BC0A2F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>1.1 Информацию начальника  отдела ГИБДД МО МВД России «Боханский»</w:t>
            </w:r>
          </w:p>
          <w:p w:rsidR="00BC0A2F" w:rsidRPr="0049517F" w:rsidRDefault="00BC0A2F" w:rsidP="00BC0A2F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>майора  полиции (Павлова Максима Петровича) принять к сведению.</w:t>
            </w:r>
          </w:p>
          <w:p w:rsidR="00BC0A2F" w:rsidRPr="0049517F" w:rsidRDefault="00BC0A2F" w:rsidP="00BC0A2F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 xml:space="preserve">1.2. Рекомендовать главам муниципальных  образований  </w:t>
            </w:r>
            <w:proofErr w:type="spellStart"/>
            <w:r w:rsidRPr="0049517F">
              <w:rPr>
                <w:sz w:val="26"/>
                <w:szCs w:val="26"/>
              </w:rPr>
              <w:t>Боханского</w:t>
            </w:r>
            <w:proofErr w:type="spellEnd"/>
            <w:r w:rsidRPr="0049517F">
              <w:rPr>
                <w:sz w:val="26"/>
                <w:szCs w:val="26"/>
              </w:rPr>
              <w:t xml:space="preserve">  района:</w:t>
            </w:r>
          </w:p>
          <w:p w:rsidR="00BC0A2F" w:rsidRPr="0049517F" w:rsidRDefault="00BC0A2F" w:rsidP="00BC0A2F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 xml:space="preserve">с  </w:t>
            </w:r>
            <w:r w:rsidRPr="0049517F">
              <w:rPr>
                <w:color w:val="000000" w:themeColor="text1"/>
                <w:sz w:val="26"/>
                <w:szCs w:val="26"/>
              </w:rPr>
              <w:t>привлечением</w:t>
            </w:r>
            <w:r w:rsidRPr="0049517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9517F">
              <w:rPr>
                <w:color w:val="000000" w:themeColor="text1"/>
                <w:sz w:val="26"/>
                <w:szCs w:val="26"/>
              </w:rPr>
              <w:t xml:space="preserve"> сотрудников  заинтересованных  ведомств,  продолжить работу  </w:t>
            </w:r>
            <w:r w:rsidRPr="0049517F">
              <w:rPr>
                <w:color w:val="000000" w:themeColor="text1"/>
                <w:sz w:val="26"/>
                <w:szCs w:val="26"/>
              </w:rPr>
              <w:lastRenderedPageBreak/>
              <w:t xml:space="preserve">по  организации  проведения обязательных  </w:t>
            </w:r>
            <w:proofErr w:type="spellStart"/>
            <w:r w:rsidRPr="0049517F">
              <w:rPr>
                <w:color w:val="000000" w:themeColor="text1"/>
                <w:sz w:val="26"/>
                <w:szCs w:val="26"/>
              </w:rPr>
              <w:t>предрейсовых</w:t>
            </w:r>
            <w:proofErr w:type="spellEnd"/>
            <w:r w:rsidRPr="0049517F">
              <w:rPr>
                <w:color w:val="000000" w:themeColor="text1"/>
                <w:sz w:val="26"/>
                <w:szCs w:val="26"/>
              </w:rPr>
      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      </w:r>
          </w:p>
          <w:p w:rsidR="00BC0A2F" w:rsidRPr="0049517F" w:rsidRDefault="00BC0A2F" w:rsidP="00BC0A2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6"/>
                <w:szCs w:val="26"/>
              </w:rPr>
            </w:pPr>
            <w:r w:rsidRPr="0049517F">
              <w:rPr>
                <w:rFonts w:ascii="Times New Roman" w:hAnsi="Times New Roman"/>
                <w:b/>
                <w:spacing w:val="-21"/>
                <w:sz w:val="26"/>
                <w:szCs w:val="26"/>
              </w:rPr>
              <w:t>Срок:  постоянно</w:t>
            </w:r>
          </w:p>
          <w:p w:rsidR="00BC0A2F" w:rsidRPr="0049517F" w:rsidRDefault="00BC0A2F" w:rsidP="00BC0A2F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>1.3.</w:t>
            </w:r>
            <w:r w:rsidRPr="0049517F">
              <w:rPr>
                <w:b/>
                <w:sz w:val="26"/>
                <w:szCs w:val="26"/>
              </w:rPr>
              <w:t xml:space="preserve"> </w:t>
            </w:r>
            <w:r w:rsidRPr="0049517F">
              <w:rPr>
                <w:sz w:val="26"/>
                <w:szCs w:val="26"/>
              </w:rPr>
              <w:t>Главному врачу ОГБУЗ «</w:t>
            </w:r>
            <w:proofErr w:type="spellStart"/>
            <w:r w:rsidRPr="0049517F">
              <w:rPr>
                <w:sz w:val="26"/>
                <w:szCs w:val="26"/>
              </w:rPr>
              <w:t>Боханская</w:t>
            </w:r>
            <w:proofErr w:type="spellEnd"/>
            <w:r w:rsidRPr="0049517F">
              <w:rPr>
                <w:sz w:val="26"/>
                <w:szCs w:val="26"/>
              </w:rPr>
              <w:t xml:space="preserve"> РБ» (</w:t>
            </w:r>
            <w:proofErr w:type="spellStart"/>
            <w:r w:rsidRPr="0049517F">
              <w:rPr>
                <w:sz w:val="26"/>
                <w:szCs w:val="26"/>
              </w:rPr>
              <w:t>Ханташкееву</w:t>
            </w:r>
            <w:proofErr w:type="spellEnd"/>
            <w:r w:rsidRPr="0049517F">
              <w:rPr>
                <w:sz w:val="26"/>
                <w:szCs w:val="26"/>
              </w:rPr>
              <w:t xml:space="preserve"> Виктору Борисовичу) </w:t>
            </w:r>
          </w:p>
          <w:p w:rsidR="00BC0A2F" w:rsidRPr="0049517F" w:rsidRDefault="00BC0A2F" w:rsidP="00BC0A2F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 xml:space="preserve"> </w:t>
            </w:r>
            <w:r w:rsidRPr="0049517F">
              <w:rPr>
                <w:sz w:val="26"/>
                <w:szCs w:val="26"/>
              </w:rPr>
              <w:t>взять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      </w:r>
          </w:p>
          <w:p w:rsidR="00BC0A2F" w:rsidRPr="0049517F" w:rsidRDefault="00BC0A2F" w:rsidP="00BC0A2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6"/>
                <w:szCs w:val="26"/>
              </w:rPr>
            </w:pPr>
            <w:r w:rsidRPr="0049517F">
              <w:rPr>
                <w:rFonts w:ascii="Times New Roman" w:hAnsi="Times New Roman"/>
                <w:b/>
                <w:spacing w:val="-21"/>
                <w:sz w:val="26"/>
                <w:szCs w:val="26"/>
              </w:rPr>
              <w:t>Срок:  постоянно</w:t>
            </w:r>
          </w:p>
          <w:p w:rsidR="004D4361" w:rsidRPr="0049517F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BC0A2F" w:rsidRPr="0049517F" w:rsidRDefault="00BC0A2F" w:rsidP="00BC0A2F">
            <w:pPr>
              <w:jc w:val="both"/>
              <w:rPr>
                <w:sz w:val="26"/>
                <w:szCs w:val="26"/>
              </w:rPr>
            </w:pPr>
            <w:r w:rsidRPr="00315E9E">
              <w:rPr>
                <w:b/>
                <w:sz w:val="26"/>
                <w:szCs w:val="26"/>
              </w:rPr>
              <w:t>2.</w:t>
            </w:r>
            <w:r w:rsidRPr="0049517F">
              <w:rPr>
                <w:sz w:val="26"/>
                <w:szCs w:val="26"/>
              </w:rPr>
              <w:t>О проделанной  работе   отдела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</w:t>
            </w:r>
            <w:proofErr w:type="gramStart"/>
            <w:r w:rsidRPr="0049517F">
              <w:rPr>
                <w:sz w:val="26"/>
                <w:szCs w:val="26"/>
              </w:rPr>
              <w:t>.А</w:t>
            </w:r>
            <w:proofErr w:type="gramEnd"/>
            <w:r w:rsidRPr="0049517F">
              <w:rPr>
                <w:sz w:val="26"/>
                <w:szCs w:val="26"/>
              </w:rPr>
              <w:t>нгара на территории МО «Боханский  район».</w:t>
            </w:r>
          </w:p>
          <w:p w:rsidR="00BC0A2F" w:rsidRPr="0049517F" w:rsidRDefault="00BC0A2F" w:rsidP="00BC0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 xml:space="preserve">Докладчики:   </w:t>
            </w:r>
            <w:r w:rsidRPr="0049517F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Заместитель начальника – начальник  полиции</w:t>
            </w:r>
            <w:r w:rsidRPr="0049517F">
              <w:rPr>
                <w:color w:val="000000"/>
                <w:sz w:val="28"/>
                <w:szCs w:val="28"/>
              </w:rPr>
              <w:t xml:space="preserve"> МО МВД                                                                                                                                    России «Боханский» подполковник</w:t>
            </w:r>
          </w:p>
          <w:p w:rsidR="00BC0A2F" w:rsidRPr="0049517F" w:rsidRDefault="00BC0A2F" w:rsidP="00BC0A2F">
            <w:pPr>
              <w:tabs>
                <w:tab w:val="left" w:pos="7230"/>
              </w:tabs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>Башкатов Дмитрий Викторович;</w:t>
            </w:r>
          </w:p>
          <w:p w:rsidR="00BC0A2F" w:rsidRPr="0049517F" w:rsidRDefault="00BC0A2F" w:rsidP="00BC0A2F">
            <w:pPr>
              <w:tabs>
                <w:tab w:val="left" w:pos="7230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 xml:space="preserve">                                     </w:t>
            </w:r>
            <w:r w:rsidRPr="0049517F">
              <w:rPr>
                <w:sz w:val="28"/>
                <w:szCs w:val="28"/>
              </w:rPr>
              <w:t xml:space="preserve">Глава МО «Буреть» </w:t>
            </w:r>
          </w:p>
          <w:p w:rsidR="00BC0A2F" w:rsidRPr="0049517F" w:rsidRDefault="00BC0A2F" w:rsidP="00BC0A2F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 xml:space="preserve">                                    Ткач Александр Сергеевич;</w:t>
            </w:r>
          </w:p>
          <w:p w:rsidR="00BC0A2F" w:rsidRPr="0049517F" w:rsidRDefault="00BC0A2F" w:rsidP="00BC0A2F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BC0A2F" w:rsidRPr="0049517F" w:rsidRDefault="00BC0A2F" w:rsidP="00BC0A2F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49517F">
              <w:rPr>
                <w:sz w:val="26"/>
                <w:szCs w:val="26"/>
              </w:rPr>
              <w:t xml:space="preserve">2. </w:t>
            </w:r>
            <w:r w:rsidRPr="0049517F">
              <w:rPr>
                <w:sz w:val="28"/>
                <w:szCs w:val="28"/>
              </w:rPr>
              <w:t>Информацию</w:t>
            </w:r>
            <w:r w:rsidRPr="0049517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9517F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 начальника отдела  начальника  полиции</w:t>
            </w:r>
            <w:r w:rsidRPr="0049517F">
              <w:rPr>
                <w:color w:val="000000"/>
                <w:sz w:val="28"/>
                <w:szCs w:val="28"/>
              </w:rPr>
              <w:t xml:space="preserve"> МО МВД</w:t>
            </w:r>
            <w:proofErr w:type="gramEnd"/>
            <w:r w:rsidRPr="0049517F">
              <w:rPr>
                <w:color w:val="000000"/>
                <w:sz w:val="28"/>
                <w:szCs w:val="28"/>
              </w:rPr>
              <w:t xml:space="preserve"> России «Боханский» подполковника </w:t>
            </w:r>
            <w:r w:rsidRPr="0049517F">
              <w:rPr>
                <w:sz w:val="28"/>
                <w:szCs w:val="28"/>
              </w:rPr>
              <w:t xml:space="preserve"> Башкатова Дмитрия  Викторовича принять к сведению.</w:t>
            </w:r>
          </w:p>
          <w:p w:rsidR="00BC0A2F" w:rsidRPr="0049517F" w:rsidRDefault="00BC0A2F" w:rsidP="00BC0A2F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49517F">
              <w:rPr>
                <w:sz w:val="28"/>
                <w:szCs w:val="28"/>
              </w:rPr>
              <w:t>Информацию главы МО «Буреть» Ткач Александра Сергеевича  принять к сведению.</w:t>
            </w:r>
          </w:p>
          <w:p w:rsidR="00BC0A2F" w:rsidRPr="0049517F" w:rsidRDefault="00BC0A2F" w:rsidP="00BC0A2F">
            <w:pPr>
              <w:jc w:val="both"/>
              <w:rPr>
                <w:sz w:val="26"/>
                <w:szCs w:val="26"/>
              </w:rPr>
            </w:pPr>
            <w:r w:rsidRPr="0049517F">
              <w:rPr>
                <w:sz w:val="26"/>
                <w:szCs w:val="26"/>
              </w:rPr>
              <w:t>2.1.Продолжить работу и обеспечить эффективное взаимодействие  между отделениями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</w:t>
            </w:r>
            <w:proofErr w:type="gramStart"/>
            <w:r w:rsidRPr="0049517F">
              <w:rPr>
                <w:sz w:val="26"/>
                <w:szCs w:val="26"/>
              </w:rPr>
              <w:t>.А</w:t>
            </w:r>
            <w:proofErr w:type="gramEnd"/>
            <w:r w:rsidRPr="0049517F">
              <w:rPr>
                <w:sz w:val="26"/>
                <w:szCs w:val="26"/>
              </w:rPr>
              <w:t>нгара на территории МО «Боханский  район».</w:t>
            </w:r>
          </w:p>
          <w:p w:rsidR="00BC0A2F" w:rsidRPr="0049517F" w:rsidRDefault="00BC0A2F" w:rsidP="00BC0A2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6"/>
                <w:szCs w:val="26"/>
              </w:rPr>
            </w:pPr>
            <w:r w:rsidRPr="0049517F">
              <w:rPr>
                <w:rFonts w:ascii="Times New Roman" w:hAnsi="Times New Roman"/>
                <w:b/>
                <w:spacing w:val="-21"/>
                <w:sz w:val="26"/>
                <w:szCs w:val="26"/>
              </w:rPr>
              <w:t>Срок:  постоянно</w:t>
            </w:r>
          </w:p>
          <w:p w:rsidR="00BC0A2F" w:rsidRPr="0049517F" w:rsidRDefault="00BC0A2F" w:rsidP="00BC0A2F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BC0A2F" w:rsidRPr="0049517F" w:rsidRDefault="00BC0A2F" w:rsidP="00BC0A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517F">
              <w:rPr>
                <w:b/>
                <w:sz w:val="28"/>
                <w:szCs w:val="28"/>
              </w:rPr>
              <w:t>3.</w:t>
            </w:r>
            <w:r w:rsidRPr="0049517F">
              <w:rPr>
                <w:sz w:val="26"/>
                <w:szCs w:val="26"/>
              </w:rPr>
              <w:t xml:space="preserve"> «О проведенных  мероприятиях по  уничтожению  дикорастущих </w:t>
            </w:r>
            <w:proofErr w:type="spellStart"/>
            <w:r w:rsidRPr="0049517F">
              <w:rPr>
                <w:sz w:val="26"/>
                <w:szCs w:val="26"/>
              </w:rPr>
              <w:t>наркосодержащих</w:t>
            </w:r>
            <w:proofErr w:type="spellEnd"/>
            <w:r w:rsidRPr="0049517F">
              <w:rPr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Pr="0049517F">
              <w:rPr>
                <w:sz w:val="26"/>
                <w:szCs w:val="26"/>
              </w:rPr>
              <w:t>Боханского</w:t>
            </w:r>
            <w:proofErr w:type="spellEnd"/>
            <w:r w:rsidRPr="0049517F">
              <w:rPr>
                <w:sz w:val="26"/>
                <w:szCs w:val="26"/>
              </w:rPr>
              <w:t xml:space="preserve">  района» в 2018 году.</w:t>
            </w:r>
          </w:p>
          <w:p w:rsidR="0049517F" w:rsidRPr="0049517F" w:rsidRDefault="00BC0A2F" w:rsidP="0049517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17F">
              <w:rPr>
                <w:b/>
                <w:sz w:val="28"/>
                <w:szCs w:val="28"/>
              </w:rPr>
              <w:t>Докладчики:</w:t>
            </w:r>
            <w:r w:rsidRPr="0049517F">
              <w:rPr>
                <w:sz w:val="28"/>
                <w:szCs w:val="28"/>
              </w:rPr>
              <w:t xml:space="preserve"> </w:t>
            </w:r>
            <w:r w:rsidR="0049517F" w:rsidRPr="0049517F">
              <w:rPr>
                <w:sz w:val="28"/>
                <w:szCs w:val="28"/>
              </w:rPr>
              <w:t>спорту туризму АМО «Боханский район»</w:t>
            </w:r>
          </w:p>
          <w:p w:rsidR="0049517F" w:rsidRPr="0049517F" w:rsidRDefault="0049517F" w:rsidP="0049517F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9517F">
              <w:rPr>
                <w:b/>
                <w:sz w:val="28"/>
                <w:szCs w:val="28"/>
              </w:rPr>
              <w:t xml:space="preserve">                                     Нефедьева Наталья Александровна;</w:t>
            </w:r>
          </w:p>
          <w:p w:rsidR="00BC0A2F" w:rsidRPr="0049517F" w:rsidRDefault="00895783" w:rsidP="00BC0A2F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РЕШИЛИ:</w:t>
            </w:r>
          </w:p>
          <w:p w:rsidR="0049517F" w:rsidRPr="0049517F" w:rsidRDefault="0049517F" w:rsidP="0049517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pacing w:val="-11"/>
                <w:sz w:val="28"/>
                <w:szCs w:val="28"/>
              </w:rPr>
            </w:pPr>
            <w:r w:rsidRPr="0049517F">
              <w:rPr>
                <w:rFonts w:ascii="Times New Roman" w:hAnsi="Times New Roman"/>
                <w:sz w:val="28"/>
                <w:szCs w:val="28"/>
              </w:rPr>
              <w:t>3.Информацию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49517F" w:rsidRPr="0049517F" w:rsidRDefault="0049517F" w:rsidP="0049517F">
            <w:pPr>
              <w:ind w:firstLine="709"/>
              <w:jc w:val="both"/>
              <w:rPr>
                <w:sz w:val="28"/>
                <w:szCs w:val="28"/>
              </w:rPr>
            </w:pPr>
            <w:r w:rsidRPr="0049517F">
              <w:rPr>
                <w:rStyle w:val="apple-style-span"/>
                <w:sz w:val="28"/>
                <w:szCs w:val="28"/>
              </w:rPr>
              <w:t>3.1.</w:t>
            </w:r>
            <w:r w:rsidRPr="0049517F">
              <w:rPr>
                <w:sz w:val="28"/>
                <w:szCs w:val="28"/>
              </w:rPr>
              <w:t xml:space="preserve"> Проанализировать результаты работы, проведенной в 2018 году по выявлению и уничтожению дикорастущей конопли на территории муниципального образования «Боханский район», и выработать меры по повышению эффективности деятельности в данном направлении в 2019 году.</w:t>
            </w:r>
          </w:p>
          <w:p w:rsidR="0049517F" w:rsidRPr="0049517F" w:rsidRDefault="0049517F" w:rsidP="0049517F">
            <w:pPr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9517F">
              <w:rPr>
                <w:sz w:val="28"/>
                <w:szCs w:val="28"/>
              </w:rPr>
              <w:t xml:space="preserve">3.2.Обеспечить проведение агитационной кампании среди жителей муниципальных   образований,  информирование об ответственности за </w:t>
            </w:r>
            <w:proofErr w:type="spellStart"/>
            <w:r w:rsidRPr="0049517F">
              <w:rPr>
                <w:sz w:val="28"/>
                <w:szCs w:val="28"/>
              </w:rPr>
              <w:t>неуничтожение</w:t>
            </w:r>
            <w:proofErr w:type="spellEnd"/>
            <w:r w:rsidRPr="0049517F">
              <w:rPr>
                <w:sz w:val="28"/>
                <w:szCs w:val="28"/>
              </w:rPr>
              <w:t xml:space="preserve"> </w:t>
            </w:r>
            <w:proofErr w:type="spellStart"/>
            <w:r w:rsidRPr="0049517F">
              <w:rPr>
                <w:sz w:val="28"/>
                <w:szCs w:val="28"/>
              </w:rPr>
              <w:t>наркосодержащих</w:t>
            </w:r>
            <w:proofErr w:type="spellEnd"/>
            <w:r w:rsidRPr="0049517F">
              <w:rPr>
                <w:sz w:val="28"/>
                <w:szCs w:val="28"/>
              </w:rPr>
              <w:t xml:space="preserve"> растений, проинформировать население о </w:t>
            </w:r>
            <w:r w:rsidRPr="0049517F">
              <w:rPr>
                <w:sz w:val="28"/>
                <w:szCs w:val="28"/>
              </w:rPr>
              <w:lastRenderedPageBreak/>
              <w:t>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      </w:r>
          </w:p>
          <w:p w:rsidR="0049517F" w:rsidRPr="0049517F" w:rsidRDefault="0049517F" w:rsidP="0049517F">
            <w:pPr>
              <w:shd w:val="clear" w:color="auto" w:fill="FFFFFF"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9517F">
              <w:rPr>
                <w:rStyle w:val="apple-style-span"/>
                <w:b/>
                <w:sz w:val="26"/>
                <w:szCs w:val="26"/>
              </w:rPr>
              <w:t xml:space="preserve">Срок: до 10 октября  2018 года. </w:t>
            </w:r>
          </w:p>
          <w:p w:rsidR="0049517F" w:rsidRPr="0049517F" w:rsidRDefault="0049517F" w:rsidP="0049517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49517F">
              <w:rPr>
                <w:sz w:val="28"/>
                <w:szCs w:val="28"/>
              </w:rPr>
              <w:t>3.3</w:t>
            </w:r>
            <w:proofErr w:type="gramStart"/>
            <w:r w:rsidRPr="0049517F">
              <w:rPr>
                <w:sz w:val="28"/>
                <w:szCs w:val="28"/>
              </w:rPr>
              <w:t xml:space="preserve"> В</w:t>
            </w:r>
            <w:proofErr w:type="gramEnd"/>
            <w:r w:rsidRPr="0049517F">
              <w:rPr>
                <w:sz w:val="28"/>
                <w:szCs w:val="28"/>
              </w:rPr>
              <w:t xml:space="preserve"> целях проведения полноценного мониторинга очагов произрастания </w:t>
            </w:r>
            <w:proofErr w:type="spellStart"/>
            <w:r w:rsidRPr="0049517F">
              <w:rPr>
                <w:sz w:val="28"/>
                <w:szCs w:val="28"/>
              </w:rPr>
              <w:t>наркосодержащих</w:t>
            </w:r>
            <w:proofErr w:type="spellEnd"/>
            <w:r w:rsidRPr="0049517F">
              <w:rPr>
                <w:sz w:val="28"/>
                <w:szCs w:val="28"/>
              </w:rPr>
              <w:t xml:space="preserve"> растений и установления собственников засоренных участков провести инструктаж по выявлению очагов </w:t>
            </w:r>
            <w:proofErr w:type="spellStart"/>
            <w:r w:rsidRPr="0049517F">
              <w:rPr>
                <w:sz w:val="28"/>
                <w:szCs w:val="28"/>
              </w:rPr>
              <w:t>наркосодержащих</w:t>
            </w:r>
            <w:proofErr w:type="spellEnd"/>
            <w:r w:rsidRPr="0049517F">
              <w:rPr>
                <w:sz w:val="28"/>
                <w:szCs w:val="28"/>
              </w:rPr>
              <w:t xml:space="preserve"> растений специалистов администрации по земельным вопросам, деятельность которых связана с выездами в сельские поселения.</w:t>
            </w:r>
          </w:p>
          <w:p w:rsidR="0049517F" w:rsidRPr="0049517F" w:rsidRDefault="0049517F" w:rsidP="0049517F">
            <w:pPr>
              <w:shd w:val="clear" w:color="auto" w:fill="FFFFFF"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9517F">
              <w:rPr>
                <w:rStyle w:val="apple-style-span"/>
                <w:b/>
                <w:sz w:val="26"/>
                <w:szCs w:val="26"/>
              </w:rPr>
              <w:t xml:space="preserve">Срок: до 10 октября  2018 года. </w:t>
            </w:r>
          </w:p>
          <w:p w:rsidR="0049517F" w:rsidRPr="0049517F" w:rsidRDefault="0049517F" w:rsidP="0049517F">
            <w:pPr>
              <w:spacing w:line="0" w:lineRule="atLeast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49517F">
              <w:rPr>
                <w:sz w:val="28"/>
                <w:szCs w:val="28"/>
              </w:rPr>
              <w:t xml:space="preserve">3.4.В порядке, установленном статьей 72 Земельного кодекса Российской Федерации, реализовать полномочия по осуществлению муниципального </w:t>
            </w:r>
            <w:proofErr w:type="gramStart"/>
            <w:r w:rsidRPr="0049517F">
              <w:rPr>
                <w:sz w:val="28"/>
                <w:szCs w:val="28"/>
              </w:rPr>
              <w:t>контроля за</w:t>
            </w:r>
            <w:proofErr w:type="gramEnd"/>
            <w:r w:rsidRPr="0049517F">
              <w:rPr>
                <w:sz w:val="28"/>
                <w:szCs w:val="28"/>
              </w:rPr>
              <w:t xml:space="preserve">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      </w:r>
          </w:p>
          <w:p w:rsidR="00FA36E5" w:rsidRDefault="0049517F" w:rsidP="00FA36E5">
            <w:pPr>
              <w:spacing w:line="0" w:lineRule="atLeast"/>
              <w:rPr>
                <w:rStyle w:val="apple-style-span"/>
                <w:b/>
                <w:sz w:val="26"/>
                <w:szCs w:val="26"/>
              </w:rPr>
            </w:pPr>
            <w:r w:rsidRPr="0049517F">
              <w:rPr>
                <w:rStyle w:val="apple-style-span"/>
                <w:b/>
                <w:sz w:val="26"/>
                <w:szCs w:val="26"/>
              </w:rPr>
              <w:t xml:space="preserve">Срок: до 10 октября  2018 года. </w:t>
            </w:r>
          </w:p>
          <w:p w:rsidR="00FA36E5" w:rsidRDefault="00FA36E5" w:rsidP="00FA36E5">
            <w:pPr>
              <w:spacing w:line="0" w:lineRule="atLeast"/>
              <w:rPr>
                <w:rStyle w:val="apple-style-span"/>
                <w:b/>
                <w:sz w:val="26"/>
                <w:szCs w:val="26"/>
              </w:rPr>
            </w:pPr>
          </w:p>
          <w:p w:rsidR="00FA36E5" w:rsidRDefault="00FA36E5" w:rsidP="00FA36E5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 район» </w:t>
            </w:r>
          </w:p>
          <w:p w:rsidR="00FA36E5" w:rsidRDefault="00FA36E5" w:rsidP="00FA36E5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Серёдкин</w:t>
            </w:r>
            <w:proofErr w:type="spellEnd"/>
          </w:p>
          <w:p w:rsidR="0049517F" w:rsidRPr="0049517F" w:rsidRDefault="0049517F" w:rsidP="0049517F">
            <w:pPr>
              <w:shd w:val="clear" w:color="auto" w:fill="FFFFFF"/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  <w:p w:rsidR="0049517F" w:rsidRPr="004F142D" w:rsidRDefault="0049517F" w:rsidP="0049517F">
            <w:pPr>
              <w:jc w:val="both"/>
              <w:rPr>
                <w:spacing w:val="-21"/>
                <w:sz w:val="26"/>
                <w:szCs w:val="26"/>
              </w:rPr>
            </w:pPr>
          </w:p>
          <w:p w:rsidR="00BC0A2F" w:rsidRPr="00B65430" w:rsidRDefault="00BC0A2F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20160D" w:rsidRPr="00B65430" w:rsidRDefault="0020160D" w:rsidP="001F50D7">
            <w:pPr>
              <w:pStyle w:val="a6"/>
              <w:ind w:right="2"/>
              <w:jc w:val="both"/>
              <w:rPr>
                <w:sz w:val="26"/>
                <w:szCs w:val="26"/>
              </w:rPr>
            </w:pPr>
          </w:p>
        </w:tc>
      </w:tr>
    </w:tbl>
    <w:p w:rsidR="00B65430" w:rsidRDefault="00B65430" w:rsidP="00C461D1">
      <w:pPr>
        <w:spacing w:line="240" w:lineRule="atLeast"/>
        <w:jc w:val="both"/>
        <w:rPr>
          <w:sz w:val="28"/>
          <w:szCs w:val="28"/>
        </w:rPr>
      </w:pPr>
    </w:p>
    <w:p w:rsidR="00C461D1" w:rsidRDefault="000F3727" w:rsidP="00C461D1">
      <w:pPr>
        <w:rPr>
          <w:sz w:val="28"/>
          <w:szCs w:val="28"/>
        </w:rPr>
      </w:pPr>
      <w:r w:rsidRPr="000F3727">
        <w:pict>
          <v:shape id="_x0000_s1034" type="#_x0000_t202" style="position:absolute;margin-left:-6.3pt;margin-top:5.2pt;width:179.25pt;height:72.75pt;z-index:251657728" filled="f" stroked="f">
            <v:textbox style="mso-next-textbox:#_x0000_s1034">
              <w:txbxContent>
                <w:p w:rsidR="00C461D1" w:rsidRDefault="00C461D1" w:rsidP="00C461D1"/>
              </w:txbxContent>
            </v:textbox>
          </v:shape>
        </w:pict>
      </w:r>
      <w:r w:rsidRPr="000F3727">
        <w:pict>
          <v:shape id="_x0000_s1035" type="#_x0000_t202" style="position:absolute;margin-left:343.95pt;margin-top:26.2pt;width:131.25pt;height:43.5pt;z-index:251658752" filled="f" stroked="f">
            <v:textbox>
              <w:txbxContent>
                <w:p w:rsidR="00C461D1" w:rsidRDefault="00C461D1" w:rsidP="00C461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FA36E5" w:rsidRDefault="00FA36E5"/>
              </w:txbxContent>
            </v:textbox>
          </v:shape>
        </w:pict>
      </w:r>
      <w:r w:rsidR="00C461D1">
        <w:t xml:space="preserve">                                     </w:t>
      </w:r>
      <w:r w:rsidR="00C461D1">
        <w:rPr>
          <w:sz w:val="28"/>
          <w:szCs w:val="28"/>
        </w:rPr>
        <w:t xml:space="preserve">                                                                  </w:t>
      </w:r>
    </w:p>
    <w:sectPr w:rsidR="00C461D1" w:rsidSect="00895783">
      <w:pgSz w:w="11906" w:h="16838"/>
      <w:pgMar w:top="993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compat/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727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9A4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11AB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7242E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D735A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7E6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17F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5430"/>
    <w:rsid w:val="00B67B9D"/>
    <w:rsid w:val="00B70049"/>
    <w:rsid w:val="00B74D77"/>
    <w:rsid w:val="00B777DD"/>
    <w:rsid w:val="00B8084A"/>
    <w:rsid w:val="00B9777A"/>
    <w:rsid w:val="00BA6A22"/>
    <w:rsid w:val="00BC07A1"/>
    <w:rsid w:val="00BC0A2F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A36E5"/>
    <w:rsid w:val="00FB3934"/>
    <w:rsid w:val="00FC0C95"/>
    <w:rsid w:val="00FC3960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Молодёжка</cp:lastModifiedBy>
  <cp:revision>2</cp:revision>
  <cp:lastPrinted>2017-06-23T06:13:00Z</cp:lastPrinted>
  <dcterms:created xsi:type="dcterms:W3CDTF">2018-11-19T04:29:00Z</dcterms:created>
  <dcterms:modified xsi:type="dcterms:W3CDTF">2018-11-19T04:29:00Z</dcterms:modified>
</cp:coreProperties>
</file>