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2835"/>
        <w:gridCol w:w="2268"/>
        <w:gridCol w:w="236"/>
        <w:gridCol w:w="780"/>
        <w:gridCol w:w="286"/>
        <w:gridCol w:w="236"/>
        <w:gridCol w:w="589"/>
        <w:gridCol w:w="735"/>
        <w:gridCol w:w="1533"/>
      </w:tblGrid>
      <w:tr w:rsidR="00576A43" w:rsidTr="002174A0">
        <w:trPr>
          <w:trHeight w:val="2280"/>
        </w:trPr>
        <w:tc>
          <w:tcPr>
            <w:tcW w:w="2835" w:type="dxa"/>
          </w:tcPr>
          <w:p w:rsidR="001C2FC0" w:rsidRDefault="001C2FC0" w:rsidP="00DB2D16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C2FC0" w:rsidRDefault="001C2FC0" w:rsidP="00DB2D16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7"/>
          </w:tcPr>
          <w:p w:rsidR="001C2FC0" w:rsidRDefault="001C2FC0" w:rsidP="001C2FC0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1C2FC0" w:rsidRDefault="001C2FC0" w:rsidP="001C2FC0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мэра,</w:t>
            </w:r>
          </w:p>
          <w:p w:rsidR="001C2FC0" w:rsidRDefault="001C2FC0" w:rsidP="001C2FC0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по предупреждению и ликвидации чрезвычайных ситуаций и обеспечению пожарной безопасности </w:t>
            </w:r>
          </w:p>
        </w:tc>
      </w:tr>
      <w:tr w:rsidR="006D4EBB" w:rsidTr="002174A0">
        <w:trPr>
          <w:trHeight w:val="281"/>
        </w:trPr>
        <w:tc>
          <w:tcPr>
            <w:tcW w:w="2835" w:type="dxa"/>
          </w:tcPr>
          <w:p w:rsidR="00576A43" w:rsidRDefault="00576A43" w:rsidP="00DB2D16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76A43" w:rsidRDefault="00576A43" w:rsidP="00DB2D16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576A43" w:rsidRDefault="00576A43" w:rsidP="00576A43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576A43" w:rsidRDefault="00576A43" w:rsidP="001C2FC0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Убугунова</w:t>
            </w:r>
          </w:p>
        </w:tc>
      </w:tr>
      <w:tr w:rsidR="006D4EBB" w:rsidTr="002174A0">
        <w:trPr>
          <w:trHeight w:val="281"/>
        </w:trPr>
        <w:tc>
          <w:tcPr>
            <w:tcW w:w="2835" w:type="dxa"/>
          </w:tcPr>
          <w:p w:rsidR="006D4EBB" w:rsidRDefault="006D4EBB" w:rsidP="00DB2D16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D4EBB" w:rsidRDefault="006D4EBB" w:rsidP="00DB2D16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</w:tcPr>
          <w:p w:rsidR="006D4EBB" w:rsidRDefault="006D4EBB" w:rsidP="00576A43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6D4EBB" w:rsidRDefault="006D4EBB" w:rsidP="001C2FC0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</w:p>
        </w:tc>
      </w:tr>
      <w:tr w:rsidR="006D4EBB" w:rsidTr="002174A0">
        <w:trPr>
          <w:trHeight w:val="318"/>
        </w:trPr>
        <w:tc>
          <w:tcPr>
            <w:tcW w:w="2835" w:type="dxa"/>
          </w:tcPr>
          <w:p w:rsidR="006D4EBB" w:rsidRDefault="006D4EBB" w:rsidP="00DB2D16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D4EBB" w:rsidRDefault="006D4EBB" w:rsidP="00DB2D16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D4EBB" w:rsidRDefault="006D4EBB" w:rsidP="006D4EBB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D4EBB" w:rsidRDefault="00AC2E32" w:rsidP="006D4EBB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6" w:type="dxa"/>
          </w:tcPr>
          <w:p w:rsidR="006D4EBB" w:rsidRDefault="006D4EBB" w:rsidP="006D4EBB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6D4EBB" w:rsidRDefault="006D4EBB" w:rsidP="006D4EBB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</w:tcPr>
          <w:p w:rsidR="006D4EBB" w:rsidRDefault="00AC2E32" w:rsidP="006D4EBB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1533" w:type="dxa"/>
          </w:tcPr>
          <w:p w:rsidR="006D4EBB" w:rsidRDefault="006D4EBB" w:rsidP="00D52347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52347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CC3FA5" w:rsidRDefault="00CC3FA5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2D01" w:rsidRDefault="00872D01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2D01" w:rsidRDefault="00872D01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0C7E" w:rsidRDefault="00513BFB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95pt;margin-top:11.65pt;width:32.25pt;height:21.75pt;z-index:1;mso-width-relative:margin;mso-height-relative:margin" strokecolor="white">
            <v:textbox style="mso-next-textbox:#_x0000_s1026">
              <w:txbxContent>
                <w:p w:rsidR="00CB0C7E" w:rsidRPr="00D52347" w:rsidRDefault="00D52347" w:rsidP="0017084B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xbxContent>
            </v:textbox>
          </v:shape>
        </w:pict>
      </w:r>
    </w:p>
    <w:p w:rsidR="003C4F1A" w:rsidRPr="009D58A9" w:rsidRDefault="00CB0C7E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</w:t>
      </w:r>
    </w:p>
    <w:p w:rsidR="00C06AFE" w:rsidRDefault="005D368C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заседани</w:t>
      </w:r>
      <w:r w:rsidR="00BF30CE">
        <w:rPr>
          <w:sz w:val="28"/>
          <w:szCs w:val="28"/>
        </w:rPr>
        <w:t>я</w:t>
      </w:r>
      <w:r>
        <w:rPr>
          <w:sz w:val="28"/>
          <w:szCs w:val="28"/>
        </w:rPr>
        <w:t xml:space="preserve"> комиссии</w:t>
      </w:r>
      <w:r w:rsidR="00911C24">
        <w:rPr>
          <w:sz w:val="28"/>
          <w:szCs w:val="28"/>
        </w:rPr>
        <w:t xml:space="preserve"> </w:t>
      </w:r>
    </w:p>
    <w:p w:rsidR="00C06AFE" w:rsidRDefault="00911C24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предупреждению и ликвидации ЧС и ПБ </w:t>
      </w:r>
    </w:p>
    <w:p w:rsidR="0067402A" w:rsidRDefault="00911C24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5D368C">
        <w:rPr>
          <w:sz w:val="28"/>
          <w:szCs w:val="28"/>
        </w:rPr>
        <w:t xml:space="preserve"> МО «Боханский район»</w:t>
      </w:r>
      <w:r w:rsidR="0067402A">
        <w:rPr>
          <w:sz w:val="28"/>
          <w:szCs w:val="28"/>
        </w:rPr>
        <w:t xml:space="preserve"> </w:t>
      </w:r>
    </w:p>
    <w:p w:rsidR="0002575C" w:rsidRDefault="0002575C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34" w:type="dxa"/>
        <w:tblLook w:val="0000"/>
      </w:tblPr>
      <w:tblGrid>
        <w:gridCol w:w="2835"/>
        <w:gridCol w:w="4111"/>
        <w:gridCol w:w="2552"/>
      </w:tblGrid>
      <w:tr w:rsidR="00B50079" w:rsidTr="00540D0F">
        <w:trPr>
          <w:trHeight w:val="255"/>
        </w:trPr>
        <w:tc>
          <w:tcPr>
            <w:tcW w:w="2835" w:type="dxa"/>
          </w:tcPr>
          <w:p w:rsidR="00B50079" w:rsidRDefault="0002575C" w:rsidP="0002575C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2347">
              <w:rPr>
                <w:sz w:val="28"/>
                <w:szCs w:val="28"/>
                <w:lang w:val="en-US"/>
              </w:rPr>
              <w:t>9</w:t>
            </w:r>
            <w:r w:rsidR="00B50079">
              <w:rPr>
                <w:sz w:val="28"/>
                <w:szCs w:val="28"/>
              </w:rPr>
              <w:t xml:space="preserve"> </w:t>
            </w:r>
            <w:r w:rsidR="00D52347">
              <w:rPr>
                <w:sz w:val="28"/>
                <w:szCs w:val="28"/>
              </w:rPr>
              <w:t>февраля</w:t>
            </w:r>
            <w:r w:rsidR="00B50079">
              <w:rPr>
                <w:sz w:val="28"/>
                <w:szCs w:val="28"/>
              </w:rPr>
              <w:t xml:space="preserve"> 201</w:t>
            </w:r>
            <w:r w:rsidR="00D52347">
              <w:rPr>
                <w:sz w:val="28"/>
                <w:szCs w:val="28"/>
              </w:rPr>
              <w:t>4</w:t>
            </w:r>
            <w:r w:rsidR="00B50079">
              <w:rPr>
                <w:sz w:val="28"/>
                <w:szCs w:val="28"/>
              </w:rPr>
              <w:t xml:space="preserve"> года</w:t>
            </w:r>
          </w:p>
          <w:p w:rsidR="0002575C" w:rsidRDefault="0002575C" w:rsidP="0002575C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02575C">
              <w:rPr>
                <w:b/>
                <w:sz w:val="28"/>
                <w:szCs w:val="28"/>
              </w:rPr>
              <w:t>Время:</w:t>
            </w:r>
            <w:r>
              <w:rPr>
                <w:sz w:val="28"/>
                <w:szCs w:val="28"/>
              </w:rPr>
              <w:t xml:space="preserve"> 10:00</w:t>
            </w:r>
          </w:p>
        </w:tc>
        <w:tc>
          <w:tcPr>
            <w:tcW w:w="4111" w:type="dxa"/>
          </w:tcPr>
          <w:p w:rsidR="00B50079" w:rsidRDefault="00B50079" w:rsidP="00DC1547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50079" w:rsidRDefault="00BF30CE" w:rsidP="00BF30CE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0079">
              <w:rPr>
                <w:sz w:val="28"/>
                <w:szCs w:val="28"/>
              </w:rPr>
              <w:t>. Бохан</w:t>
            </w:r>
          </w:p>
        </w:tc>
      </w:tr>
    </w:tbl>
    <w:p w:rsidR="0002575C" w:rsidRPr="00F923F4" w:rsidRDefault="0002575C" w:rsidP="0002575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A6957" w:rsidRDefault="0002575C" w:rsidP="00CB4215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02575C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</w:t>
      </w:r>
      <w:r w:rsidR="00D630C1">
        <w:rPr>
          <w:sz w:val="28"/>
          <w:szCs w:val="28"/>
        </w:rPr>
        <w:t xml:space="preserve">669311, </w:t>
      </w:r>
      <w:r>
        <w:rPr>
          <w:sz w:val="28"/>
          <w:szCs w:val="28"/>
        </w:rPr>
        <w:t>Иркутская обл., Боханский р-н, ул. Ленина, 83, 1</w:t>
      </w:r>
      <w:r w:rsidRPr="0002575C">
        <w:rPr>
          <w:sz w:val="28"/>
          <w:szCs w:val="28"/>
          <w:vertAlign w:val="superscript"/>
        </w:rPr>
        <w:t>-й</w:t>
      </w:r>
      <w:r>
        <w:rPr>
          <w:sz w:val="28"/>
          <w:szCs w:val="28"/>
        </w:rPr>
        <w:t xml:space="preserve"> этаж).</w:t>
      </w:r>
    </w:p>
    <w:p w:rsidR="00C472DB" w:rsidRDefault="00C472DB" w:rsidP="00182168">
      <w:pPr>
        <w:tabs>
          <w:tab w:val="left" w:pos="2410"/>
        </w:tabs>
        <w:autoSpaceDE w:val="0"/>
        <w:autoSpaceDN w:val="0"/>
        <w:adjustRightInd w:val="0"/>
        <w:jc w:val="both"/>
      </w:pPr>
    </w:p>
    <w:p w:rsidR="0002575C" w:rsidRPr="00182168" w:rsidRDefault="0002575C" w:rsidP="00C472DB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168">
        <w:rPr>
          <w:sz w:val="28"/>
          <w:szCs w:val="28"/>
        </w:rPr>
        <w:t>Вел заседание:</w:t>
      </w:r>
      <w:r w:rsidR="00182168" w:rsidRPr="00182168">
        <w:rPr>
          <w:sz w:val="28"/>
          <w:szCs w:val="28"/>
        </w:rPr>
        <w:t xml:space="preserve"> </w:t>
      </w:r>
    </w:p>
    <w:p w:rsidR="00182168" w:rsidRPr="00182168" w:rsidRDefault="00182168" w:rsidP="00182168">
      <w:pPr>
        <w:tabs>
          <w:tab w:val="left" w:pos="2410"/>
        </w:tabs>
        <w:autoSpaceDE w:val="0"/>
        <w:autoSpaceDN w:val="0"/>
        <w:adjustRightInd w:val="0"/>
        <w:jc w:val="both"/>
        <w:rPr>
          <w:sz w:val="6"/>
          <w:szCs w:val="6"/>
        </w:rPr>
      </w:pPr>
    </w:p>
    <w:tbl>
      <w:tblPr>
        <w:tblW w:w="9498" w:type="dxa"/>
        <w:tblInd w:w="-34" w:type="dxa"/>
        <w:tblLook w:val="0000"/>
      </w:tblPr>
      <w:tblGrid>
        <w:gridCol w:w="9498"/>
      </w:tblGrid>
      <w:tr w:rsidR="00182168" w:rsidTr="00540D0F">
        <w:trPr>
          <w:trHeight w:val="180"/>
        </w:trPr>
        <w:tc>
          <w:tcPr>
            <w:tcW w:w="9498" w:type="dxa"/>
          </w:tcPr>
          <w:p w:rsidR="00980256" w:rsidRDefault="00182168" w:rsidP="00980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Убугунова Софья Михайловна – первый заместитель мэра,</w:t>
            </w:r>
          </w:p>
          <w:p w:rsidR="00182168" w:rsidRDefault="00182168" w:rsidP="00980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980256">
              <w:rPr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80256" w:rsidRPr="00F923F4" w:rsidRDefault="00980256">
      <w:pPr>
        <w:rPr>
          <w:sz w:val="8"/>
          <w:szCs w:val="8"/>
        </w:rPr>
      </w:pPr>
    </w:p>
    <w:tbl>
      <w:tblPr>
        <w:tblW w:w="9498" w:type="dxa"/>
        <w:tblInd w:w="-34" w:type="dxa"/>
        <w:tblLook w:val="0000"/>
      </w:tblPr>
      <w:tblGrid>
        <w:gridCol w:w="4111"/>
        <w:gridCol w:w="5387"/>
      </w:tblGrid>
      <w:tr w:rsidR="00980256" w:rsidTr="00540D0F">
        <w:trPr>
          <w:trHeight w:val="180"/>
        </w:trPr>
        <w:tc>
          <w:tcPr>
            <w:tcW w:w="4111" w:type="dxa"/>
          </w:tcPr>
          <w:p w:rsidR="00F23F43" w:rsidRPr="00D55F4B" w:rsidRDefault="00585CB8" w:rsidP="00D630C1">
            <w:pPr>
              <w:autoSpaceDE w:val="0"/>
              <w:autoSpaceDN w:val="0"/>
              <w:adjustRightInd w:val="0"/>
              <w:ind w:right="2" w:firstLine="743"/>
              <w:rPr>
                <w:b/>
                <w:sz w:val="28"/>
                <w:szCs w:val="28"/>
              </w:rPr>
            </w:pPr>
            <w:r w:rsidRPr="00D55F4B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5387" w:type="dxa"/>
          </w:tcPr>
          <w:p w:rsidR="00A34344" w:rsidRPr="00A00148" w:rsidRDefault="00A34344" w:rsidP="00B037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27FAE" w:rsidTr="00540D0F">
        <w:trPr>
          <w:trHeight w:val="180"/>
        </w:trPr>
        <w:tc>
          <w:tcPr>
            <w:tcW w:w="9498" w:type="dxa"/>
            <w:gridSpan w:val="2"/>
          </w:tcPr>
          <w:p w:rsidR="00127FAE" w:rsidRPr="00C06AFE" w:rsidRDefault="00127FAE" w:rsidP="00127FA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06AFE">
              <w:rPr>
                <w:b/>
                <w:sz w:val="28"/>
                <w:szCs w:val="28"/>
              </w:rPr>
              <w:t>Заместители председателя комиссии</w:t>
            </w:r>
          </w:p>
        </w:tc>
      </w:tr>
      <w:tr w:rsidR="00510494" w:rsidTr="00540D0F">
        <w:trPr>
          <w:trHeight w:val="180"/>
        </w:trPr>
        <w:tc>
          <w:tcPr>
            <w:tcW w:w="4111" w:type="dxa"/>
          </w:tcPr>
          <w:p w:rsidR="00510494" w:rsidRPr="000046AE" w:rsidRDefault="00510494" w:rsidP="00510494">
            <w:p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  <w:r w:rsidRPr="000046AE">
              <w:rPr>
                <w:sz w:val="28"/>
                <w:szCs w:val="28"/>
              </w:rPr>
              <w:t>Гагарин</w:t>
            </w:r>
            <w:r w:rsidR="00583DF3" w:rsidRPr="000046AE">
              <w:rPr>
                <w:b/>
                <w:sz w:val="28"/>
                <w:szCs w:val="28"/>
              </w:rPr>
              <w:t xml:space="preserve"> </w:t>
            </w:r>
            <w:r w:rsidRPr="000046AE"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5387" w:type="dxa"/>
          </w:tcPr>
          <w:p w:rsidR="00510494" w:rsidRPr="000046AE" w:rsidRDefault="00D00FA2" w:rsidP="00583D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46AE">
              <w:rPr>
                <w:sz w:val="28"/>
                <w:szCs w:val="28"/>
              </w:rPr>
              <w:t xml:space="preserve">Заместитель </w:t>
            </w:r>
            <w:r w:rsidR="00510494" w:rsidRPr="000046AE">
              <w:rPr>
                <w:sz w:val="28"/>
                <w:szCs w:val="28"/>
              </w:rPr>
              <w:t>мэра по ЖКХ</w:t>
            </w:r>
          </w:p>
        </w:tc>
      </w:tr>
      <w:tr w:rsidR="00127FAE" w:rsidTr="00540D0F">
        <w:trPr>
          <w:trHeight w:val="180"/>
        </w:trPr>
        <w:tc>
          <w:tcPr>
            <w:tcW w:w="4111" w:type="dxa"/>
          </w:tcPr>
          <w:p w:rsidR="00127FAE" w:rsidRPr="000046AE" w:rsidRDefault="000046AE" w:rsidP="00510494">
            <w:pPr>
              <w:autoSpaceDE w:val="0"/>
              <w:autoSpaceDN w:val="0"/>
              <w:adjustRightInd w:val="0"/>
              <w:ind w:right="2"/>
              <w:rPr>
                <w:sz w:val="28"/>
                <w:szCs w:val="28"/>
              </w:rPr>
            </w:pPr>
            <w:r w:rsidRPr="000046AE">
              <w:rPr>
                <w:sz w:val="28"/>
                <w:szCs w:val="28"/>
              </w:rPr>
              <w:t>Верхозин Андрей Леонидович</w:t>
            </w:r>
          </w:p>
        </w:tc>
        <w:tc>
          <w:tcPr>
            <w:tcW w:w="5387" w:type="dxa"/>
          </w:tcPr>
          <w:p w:rsidR="00127FAE" w:rsidRPr="000046AE" w:rsidRDefault="000046AE" w:rsidP="00583D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46AE">
              <w:rPr>
                <w:sz w:val="28"/>
                <w:szCs w:val="28"/>
              </w:rPr>
              <w:t>Заместитель мэра по социальным вопросам</w:t>
            </w:r>
          </w:p>
        </w:tc>
      </w:tr>
      <w:tr w:rsidR="00167CE2" w:rsidTr="00230112">
        <w:trPr>
          <w:trHeight w:val="180"/>
        </w:trPr>
        <w:tc>
          <w:tcPr>
            <w:tcW w:w="9498" w:type="dxa"/>
            <w:gridSpan w:val="2"/>
          </w:tcPr>
          <w:p w:rsidR="00167CE2" w:rsidRPr="00C06AFE" w:rsidRDefault="00167CE2" w:rsidP="00167C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6AFE">
              <w:rPr>
                <w:b/>
                <w:sz w:val="28"/>
                <w:szCs w:val="28"/>
              </w:rPr>
              <w:t>Секретарь комиссии</w:t>
            </w:r>
          </w:p>
        </w:tc>
      </w:tr>
      <w:tr w:rsidR="00167CE2" w:rsidTr="00540D0F">
        <w:trPr>
          <w:trHeight w:val="180"/>
        </w:trPr>
        <w:tc>
          <w:tcPr>
            <w:tcW w:w="4111" w:type="dxa"/>
          </w:tcPr>
          <w:p w:rsidR="00167CE2" w:rsidRPr="00605DA2" w:rsidRDefault="00167CE2" w:rsidP="0070485A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605DA2">
              <w:rPr>
                <w:sz w:val="28"/>
                <w:szCs w:val="28"/>
              </w:rPr>
              <w:t>Кабанов</w:t>
            </w:r>
            <w:r>
              <w:rPr>
                <w:sz w:val="28"/>
                <w:szCs w:val="28"/>
              </w:rPr>
              <w:t xml:space="preserve"> </w:t>
            </w:r>
            <w:r w:rsidRPr="00605DA2">
              <w:rPr>
                <w:sz w:val="28"/>
                <w:szCs w:val="28"/>
              </w:rPr>
              <w:t>Степан Владимирович</w:t>
            </w:r>
          </w:p>
        </w:tc>
        <w:tc>
          <w:tcPr>
            <w:tcW w:w="5387" w:type="dxa"/>
          </w:tcPr>
          <w:p w:rsidR="00167CE2" w:rsidRPr="00D00FA2" w:rsidRDefault="00167CE2" w:rsidP="00D00FA2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D00FA2">
              <w:rPr>
                <w:sz w:val="28"/>
                <w:szCs w:val="28"/>
              </w:rPr>
              <w:t xml:space="preserve">Главный специалист ГО ЧС и ПБ </w:t>
            </w:r>
          </w:p>
        </w:tc>
      </w:tr>
    </w:tbl>
    <w:p w:rsidR="00F923F4" w:rsidRPr="00F923F4" w:rsidRDefault="00F923F4">
      <w:pPr>
        <w:rPr>
          <w:sz w:val="8"/>
          <w:szCs w:val="8"/>
        </w:rPr>
      </w:pPr>
    </w:p>
    <w:p w:rsidR="00F923F4" w:rsidRPr="00F923F4" w:rsidRDefault="00F923F4">
      <w:pPr>
        <w:rPr>
          <w:sz w:val="8"/>
          <w:szCs w:val="8"/>
        </w:rPr>
      </w:pPr>
    </w:p>
    <w:tbl>
      <w:tblPr>
        <w:tblW w:w="9498" w:type="dxa"/>
        <w:tblInd w:w="-34" w:type="dxa"/>
        <w:tblLook w:val="0000"/>
      </w:tblPr>
      <w:tblGrid>
        <w:gridCol w:w="4962"/>
        <w:gridCol w:w="4536"/>
      </w:tblGrid>
      <w:tr w:rsidR="00D55F4B" w:rsidTr="002840C7">
        <w:trPr>
          <w:trHeight w:val="180"/>
        </w:trPr>
        <w:tc>
          <w:tcPr>
            <w:tcW w:w="9498" w:type="dxa"/>
            <w:gridSpan w:val="2"/>
          </w:tcPr>
          <w:p w:rsidR="00D55F4B" w:rsidRPr="00C06AFE" w:rsidRDefault="00D55F4B" w:rsidP="00D55F4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06AFE">
              <w:rPr>
                <w:b/>
                <w:sz w:val="28"/>
                <w:szCs w:val="28"/>
              </w:rPr>
              <w:t>Приглашенные:</w:t>
            </w:r>
          </w:p>
        </w:tc>
      </w:tr>
      <w:tr w:rsidR="00C472DB" w:rsidTr="002840C7">
        <w:trPr>
          <w:trHeight w:val="180"/>
        </w:trPr>
        <w:tc>
          <w:tcPr>
            <w:tcW w:w="4962" w:type="dxa"/>
          </w:tcPr>
          <w:p w:rsidR="00C472DB" w:rsidRPr="00704624" w:rsidRDefault="00E62BF0" w:rsidP="00704624">
            <w:pPr>
              <w:autoSpaceDE w:val="0"/>
              <w:autoSpaceDN w:val="0"/>
              <w:adjustRightInd w:val="0"/>
              <w:ind w:right="2"/>
              <w:rPr>
                <w:sz w:val="28"/>
                <w:szCs w:val="28"/>
              </w:rPr>
            </w:pPr>
            <w:r w:rsidRPr="00704624">
              <w:rPr>
                <w:sz w:val="28"/>
                <w:szCs w:val="28"/>
              </w:rPr>
              <w:t>Гергенов Игорь Михайлович</w:t>
            </w:r>
          </w:p>
        </w:tc>
        <w:tc>
          <w:tcPr>
            <w:tcW w:w="4536" w:type="dxa"/>
          </w:tcPr>
          <w:p w:rsidR="00C472DB" w:rsidRPr="00704624" w:rsidRDefault="00E62BF0" w:rsidP="00BF38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4624">
              <w:rPr>
                <w:sz w:val="28"/>
                <w:szCs w:val="28"/>
              </w:rPr>
              <w:t xml:space="preserve">Главный </w:t>
            </w:r>
            <w:r w:rsidR="00704624" w:rsidRPr="00704624">
              <w:rPr>
                <w:sz w:val="28"/>
                <w:szCs w:val="28"/>
              </w:rPr>
              <w:t xml:space="preserve">государственный </w:t>
            </w:r>
            <w:r w:rsidRPr="00704624">
              <w:rPr>
                <w:sz w:val="28"/>
                <w:szCs w:val="28"/>
              </w:rPr>
              <w:t>инспектор Гостехнадзора по Боханскому району</w:t>
            </w:r>
          </w:p>
        </w:tc>
      </w:tr>
      <w:tr w:rsidR="00DD04CB" w:rsidTr="002840C7">
        <w:trPr>
          <w:trHeight w:val="180"/>
        </w:trPr>
        <w:tc>
          <w:tcPr>
            <w:tcW w:w="4962" w:type="dxa"/>
          </w:tcPr>
          <w:p w:rsidR="00DD04CB" w:rsidRPr="00707505" w:rsidRDefault="00707505" w:rsidP="00DD04CB">
            <w:pPr>
              <w:pStyle w:val="a7"/>
              <w:jc w:val="both"/>
              <w:rPr>
                <w:sz w:val="28"/>
                <w:szCs w:val="28"/>
              </w:rPr>
            </w:pPr>
            <w:r w:rsidRPr="00707505">
              <w:rPr>
                <w:sz w:val="28"/>
                <w:szCs w:val="28"/>
              </w:rPr>
              <w:t>Башкатов Дмитрий Викторович</w:t>
            </w:r>
          </w:p>
        </w:tc>
        <w:tc>
          <w:tcPr>
            <w:tcW w:w="4536" w:type="dxa"/>
          </w:tcPr>
          <w:p w:rsidR="00DD04CB" w:rsidRPr="00707505" w:rsidRDefault="00707505" w:rsidP="00707505">
            <w:pPr>
              <w:pStyle w:val="a7"/>
              <w:jc w:val="both"/>
              <w:rPr>
                <w:sz w:val="28"/>
                <w:szCs w:val="28"/>
              </w:rPr>
            </w:pPr>
            <w:r w:rsidRPr="00707505">
              <w:rPr>
                <w:sz w:val="28"/>
                <w:szCs w:val="28"/>
              </w:rPr>
              <w:t>И.о.</w:t>
            </w:r>
            <w:r w:rsidR="00DD04CB" w:rsidRPr="00707505">
              <w:rPr>
                <w:sz w:val="28"/>
                <w:szCs w:val="28"/>
              </w:rPr>
              <w:t xml:space="preserve"> начальника МО МВД России «Боханский»</w:t>
            </w:r>
          </w:p>
        </w:tc>
      </w:tr>
    </w:tbl>
    <w:p w:rsidR="0080203B" w:rsidRDefault="0080203B"/>
    <w:tbl>
      <w:tblPr>
        <w:tblW w:w="9498" w:type="dxa"/>
        <w:tblInd w:w="-34" w:type="dxa"/>
        <w:tblLook w:val="04A0"/>
      </w:tblPr>
      <w:tblGrid>
        <w:gridCol w:w="4962"/>
        <w:gridCol w:w="4536"/>
      </w:tblGrid>
      <w:tr w:rsidR="00167CE2" w:rsidTr="00CB4215">
        <w:trPr>
          <w:trHeight w:val="180"/>
        </w:trPr>
        <w:tc>
          <w:tcPr>
            <w:tcW w:w="9498" w:type="dxa"/>
            <w:gridSpan w:val="2"/>
            <w:hideMark/>
          </w:tcPr>
          <w:p w:rsidR="00167CE2" w:rsidRPr="00C06AFE" w:rsidRDefault="00167CE2" w:rsidP="00D00FA2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 w:rsidRPr="00C06AFE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D21D87" w:rsidTr="00CB4215">
        <w:trPr>
          <w:trHeight w:val="180"/>
        </w:trPr>
        <w:tc>
          <w:tcPr>
            <w:tcW w:w="4962" w:type="dxa"/>
            <w:hideMark/>
          </w:tcPr>
          <w:p w:rsidR="00D21D87" w:rsidRPr="00EC1FA8" w:rsidRDefault="00D21D87" w:rsidP="001A297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Александр Геннадьевич</w:t>
            </w:r>
          </w:p>
        </w:tc>
        <w:tc>
          <w:tcPr>
            <w:tcW w:w="4536" w:type="dxa"/>
            <w:hideMark/>
          </w:tcPr>
          <w:p w:rsidR="00D21D87" w:rsidRPr="00EC1FA8" w:rsidRDefault="00D21D87" w:rsidP="00EC1FA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военного комиссара Боханского и Осинского районов</w:t>
            </w:r>
          </w:p>
        </w:tc>
      </w:tr>
      <w:tr w:rsidR="00D21D87" w:rsidTr="00CB4215">
        <w:trPr>
          <w:trHeight w:val="180"/>
        </w:trPr>
        <w:tc>
          <w:tcPr>
            <w:tcW w:w="4962" w:type="dxa"/>
            <w:hideMark/>
          </w:tcPr>
          <w:p w:rsidR="00D21D87" w:rsidRPr="00EC1FA8" w:rsidRDefault="00D21D87" w:rsidP="005A292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Ангаткина</w:t>
            </w:r>
            <w:r w:rsidRPr="00EC1F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4536" w:type="dxa"/>
            <w:hideMark/>
          </w:tcPr>
          <w:p w:rsidR="00D21D87" w:rsidRPr="00EC1FA8" w:rsidRDefault="00D21D87" w:rsidP="005A292F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Pr="00EC1FA8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EC1FA8">
              <w:rPr>
                <w:sz w:val="28"/>
                <w:szCs w:val="28"/>
              </w:rPr>
              <w:t xml:space="preserve"> администрации МО «Хохорск»</w:t>
            </w:r>
          </w:p>
        </w:tc>
      </w:tr>
      <w:tr w:rsidR="00D21D87" w:rsidTr="00CB4215">
        <w:trPr>
          <w:trHeight w:val="180"/>
        </w:trPr>
        <w:tc>
          <w:tcPr>
            <w:tcW w:w="4962" w:type="dxa"/>
            <w:hideMark/>
          </w:tcPr>
          <w:p w:rsidR="00D21D87" w:rsidRPr="00EC1FA8" w:rsidRDefault="00D21D87" w:rsidP="005A292F">
            <w:pPr>
              <w:pStyle w:val="a7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Баглаев</w:t>
            </w:r>
            <w:r>
              <w:rPr>
                <w:sz w:val="28"/>
                <w:szCs w:val="28"/>
              </w:rPr>
              <w:t xml:space="preserve"> </w:t>
            </w:r>
            <w:r w:rsidRPr="00EC1FA8">
              <w:rPr>
                <w:sz w:val="28"/>
                <w:szCs w:val="28"/>
              </w:rPr>
              <w:t>Павел Романович</w:t>
            </w:r>
          </w:p>
        </w:tc>
        <w:tc>
          <w:tcPr>
            <w:tcW w:w="4536" w:type="dxa"/>
            <w:hideMark/>
          </w:tcPr>
          <w:p w:rsidR="00D21D87" w:rsidRPr="00EC1FA8" w:rsidRDefault="00D21D87" w:rsidP="00EC1FA8">
            <w:pPr>
              <w:pStyle w:val="a7"/>
              <w:jc w:val="both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Ответственный секретарь газеты «Сельская правда»</w:t>
            </w:r>
          </w:p>
        </w:tc>
      </w:tr>
      <w:tr w:rsidR="00D21D87" w:rsidTr="00CB4215">
        <w:trPr>
          <w:trHeight w:val="180"/>
        </w:trPr>
        <w:tc>
          <w:tcPr>
            <w:tcW w:w="4962" w:type="dxa"/>
            <w:hideMark/>
          </w:tcPr>
          <w:p w:rsidR="00D21D87" w:rsidRPr="00EC1FA8" w:rsidRDefault="00D21D87" w:rsidP="001A297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Баханова Лина Владимировна</w:t>
            </w:r>
            <w:r w:rsidRPr="00EC1F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hideMark/>
          </w:tcPr>
          <w:p w:rsidR="00D21D87" w:rsidRPr="00EC1FA8" w:rsidRDefault="00D21D87" w:rsidP="00330E42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Pr="00EC1FA8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EC1FA8">
              <w:rPr>
                <w:sz w:val="28"/>
                <w:szCs w:val="28"/>
              </w:rPr>
              <w:t xml:space="preserve"> администрации МО «Новая Ида»</w:t>
            </w:r>
          </w:p>
        </w:tc>
      </w:tr>
      <w:tr w:rsidR="00D21D87" w:rsidTr="00CB4215">
        <w:trPr>
          <w:trHeight w:val="180"/>
        </w:trPr>
        <w:tc>
          <w:tcPr>
            <w:tcW w:w="4962" w:type="dxa"/>
            <w:hideMark/>
          </w:tcPr>
          <w:p w:rsidR="00D21D87" w:rsidRDefault="00D21D87" w:rsidP="005A292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Булгатов Николай Трофимович</w:t>
            </w:r>
          </w:p>
        </w:tc>
        <w:tc>
          <w:tcPr>
            <w:tcW w:w="4536" w:type="dxa"/>
            <w:hideMark/>
          </w:tcPr>
          <w:p w:rsidR="00D21D87" w:rsidRDefault="00D21D87" w:rsidP="00B8649C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территориального управления федеральной службы по надзору в сфере защиты прав потребителей и благополучия человека по Боханскому и Осинскому районам</w:t>
            </w:r>
          </w:p>
        </w:tc>
      </w:tr>
      <w:tr w:rsidR="00D21D87" w:rsidTr="00CB4215">
        <w:trPr>
          <w:trHeight w:val="180"/>
        </w:trPr>
        <w:tc>
          <w:tcPr>
            <w:tcW w:w="4962" w:type="dxa"/>
            <w:hideMark/>
          </w:tcPr>
          <w:p w:rsidR="00D21D87" w:rsidRPr="0079666C" w:rsidRDefault="00D21D87" w:rsidP="005650FF">
            <w:pPr>
              <w:pStyle w:val="a7"/>
              <w:rPr>
                <w:sz w:val="28"/>
                <w:szCs w:val="28"/>
              </w:rPr>
            </w:pPr>
            <w:r w:rsidRPr="0079666C">
              <w:rPr>
                <w:sz w:val="28"/>
                <w:szCs w:val="28"/>
              </w:rPr>
              <w:t>Дарханов</w:t>
            </w:r>
          </w:p>
          <w:p w:rsidR="00D21D87" w:rsidRPr="0079666C" w:rsidRDefault="00D21D87" w:rsidP="005650FF">
            <w:pPr>
              <w:pStyle w:val="a7"/>
              <w:rPr>
                <w:sz w:val="28"/>
                <w:szCs w:val="28"/>
              </w:rPr>
            </w:pPr>
            <w:r w:rsidRPr="0079666C">
              <w:rPr>
                <w:sz w:val="28"/>
                <w:szCs w:val="28"/>
              </w:rPr>
              <w:t xml:space="preserve">Александр Сергеевич </w:t>
            </w:r>
          </w:p>
        </w:tc>
        <w:tc>
          <w:tcPr>
            <w:tcW w:w="4536" w:type="dxa"/>
            <w:hideMark/>
          </w:tcPr>
          <w:p w:rsidR="00D21D87" w:rsidRPr="0079666C" w:rsidRDefault="00D21D87" w:rsidP="006A7C33">
            <w:pPr>
              <w:pStyle w:val="a7"/>
              <w:jc w:val="both"/>
              <w:rPr>
                <w:sz w:val="28"/>
                <w:szCs w:val="28"/>
              </w:rPr>
            </w:pPr>
            <w:r w:rsidRPr="0079666C">
              <w:rPr>
                <w:sz w:val="28"/>
                <w:szCs w:val="28"/>
              </w:rPr>
              <w:t>Методист по охране труда и ПБ УО администр. МО «Боханский район»</w:t>
            </w:r>
          </w:p>
        </w:tc>
      </w:tr>
      <w:tr w:rsidR="00D21D87" w:rsidTr="00CB4215">
        <w:trPr>
          <w:trHeight w:val="180"/>
        </w:trPr>
        <w:tc>
          <w:tcPr>
            <w:tcW w:w="4962" w:type="dxa"/>
            <w:hideMark/>
          </w:tcPr>
          <w:p w:rsidR="00D21D87" w:rsidRPr="00EC1FA8" w:rsidRDefault="00D21D87" w:rsidP="005A292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Доржеева</w:t>
            </w:r>
            <w:r w:rsidRPr="00EC1F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Алла </w:t>
            </w:r>
            <w:r w:rsidRPr="00EC1FA8">
              <w:rPr>
                <w:sz w:val="28"/>
                <w:szCs w:val="28"/>
              </w:rPr>
              <w:t>Виктор</w:t>
            </w:r>
            <w:r>
              <w:rPr>
                <w:sz w:val="28"/>
                <w:szCs w:val="28"/>
              </w:rPr>
              <w:t>овна</w:t>
            </w:r>
          </w:p>
        </w:tc>
        <w:tc>
          <w:tcPr>
            <w:tcW w:w="4536" w:type="dxa"/>
            <w:hideMark/>
          </w:tcPr>
          <w:p w:rsidR="00D21D87" w:rsidRPr="00EC1FA8" w:rsidRDefault="00D21D87" w:rsidP="00EC1FA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  <w:r w:rsidRPr="00EC1FA8">
              <w:rPr>
                <w:sz w:val="28"/>
                <w:szCs w:val="28"/>
              </w:rPr>
              <w:t xml:space="preserve"> ОГБУЗ «Боханская ЦРБ»</w:t>
            </w:r>
          </w:p>
        </w:tc>
      </w:tr>
      <w:tr w:rsidR="00D21D87" w:rsidTr="00CB4215">
        <w:trPr>
          <w:trHeight w:val="180"/>
        </w:trPr>
        <w:tc>
          <w:tcPr>
            <w:tcW w:w="4962" w:type="dxa"/>
            <w:hideMark/>
          </w:tcPr>
          <w:p w:rsidR="00D21D87" w:rsidRPr="00EC1FA8" w:rsidRDefault="00D21D87" w:rsidP="005A292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Имыгиров Петр Валерьевич</w:t>
            </w:r>
          </w:p>
        </w:tc>
        <w:tc>
          <w:tcPr>
            <w:tcW w:w="4536" w:type="dxa"/>
            <w:hideMark/>
          </w:tcPr>
          <w:p w:rsidR="00D21D87" w:rsidRPr="00EC1FA8" w:rsidRDefault="00D21D87" w:rsidP="00EC1FA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начальника ПЧ-44 (по охране п. Бохан)</w:t>
            </w:r>
          </w:p>
        </w:tc>
      </w:tr>
      <w:tr w:rsidR="00D21D87" w:rsidTr="00CB4215">
        <w:trPr>
          <w:trHeight w:val="180"/>
        </w:trPr>
        <w:tc>
          <w:tcPr>
            <w:tcW w:w="4962" w:type="dxa"/>
            <w:hideMark/>
          </w:tcPr>
          <w:p w:rsidR="00D21D87" w:rsidRPr="00EC1FA8" w:rsidRDefault="00D21D87" w:rsidP="005A292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Карнаухов Михаил Анатольевич</w:t>
            </w:r>
          </w:p>
        </w:tc>
        <w:tc>
          <w:tcPr>
            <w:tcW w:w="4536" w:type="dxa"/>
            <w:hideMark/>
          </w:tcPr>
          <w:p w:rsidR="00D21D87" w:rsidRPr="00EC1FA8" w:rsidRDefault="00D21D87" w:rsidP="00EC1FA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территориального отдела АЛХ Иркутской области по Кировскому лесничеству</w:t>
            </w:r>
          </w:p>
        </w:tc>
      </w:tr>
      <w:tr w:rsidR="00D21D87" w:rsidTr="00CB4215">
        <w:trPr>
          <w:trHeight w:val="180"/>
        </w:trPr>
        <w:tc>
          <w:tcPr>
            <w:tcW w:w="4962" w:type="dxa"/>
            <w:hideMark/>
          </w:tcPr>
          <w:p w:rsidR="00D21D87" w:rsidRPr="00EC1FA8" w:rsidRDefault="00D21D87" w:rsidP="005A292F">
            <w:pPr>
              <w:pStyle w:val="a7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Каталкин Иван Николаевич</w:t>
            </w:r>
          </w:p>
        </w:tc>
        <w:tc>
          <w:tcPr>
            <w:tcW w:w="4536" w:type="dxa"/>
            <w:hideMark/>
          </w:tcPr>
          <w:p w:rsidR="00D21D87" w:rsidRPr="00EC1FA8" w:rsidRDefault="00D21D87" w:rsidP="00EC1FA8">
            <w:pPr>
              <w:pStyle w:val="a7"/>
              <w:jc w:val="both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Директор МУП «Заря»</w:t>
            </w:r>
          </w:p>
        </w:tc>
      </w:tr>
      <w:tr w:rsidR="00D21D87" w:rsidTr="00CB4215">
        <w:trPr>
          <w:trHeight w:val="180"/>
        </w:trPr>
        <w:tc>
          <w:tcPr>
            <w:tcW w:w="4962" w:type="dxa"/>
            <w:hideMark/>
          </w:tcPr>
          <w:p w:rsidR="00D21D87" w:rsidRPr="00EC1FA8" w:rsidRDefault="00D21D87" w:rsidP="001A297F">
            <w:pPr>
              <w:pStyle w:val="a7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Малинкина Татьяна Алексеевна</w:t>
            </w:r>
          </w:p>
        </w:tc>
        <w:tc>
          <w:tcPr>
            <w:tcW w:w="4536" w:type="dxa"/>
            <w:hideMark/>
          </w:tcPr>
          <w:p w:rsidR="00D21D87" w:rsidRPr="00EC1FA8" w:rsidRDefault="00D21D87" w:rsidP="00EC1FA8">
            <w:pPr>
              <w:pStyle w:val="a7"/>
              <w:jc w:val="both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Ведущий специалист по торговле администрации МО «Боханский район»</w:t>
            </w:r>
          </w:p>
        </w:tc>
      </w:tr>
      <w:tr w:rsidR="00D21D87" w:rsidTr="00CB4215">
        <w:trPr>
          <w:trHeight w:val="180"/>
        </w:trPr>
        <w:tc>
          <w:tcPr>
            <w:tcW w:w="4962" w:type="dxa"/>
            <w:hideMark/>
          </w:tcPr>
          <w:p w:rsidR="00D21D87" w:rsidRPr="00EC1FA8" w:rsidRDefault="00D21D87" w:rsidP="005A292F">
            <w:pPr>
              <w:pStyle w:val="a7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Мячина</w:t>
            </w:r>
            <w:r>
              <w:rPr>
                <w:sz w:val="28"/>
                <w:szCs w:val="28"/>
              </w:rPr>
              <w:t xml:space="preserve"> </w:t>
            </w:r>
            <w:r w:rsidRPr="00EC1FA8">
              <w:rPr>
                <w:sz w:val="28"/>
                <w:szCs w:val="28"/>
              </w:rPr>
              <w:t>Галина Васильевна</w:t>
            </w:r>
          </w:p>
        </w:tc>
        <w:tc>
          <w:tcPr>
            <w:tcW w:w="4536" w:type="dxa"/>
            <w:hideMark/>
          </w:tcPr>
          <w:p w:rsidR="00D21D87" w:rsidRPr="00EC1FA8" w:rsidRDefault="00D21D87" w:rsidP="008B3CEC">
            <w:pPr>
              <w:pStyle w:val="a7"/>
              <w:jc w:val="both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отдела по </w:t>
            </w:r>
            <w:r w:rsidRPr="00EC1FA8">
              <w:rPr>
                <w:sz w:val="28"/>
                <w:szCs w:val="28"/>
              </w:rPr>
              <w:t>УМИ администрации МО «Боханский район»</w:t>
            </w:r>
          </w:p>
        </w:tc>
      </w:tr>
      <w:tr w:rsidR="00D21D87" w:rsidTr="00CB4215">
        <w:trPr>
          <w:trHeight w:val="180"/>
        </w:trPr>
        <w:tc>
          <w:tcPr>
            <w:tcW w:w="4962" w:type="dxa"/>
            <w:hideMark/>
          </w:tcPr>
          <w:p w:rsidR="00D21D87" w:rsidRPr="00EC1FA8" w:rsidRDefault="00D21D87" w:rsidP="005650F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Нархинова Светлана Андреевна</w:t>
            </w:r>
          </w:p>
        </w:tc>
        <w:tc>
          <w:tcPr>
            <w:tcW w:w="4536" w:type="dxa"/>
            <w:hideMark/>
          </w:tcPr>
          <w:p w:rsidR="00D21D87" w:rsidRPr="00EC1FA8" w:rsidRDefault="00D21D87" w:rsidP="005A292F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Pr="00EC1FA8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EC1FA8">
              <w:rPr>
                <w:sz w:val="28"/>
                <w:szCs w:val="28"/>
              </w:rPr>
              <w:t xml:space="preserve"> администрации МО «Укыр»</w:t>
            </w:r>
          </w:p>
        </w:tc>
      </w:tr>
      <w:tr w:rsidR="00D21D87" w:rsidTr="00CB4215">
        <w:trPr>
          <w:trHeight w:val="180"/>
        </w:trPr>
        <w:tc>
          <w:tcPr>
            <w:tcW w:w="4962" w:type="dxa"/>
            <w:hideMark/>
          </w:tcPr>
          <w:p w:rsidR="00D21D87" w:rsidRPr="00EC1FA8" w:rsidRDefault="00D21D87" w:rsidP="005A292F">
            <w:pPr>
              <w:pStyle w:val="a7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Нефедьев Сергей Николаевич</w:t>
            </w:r>
          </w:p>
        </w:tc>
        <w:tc>
          <w:tcPr>
            <w:tcW w:w="4536" w:type="dxa"/>
            <w:hideMark/>
          </w:tcPr>
          <w:p w:rsidR="00D21D87" w:rsidRPr="00EC1FA8" w:rsidRDefault="00D21D87" w:rsidP="00EC1FA8">
            <w:pPr>
              <w:pStyle w:val="a7"/>
              <w:jc w:val="both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Глава администрации МО «Олонки»</w:t>
            </w:r>
          </w:p>
        </w:tc>
      </w:tr>
      <w:tr w:rsidR="00D21D87" w:rsidTr="00CB4215">
        <w:trPr>
          <w:trHeight w:val="180"/>
        </w:trPr>
        <w:tc>
          <w:tcPr>
            <w:tcW w:w="4962" w:type="dxa"/>
            <w:hideMark/>
          </w:tcPr>
          <w:p w:rsidR="00D21D87" w:rsidRPr="00EC1FA8" w:rsidRDefault="00D21D87" w:rsidP="001A297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Пандурская</w:t>
            </w:r>
            <w:r w:rsidRPr="00EC1F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Ирина Юрьевна</w:t>
            </w:r>
          </w:p>
        </w:tc>
        <w:tc>
          <w:tcPr>
            <w:tcW w:w="4536" w:type="dxa"/>
            <w:hideMark/>
          </w:tcPr>
          <w:p w:rsidR="00D21D87" w:rsidRPr="00EC1FA8" w:rsidRDefault="00D21D87" w:rsidP="00BA2604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Pr="00EC1FA8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EC1FA8">
              <w:rPr>
                <w:sz w:val="28"/>
                <w:szCs w:val="28"/>
              </w:rPr>
              <w:t xml:space="preserve"> администрации МО «Буреть»</w:t>
            </w:r>
          </w:p>
        </w:tc>
      </w:tr>
      <w:tr w:rsidR="00D21D87" w:rsidTr="00CB4215">
        <w:trPr>
          <w:trHeight w:val="180"/>
        </w:trPr>
        <w:tc>
          <w:tcPr>
            <w:tcW w:w="4962" w:type="dxa"/>
            <w:hideMark/>
          </w:tcPr>
          <w:p w:rsidR="00D21D87" w:rsidRPr="00EC1FA8" w:rsidRDefault="00D21D87" w:rsidP="005A292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</w:t>
            </w:r>
            <w:r w:rsidRPr="00EC1FA8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иктория</w:t>
            </w:r>
            <w:r w:rsidRPr="00EC1F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4536" w:type="dxa"/>
            <w:hideMark/>
          </w:tcPr>
          <w:p w:rsidR="00D21D87" w:rsidRPr="00EC1FA8" w:rsidRDefault="00D21D87" w:rsidP="00136F79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Pr="00EC1FA8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EC1FA8">
              <w:rPr>
                <w:sz w:val="28"/>
                <w:szCs w:val="28"/>
              </w:rPr>
              <w:t xml:space="preserve"> администрации МО «Шаралдай»</w:t>
            </w:r>
          </w:p>
        </w:tc>
      </w:tr>
      <w:tr w:rsidR="00D21D87" w:rsidTr="00CB4215">
        <w:trPr>
          <w:trHeight w:val="180"/>
        </w:trPr>
        <w:tc>
          <w:tcPr>
            <w:tcW w:w="4962" w:type="dxa"/>
            <w:hideMark/>
          </w:tcPr>
          <w:p w:rsidR="00D21D87" w:rsidRPr="00EC1FA8" w:rsidRDefault="00D21D87" w:rsidP="001A297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</w:t>
            </w:r>
            <w:r w:rsidRPr="00EC1F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Наталья Борисовна</w:t>
            </w:r>
          </w:p>
        </w:tc>
        <w:tc>
          <w:tcPr>
            <w:tcW w:w="4536" w:type="dxa"/>
            <w:hideMark/>
          </w:tcPr>
          <w:p w:rsidR="00D21D87" w:rsidRPr="00EC1FA8" w:rsidRDefault="00D21D87" w:rsidP="00BA2604">
            <w:pPr>
              <w:pStyle w:val="a7"/>
              <w:jc w:val="both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Гл</w:t>
            </w:r>
            <w:r>
              <w:rPr>
                <w:sz w:val="28"/>
                <w:szCs w:val="28"/>
              </w:rPr>
              <w:t>ава</w:t>
            </w:r>
            <w:r w:rsidRPr="00EC1FA8">
              <w:rPr>
                <w:sz w:val="28"/>
                <w:szCs w:val="28"/>
              </w:rPr>
              <w:t xml:space="preserve"> администрации МО «Каменка»</w:t>
            </w:r>
          </w:p>
        </w:tc>
      </w:tr>
      <w:tr w:rsidR="00D21D87" w:rsidTr="00CB4215">
        <w:trPr>
          <w:trHeight w:val="180"/>
        </w:trPr>
        <w:tc>
          <w:tcPr>
            <w:tcW w:w="4962" w:type="dxa"/>
            <w:hideMark/>
          </w:tcPr>
          <w:p w:rsidR="00D21D87" w:rsidRDefault="00D21D87" w:rsidP="005A292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 Сергей Иванович</w:t>
            </w:r>
          </w:p>
        </w:tc>
        <w:tc>
          <w:tcPr>
            <w:tcW w:w="4536" w:type="dxa"/>
            <w:hideMark/>
          </w:tcPr>
          <w:p w:rsidR="00D21D87" w:rsidRDefault="00D21D87" w:rsidP="00F13DD5">
            <w:pPr>
              <w:pStyle w:val="a7"/>
              <w:jc w:val="both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Гл</w:t>
            </w:r>
            <w:r>
              <w:rPr>
                <w:sz w:val="28"/>
                <w:szCs w:val="28"/>
              </w:rPr>
              <w:t>ава</w:t>
            </w:r>
            <w:r w:rsidRPr="00EC1FA8">
              <w:rPr>
                <w:sz w:val="28"/>
                <w:szCs w:val="28"/>
              </w:rPr>
              <w:t xml:space="preserve"> администрации МО «</w:t>
            </w:r>
            <w:r>
              <w:rPr>
                <w:sz w:val="28"/>
                <w:szCs w:val="28"/>
              </w:rPr>
              <w:t>Александровское</w:t>
            </w:r>
            <w:r w:rsidRPr="00EC1FA8">
              <w:rPr>
                <w:sz w:val="28"/>
                <w:szCs w:val="28"/>
              </w:rPr>
              <w:t>»</w:t>
            </w:r>
          </w:p>
        </w:tc>
      </w:tr>
      <w:tr w:rsidR="00D21D87" w:rsidTr="00CB4215">
        <w:trPr>
          <w:trHeight w:val="180"/>
        </w:trPr>
        <w:tc>
          <w:tcPr>
            <w:tcW w:w="4962" w:type="dxa"/>
            <w:hideMark/>
          </w:tcPr>
          <w:p w:rsidR="00D21D87" w:rsidRPr="00EC1FA8" w:rsidRDefault="00D21D87" w:rsidP="001A297F">
            <w:pPr>
              <w:pStyle w:val="a7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Пушкарева</w:t>
            </w:r>
            <w:r>
              <w:rPr>
                <w:sz w:val="28"/>
                <w:szCs w:val="28"/>
              </w:rPr>
              <w:t xml:space="preserve"> </w:t>
            </w:r>
            <w:r w:rsidRPr="00EC1FA8">
              <w:rPr>
                <w:sz w:val="28"/>
                <w:szCs w:val="28"/>
              </w:rPr>
              <w:t>Татьяна Сергеевна</w:t>
            </w:r>
          </w:p>
        </w:tc>
        <w:tc>
          <w:tcPr>
            <w:tcW w:w="4536" w:type="dxa"/>
            <w:hideMark/>
          </w:tcPr>
          <w:p w:rsidR="00D21D87" w:rsidRPr="00EC1FA8" w:rsidRDefault="00D21D87" w:rsidP="00EC1FA8">
            <w:pPr>
              <w:pStyle w:val="a7"/>
              <w:jc w:val="both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 xml:space="preserve">Глава администрации МО </w:t>
            </w:r>
            <w:r w:rsidRPr="00EC1FA8">
              <w:rPr>
                <w:sz w:val="28"/>
                <w:szCs w:val="28"/>
              </w:rPr>
              <w:lastRenderedPageBreak/>
              <w:t>«Казачье»</w:t>
            </w:r>
          </w:p>
        </w:tc>
      </w:tr>
      <w:tr w:rsidR="00D21D87" w:rsidTr="00CB4215">
        <w:trPr>
          <w:trHeight w:val="180"/>
        </w:trPr>
        <w:tc>
          <w:tcPr>
            <w:tcW w:w="4962" w:type="dxa"/>
            <w:hideMark/>
          </w:tcPr>
          <w:p w:rsidR="00D21D87" w:rsidRPr="00EC1FA8" w:rsidRDefault="00D21D87" w:rsidP="005A292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Середкина Ирина Алексеевна</w:t>
            </w:r>
          </w:p>
        </w:tc>
        <w:tc>
          <w:tcPr>
            <w:tcW w:w="4536" w:type="dxa"/>
            <w:hideMark/>
          </w:tcPr>
          <w:p w:rsidR="00D21D87" w:rsidRPr="00EC1FA8" w:rsidRDefault="00D21D87" w:rsidP="009E541F">
            <w:pPr>
              <w:pStyle w:val="a7"/>
              <w:jc w:val="both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Глава администрации МО «</w:t>
            </w:r>
            <w:r>
              <w:rPr>
                <w:sz w:val="28"/>
                <w:szCs w:val="28"/>
              </w:rPr>
              <w:t>Середкино</w:t>
            </w:r>
            <w:r w:rsidRPr="00EC1FA8">
              <w:rPr>
                <w:sz w:val="28"/>
                <w:szCs w:val="28"/>
              </w:rPr>
              <w:t>»</w:t>
            </w:r>
          </w:p>
        </w:tc>
      </w:tr>
      <w:tr w:rsidR="00D21D87" w:rsidTr="00CB4215">
        <w:trPr>
          <w:trHeight w:val="180"/>
        </w:trPr>
        <w:tc>
          <w:tcPr>
            <w:tcW w:w="4962" w:type="dxa"/>
            <w:hideMark/>
          </w:tcPr>
          <w:p w:rsidR="00D21D87" w:rsidRPr="00EC1FA8" w:rsidRDefault="00D21D87" w:rsidP="005A292F">
            <w:pPr>
              <w:pStyle w:val="a7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Скоробогатова</w:t>
            </w:r>
            <w:r>
              <w:rPr>
                <w:sz w:val="28"/>
                <w:szCs w:val="28"/>
              </w:rPr>
              <w:t xml:space="preserve"> </w:t>
            </w:r>
            <w:r w:rsidRPr="00EC1FA8"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4536" w:type="dxa"/>
            <w:hideMark/>
          </w:tcPr>
          <w:p w:rsidR="00D21D87" w:rsidRPr="00EC1FA8" w:rsidRDefault="00D21D87" w:rsidP="00EC1FA8">
            <w:pPr>
              <w:pStyle w:val="a7"/>
              <w:jc w:val="both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Глава администрации МО «Тихоновка»</w:t>
            </w:r>
          </w:p>
        </w:tc>
      </w:tr>
      <w:tr w:rsidR="00D21D87" w:rsidTr="00CB4215">
        <w:trPr>
          <w:trHeight w:val="180"/>
        </w:trPr>
        <w:tc>
          <w:tcPr>
            <w:tcW w:w="4962" w:type="dxa"/>
            <w:hideMark/>
          </w:tcPr>
          <w:p w:rsidR="00D21D87" w:rsidRPr="00EC1FA8" w:rsidRDefault="00D21D87" w:rsidP="005A292F">
            <w:pPr>
              <w:pStyle w:val="a7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Таряшинов Алексей Михайлович</w:t>
            </w:r>
          </w:p>
        </w:tc>
        <w:tc>
          <w:tcPr>
            <w:tcW w:w="4536" w:type="dxa"/>
            <w:hideMark/>
          </w:tcPr>
          <w:p w:rsidR="00D21D87" w:rsidRPr="00EC1FA8" w:rsidRDefault="00D21D87" w:rsidP="00EC1FA8">
            <w:pPr>
              <w:pStyle w:val="a7"/>
              <w:jc w:val="both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Глава администрации МО «Тараса»</w:t>
            </w:r>
          </w:p>
        </w:tc>
      </w:tr>
      <w:tr w:rsidR="00D21D87" w:rsidTr="00CB4215">
        <w:trPr>
          <w:trHeight w:val="180"/>
        </w:trPr>
        <w:tc>
          <w:tcPr>
            <w:tcW w:w="4962" w:type="dxa"/>
            <w:hideMark/>
          </w:tcPr>
          <w:p w:rsidR="00D21D87" w:rsidRPr="009E541F" w:rsidRDefault="00D21D87" w:rsidP="00D6177F">
            <w:pPr>
              <w:pStyle w:val="a7"/>
              <w:rPr>
                <w:sz w:val="28"/>
                <w:szCs w:val="28"/>
              </w:rPr>
            </w:pPr>
            <w:r w:rsidRPr="009E541F">
              <w:rPr>
                <w:sz w:val="28"/>
                <w:szCs w:val="28"/>
              </w:rPr>
              <w:t>Халтакшинова Инна Олеговна</w:t>
            </w:r>
          </w:p>
        </w:tc>
        <w:tc>
          <w:tcPr>
            <w:tcW w:w="4536" w:type="dxa"/>
            <w:hideMark/>
          </w:tcPr>
          <w:p w:rsidR="00D21D87" w:rsidRPr="009E541F" w:rsidRDefault="00D21D87" w:rsidP="00D6177F">
            <w:pPr>
              <w:pStyle w:val="a7"/>
              <w:jc w:val="both"/>
              <w:rPr>
                <w:sz w:val="28"/>
                <w:szCs w:val="28"/>
              </w:rPr>
            </w:pPr>
            <w:r w:rsidRPr="009E541F">
              <w:rPr>
                <w:sz w:val="28"/>
                <w:szCs w:val="28"/>
              </w:rPr>
              <w:t>Начальник отдела культуры администрации МО «Боханский район»</w:t>
            </w:r>
          </w:p>
        </w:tc>
      </w:tr>
      <w:tr w:rsidR="00D21D87" w:rsidTr="00CB4215">
        <w:trPr>
          <w:trHeight w:val="180"/>
        </w:trPr>
        <w:tc>
          <w:tcPr>
            <w:tcW w:w="4962" w:type="dxa"/>
            <w:hideMark/>
          </w:tcPr>
          <w:p w:rsidR="00D21D87" w:rsidRPr="00EC1FA8" w:rsidRDefault="00D21D87" w:rsidP="005A292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Хамаганов</w:t>
            </w:r>
            <w:r w:rsidRPr="00EC1F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Артем</w:t>
            </w:r>
            <w:r w:rsidRPr="00EC1F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Олег</w:t>
            </w:r>
            <w:r w:rsidRPr="00EC1FA8">
              <w:rPr>
                <w:sz w:val="28"/>
                <w:szCs w:val="28"/>
              </w:rPr>
              <w:t>ович</w:t>
            </w:r>
          </w:p>
        </w:tc>
        <w:tc>
          <w:tcPr>
            <w:tcW w:w="4536" w:type="dxa"/>
            <w:hideMark/>
          </w:tcPr>
          <w:p w:rsidR="00D21D87" w:rsidRPr="00EC1FA8" w:rsidRDefault="00D21D87" w:rsidP="006A7C33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</w:t>
            </w:r>
            <w:r w:rsidRPr="00EC1FA8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EC1FA8">
              <w:rPr>
                <w:sz w:val="28"/>
                <w:szCs w:val="28"/>
              </w:rPr>
              <w:t xml:space="preserve"> начальника отдела надзорной деятельности УОБО </w:t>
            </w:r>
            <w:r>
              <w:rPr>
                <w:sz w:val="28"/>
                <w:szCs w:val="28"/>
              </w:rPr>
              <w:t>старший лейтенант</w:t>
            </w:r>
            <w:r w:rsidRPr="00EC1FA8">
              <w:rPr>
                <w:sz w:val="28"/>
                <w:szCs w:val="28"/>
              </w:rPr>
              <w:t xml:space="preserve"> внутренней службы</w:t>
            </w:r>
          </w:p>
        </w:tc>
      </w:tr>
      <w:tr w:rsidR="00D21D87" w:rsidTr="00CB4215">
        <w:trPr>
          <w:trHeight w:val="180"/>
        </w:trPr>
        <w:tc>
          <w:tcPr>
            <w:tcW w:w="4962" w:type="dxa"/>
            <w:hideMark/>
          </w:tcPr>
          <w:p w:rsidR="00D21D87" w:rsidRPr="00EC1FA8" w:rsidRDefault="00D21D87" w:rsidP="001A297F">
            <w:pPr>
              <w:pStyle w:val="a7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Чикулева Тамара Спиридоновна</w:t>
            </w:r>
          </w:p>
        </w:tc>
        <w:tc>
          <w:tcPr>
            <w:tcW w:w="4536" w:type="dxa"/>
            <w:hideMark/>
          </w:tcPr>
          <w:p w:rsidR="00D21D87" w:rsidRPr="00EC1FA8" w:rsidRDefault="00D21D87" w:rsidP="00EC1FA8">
            <w:pPr>
              <w:pStyle w:val="a7"/>
              <w:jc w:val="both"/>
              <w:rPr>
                <w:sz w:val="28"/>
                <w:szCs w:val="28"/>
              </w:rPr>
            </w:pPr>
            <w:r w:rsidRPr="00EC1FA8">
              <w:rPr>
                <w:sz w:val="28"/>
                <w:szCs w:val="28"/>
              </w:rPr>
              <w:t>Глава администрации МО «Бохан»</w:t>
            </w:r>
          </w:p>
        </w:tc>
      </w:tr>
      <w:tr w:rsidR="00D21D87" w:rsidTr="00CB4215">
        <w:trPr>
          <w:trHeight w:val="180"/>
        </w:trPr>
        <w:tc>
          <w:tcPr>
            <w:tcW w:w="4962" w:type="dxa"/>
            <w:hideMark/>
          </w:tcPr>
          <w:p w:rsidR="00D21D87" w:rsidRDefault="00D21D87" w:rsidP="005A292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Якимова</w:t>
            </w:r>
            <w:r w:rsidR="00747B5C">
              <w:rPr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4536" w:type="dxa"/>
            <w:hideMark/>
          </w:tcPr>
          <w:p w:rsidR="00D21D87" w:rsidRDefault="007A78FE" w:rsidP="006A7C33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747B5C">
              <w:rPr>
                <w:sz w:val="28"/>
                <w:szCs w:val="28"/>
              </w:rPr>
              <w:t>ОГБУ</w:t>
            </w:r>
            <w:r w:rsidR="00747B5C" w:rsidRPr="00C45AAD">
              <w:rPr>
                <w:sz w:val="28"/>
                <w:szCs w:val="28"/>
              </w:rPr>
              <w:t xml:space="preserve"> «Боханская СББЖ»</w:t>
            </w:r>
          </w:p>
        </w:tc>
      </w:tr>
    </w:tbl>
    <w:p w:rsidR="0080203B" w:rsidRPr="002840C7" w:rsidRDefault="0080203B" w:rsidP="005D3DD7">
      <w:pPr>
        <w:jc w:val="center"/>
        <w:rPr>
          <w:sz w:val="28"/>
          <w:szCs w:val="28"/>
        </w:rPr>
      </w:pPr>
    </w:p>
    <w:p w:rsidR="005D3DD7" w:rsidRDefault="005D3DD7" w:rsidP="005D3DD7">
      <w:pPr>
        <w:jc w:val="center"/>
      </w:pPr>
      <w:r w:rsidRPr="00980256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</w:p>
    <w:tbl>
      <w:tblPr>
        <w:tblW w:w="9322" w:type="dxa"/>
        <w:tblLook w:val="01E0"/>
      </w:tblPr>
      <w:tblGrid>
        <w:gridCol w:w="2235"/>
        <w:gridCol w:w="7087"/>
      </w:tblGrid>
      <w:tr w:rsidR="00B2379B" w:rsidRPr="00C25DDE" w:rsidTr="00CB4215">
        <w:tc>
          <w:tcPr>
            <w:tcW w:w="9322" w:type="dxa"/>
            <w:gridSpan w:val="2"/>
            <w:vAlign w:val="center"/>
          </w:tcPr>
          <w:p w:rsidR="00B2379B" w:rsidRPr="00DD01D8" w:rsidRDefault="00B2379B" w:rsidP="008F7D2C">
            <w:pPr>
              <w:numPr>
                <w:ilvl w:val="0"/>
                <w:numId w:val="16"/>
              </w:numPr>
              <w:tabs>
                <w:tab w:val="left" w:pos="284"/>
                <w:tab w:val="left" w:pos="1101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DD01D8">
              <w:rPr>
                <w:sz w:val="28"/>
                <w:szCs w:val="28"/>
              </w:rPr>
              <w:t xml:space="preserve"> </w:t>
            </w:r>
            <w:r w:rsidR="00D52347" w:rsidRPr="00DD01D8">
              <w:rPr>
                <w:sz w:val="28"/>
                <w:szCs w:val="28"/>
              </w:rPr>
              <w:t xml:space="preserve">«О </w:t>
            </w:r>
            <w:r w:rsidR="00D52347">
              <w:rPr>
                <w:sz w:val="28"/>
                <w:szCs w:val="28"/>
              </w:rPr>
              <w:t>мерах по охране лесов от пожаров в 2014 году»</w:t>
            </w:r>
            <w:r w:rsidR="00C729E9" w:rsidRPr="00DD01D8">
              <w:rPr>
                <w:sz w:val="28"/>
                <w:szCs w:val="28"/>
              </w:rPr>
              <w:t>.</w:t>
            </w:r>
          </w:p>
        </w:tc>
      </w:tr>
      <w:tr w:rsidR="00B2379B" w:rsidRPr="00C25DDE" w:rsidTr="00CB4215">
        <w:tc>
          <w:tcPr>
            <w:tcW w:w="2235" w:type="dxa"/>
          </w:tcPr>
          <w:p w:rsidR="00B2379B" w:rsidRPr="00B909E6" w:rsidRDefault="00B2379B" w:rsidP="00F17337">
            <w:pPr>
              <w:jc w:val="right"/>
              <w:rPr>
                <w:sz w:val="28"/>
                <w:szCs w:val="28"/>
                <w:vertAlign w:val="superscript"/>
              </w:rPr>
            </w:pPr>
            <w:r w:rsidRPr="00B909E6">
              <w:rPr>
                <w:sz w:val="28"/>
                <w:szCs w:val="28"/>
              </w:rPr>
              <w:t>Докладчик:</w:t>
            </w:r>
          </w:p>
        </w:tc>
        <w:tc>
          <w:tcPr>
            <w:tcW w:w="7087" w:type="dxa"/>
          </w:tcPr>
          <w:p w:rsidR="00D52347" w:rsidRPr="00CB6E6C" w:rsidRDefault="00D52347" w:rsidP="00D52347">
            <w:pPr>
              <w:jc w:val="both"/>
              <w:outlineLvl w:val="0"/>
              <w:rPr>
                <w:sz w:val="28"/>
                <w:szCs w:val="28"/>
              </w:rPr>
            </w:pPr>
            <w:r w:rsidRPr="00CB6E6C">
              <w:rPr>
                <w:sz w:val="28"/>
                <w:szCs w:val="28"/>
              </w:rPr>
              <w:t xml:space="preserve">Директор ТОАЛХ </w:t>
            </w:r>
            <w:r w:rsidR="00993336">
              <w:rPr>
                <w:sz w:val="28"/>
                <w:szCs w:val="28"/>
              </w:rPr>
              <w:t xml:space="preserve">Иркутской области по </w:t>
            </w:r>
            <w:r w:rsidRPr="00CB6E6C">
              <w:rPr>
                <w:sz w:val="28"/>
                <w:szCs w:val="28"/>
              </w:rPr>
              <w:t>Кировско</w:t>
            </w:r>
            <w:r w:rsidR="00993336">
              <w:rPr>
                <w:sz w:val="28"/>
                <w:szCs w:val="28"/>
              </w:rPr>
              <w:t>му</w:t>
            </w:r>
            <w:r w:rsidRPr="00CB6E6C">
              <w:rPr>
                <w:sz w:val="28"/>
                <w:szCs w:val="28"/>
              </w:rPr>
              <w:t xml:space="preserve"> лесничеств</w:t>
            </w:r>
            <w:r w:rsidR="00993336">
              <w:rPr>
                <w:sz w:val="28"/>
                <w:szCs w:val="28"/>
              </w:rPr>
              <w:t>у</w:t>
            </w:r>
          </w:p>
          <w:p w:rsidR="00B2379B" w:rsidRPr="00DD01D8" w:rsidRDefault="00D52347" w:rsidP="00D52347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Карнаухов Михаил Анатольевич</w:t>
            </w:r>
          </w:p>
        </w:tc>
      </w:tr>
      <w:tr w:rsidR="00897DF0" w:rsidRPr="00C25DDE" w:rsidTr="005476F1">
        <w:tc>
          <w:tcPr>
            <w:tcW w:w="9322" w:type="dxa"/>
            <w:gridSpan w:val="2"/>
          </w:tcPr>
          <w:p w:rsidR="00897DF0" w:rsidRPr="00CB6E6C" w:rsidRDefault="00A248C6" w:rsidP="008F7D2C">
            <w:pPr>
              <w:numPr>
                <w:ilvl w:val="0"/>
                <w:numId w:val="16"/>
              </w:numPr>
              <w:tabs>
                <w:tab w:val="left" w:pos="273"/>
                <w:tab w:val="left" w:pos="1115"/>
              </w:tabs>
              <w:ind w:left="0"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32445">
              <w:rPr>
                <w:sz w:val="28"/>
                <w:szCs w:val="28"/>
              </w:rPr>
              <w:t xml:space="preserve">О </w:t>
            </w:r>
            <w:r w:rsidRPr="00B32445">
              <w:rPr>
                <w:rStyle w:val="FontStyle14"/>
                <w:sz w:val="28"/>
                <w:szCs w:val="28"/>
              </w:rPr>
              <w:t>приняти</w:t>
            </w:r>
            <w:r>
              <w:rPr>
                <w:rStyle w:val="FontStyle14"/>
                <w:sz w:val="28"/>
                <w:szCs w:val="28"/>
              </w:rPr>
              <w:t>и</w:t>
            </w:r>
            <w:r w:rsidRPr="00B32445">
              <w:rPr>
                <w:rStyle w:val="FontStyle14"/>
                <w:sz w:val="28"/>
                <w:szCs w:val="28"/>
              </w:rPr>
              <w:t xml:space="preserve"> предупредительных мер</w:t>
            </w:r>
            <w:r w:rsidRPr="00B324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B32445">
              <w:rPr>
                <w:sz w:val="28"/>
                <w:szCs w:val="28"/>
              </w:rPr>
              <w:t xml:space="preserve">подготовке к предстоящим </w:t>
            </w:r>
            <w:r w:rsidRPr="00B32445">
              <w:rPr>
                <w:rStyle w:val="FontStyle19"/>
                <w:sz w:val="28"/>
                <w:szCs w:val="28"/>
              </w:rPr>
              <w:t xml:space="preserve">превентивным мероприятиям по обеспечению безаварийного пропуска паводковых вод весенне-летнего сезона 2014 гг. на территории </w:t>
            </w:r>
            <w:r>
              <w:rPr>
                <w:rStyle w:val="FontStyle19"/>
                <w:sz w:val="28"/>
                <w:szCs w:val="28"/>
              </w:rPr>
              <w:t>сельских поселений</w:t>
            </w:r>
            <w:r w:rsidRPr="00B32445">
              <w:rPr>
                <w:rStyle w:val="FontStyle19"/>
                <w:sz w:val="28"/>
                <w:szCs w:val="28"/>
              </w:rPr>
              <w:t xml:space="preserve"> </w:t>
            </w:r>
            <w:r>
              <w:rPr>
                <w:rStyle w:val="FontStyle19"/>
                <w:sz w:val="28"/>
                <w:szCs w:val="28"/>
              </w:rPr>
              <w:t>Боханского района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897DF0" w:rsidRPr="00C25DDE" w:rsidTr="00CB4215">
        <w:tc>
          <w:tcPr>
            <w:tcW w:w="2235" w:type="dxa"/>
          </w:tcPr>
          <w:p w:rsidR="00897DF0" w:rsidRPr="00B909E6" w:rsidRDefault="00A248C6" w:rsidP="00F17337">
            <w:pPr>
              <w:jc w:val="right"/>
              <w:rPr>
                <w:sz w:val="28"/>
                <w:szCs w:val="28"/>
              </w:rPr>
            </w:pPr>
            <w:r w:rsidRPr="00B909E6">
              <w:rPr>
                <w:sz w:val="28"/>
                <w:szCs w:val="28"/>
              </w:rPr>
              <w:t>Докладчик:</w:t>
            </w:r>
          </w:p>
        </w:tc>
        <w:tc>
          <w:tcPr>
            <w:tcW w:w="7087" w:type="dxa"/>
          </w:tcPr>
          <w:p w:rsidR="00897DF0" w:rsidRPr="00CB6E6C" w:rsidRDefault="00A248C6" w:rsidP="00D52347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ГО ЧС и ПБ</w:t>
            </w:r>
            <w:r w:rsidR="006D71A4">
              <w:rPr>
                <w:sz w:val="28"/>
                <w:szCs w:val="28"/>
              </w:rPr>
              <w:t xml:space="preserve"> администрации МО «Боханский район»</w:t>
            </w:r>
          </w:p>
        </w:tc>
      </w:tr>
      <w:tr w:rsidR="00A248C6" w:rsidRPr="00C25DDE" w:rsidTr="00CB4215">
        <w:tc>
          <w:tcPr>
            <w:tcW w:w="2235" w:type="dxa"/>
          </w:tcPr>
          <w:p w:rsidR="00A248C6" w:rsidRPr="00B909E6" w:rsidRDefault="00A248C6" w:rsidP="00F173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Pr="00B909E6">
              <w:rPr>
                <w:sz w:val="28"/>
                <w:szCs w:val="28"/>
              </w:rPr>
              <w:t>докладчик</w:t>
            </w:r>
            <w:r>
              <w:rPr>
                <w:sz w:val="28"/>
                <w:szCs w:val="28"/>
              </w:rPr>
              <w:t>и</w:t>
            </w:r>
            <w:r w:rsidRPr="00B909E6">
              <w:rPr>
                <w:sz w:val="28"/>
                <w:szCs w:val="28"/>
              </w:rPr>
              <w:t>:</w:t>
            </w:r>
          </w:p>
        </w:tc>
        <w:tc>
          <w:tcPr>
            <w:tcW w:w="7087" w:type="dxa"/>
          </w:tcPr>
          <w:p w:rsidR="00A248C6" w:rsidRPr="00CB6E6C" w:rsidRDefault="006D71A4" w:rsidP="00D52347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</w:tr>
      <w:tr w:rsidR="0005531F" w:rsidRPr="00C25DDE" w:rsidTr="0081598B">
        <w:tc>
          <w:tcPr>
            <w:tcW w:w="9322" w:type="dxa"/>
            <w:gridSpan w:val="2"/>
          </w:tcPr>
          <w:p w:rsidR="0005531F" w:rsidRPr="008F7D2C" w:rsidRDefault="008F7D2C" w:rsidP="008F7D2C">
            <w:pPr>
              <w:pStyle w:val="a7"/>
              <w:numPr>
                <w:ilvl w:val="0"/>
                <w:numId w:val="16"/>
              </w:numPr>
              <w:tabs>
                <w:tab w:val="left" w:pos="1144"/>
              </w:tabs>
              <w:ind w:left="0" w:firstLine="709"/>
              <w:rPr>
                <w:sz w:val="28"/>
                <w:szCs w:val="28"/>
              </w:rPr>
            </w:pPr>
            <w:r w:rsidRPr="008F7D2C">
              <w:rPr>
                <w:sz w:val="28"/>
                <w:szCs w:val="28"/>
              </w:rPr>
              <w:t xml:space="preserve">«О </w:t>
            </w:r>
            <w:r w:rsidRPr="008F7D2C">
              <w:rPr>
                <w:rStyle w:val="FontStyle14"/>
                <w:sz w:val="28"/>
                <w:szCs w:val="28"/>
              </w:rPr>
              <w:t>рассмотрении ходатайства главы администрации МО «Александровское» (Прохоров С.И.) от 18.02.2014 года №29</w:t>
            </w:r>
          </w:p>
        </w:tc>
      </w:tr>
      <w:tr w:rsidR="0005531F" w:rsidRPr="00C25DDE" w:rsidTr="00CB4215">
        <w:tc>
          <w:tcPr>
            <w:tcW w:w="2235" w:type="dxa"/>
          </w:tcPr>
          <w:p w:rsidR="0005531F" w:rsidRDefault="0005531F" w:rsidP="00F17337">
            <w:pPr>
              <w:jc w:val="right"/>
              <w:rPr>
                <w:sz w:val="28"/>
                <w:szCs w:val="28"/>
              </w:rPr>
            </w:pPr>
            <w:r w:rsidRPr="00B909E6">
              <w:rPr>
                <w:sz w:val="28"/>
                <w:szCs w:val="28"/>
              </w:rPr>
              <w:t>Докладчик:</w:t>
            </w:r>
          </w:p>
        </w:tc>
        <w:tc>
          <w:tcPr>
            <w:tcW w:w="7087" w:type="dxa"/>
          </w:tcPr>
          <w:p w:rsidR="008F7D2C" w:rsidRPr="00EC431E" w:rsidRDefault="008F7D2C" w:rsidP="008F7D2C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«Александровское»</w:t>
            </w:r>
          </w:p>
          <w:p w:rsidR="0005531F" w:rsidRDefault="008F7D2C" w:rsidP="008F7D2C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Прохоров Сергей Иванович</w:t>
            </w:r>
          </w:p>
        </w:tc>
      </w:tr>
    </w:tbl>
    <w:p w:rsidR="00D51040" w:rsidRDefault="00D51040" w:rsidP="00DA64E8">
      <w:pPr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CC2F09" w:rsidRDefault="0058449C" w:rsidP="00CC2F09">
      <w:pPr>
        <w:ind w:firstLine="708"/>
        <w:jc w:val="both"/>
        <w:rPr>
          <w:spacing w:val="-1"/>
          <w:sz w:val="28"/>
          <w:szCs w:val="28"/>
        </w:rPr>
      </w:pPr>
      <w:r>
        <w:rPr>
          <w:b/>
          <w:sz w:val="28"/>
          <w:szCs w:val="28"/>
        </w:rPr>
        <w:t>По первому вопросу повестки дня выступил:</w:t>
      </w:r>
      <w:r w:rsidRPr="00E67854">
        <w:rPr>
          <w:sz w:val="28"/>
          <w:szCs w:val="28"/>
        </w:rPr>
        <w:t xml:space="preserve"> </w:t>
      </w:r>
      <w:r w:rsidR="00154BB0" w:rsidRPr="00CB6E6C">
        <w:rPr>
          <w:sz w:val="28"/>
          <w:szCs w:val="28"/>
        </w:rPr>
        <w:t xml:space="preserve">директор </w:t>
      </w:r>
      <w:r w:rsidR="00993336" w:rsidRPr="00CB6E6C">
        <w:rPr>
          <w:sz w:val="28"/>
          <w:szCs w:val="28"/>
        </w:rPr>
        <w:t xml:space="preserve">ТОАЛХ </w:t>
      </w:r>
      <w:r w:rsidR="00993336">
        <w:rPr>
          <w:sz w:val="28"/>
          <w:szCs w:val="28"/>
        </w:rPr>
        <w:t xml:space="preserve">Иркутской области по </w:t>
      </w:r>
      <w:r w:rsidR="00993336" w:rsidRPr="00CB6E6C">
        <w:rPr>
          <w:sz w:val="28"/>
          <w:szCs w:val="28"/>
        </w:rPr>
        <w:t>Кировско</w:t>
      </w:r>
      <w:r w:rsidR="00993336">
        <w:rPr>
          <w:sz w:val="28"/>
          <w:szCs w:val="28"/>
        </w:rPr>
        <w:t>му</w:t>
      </w:r>
      <w:r w:rsidR="00993336" w:rsidRPr="00CB6E6C">
        <w:rPr>
          <w:sz w:val="28"/>
          <w:szCs w:val="28"/>
        </w:rPr>
        <w:t xml:space="preserve"> лесничеств</w:t>
      </w:r>
      <w:r w:rsidR="00993336">
        <w:rPr>
          <w:sz w:val="28"/>
          <w:szCs w:val="28"/>
        </w:rPr>
        <w:t>у</w:t>
      </w:r>
      <w:r w:rsidR="00D34C5A">
        <w:rPr>
          <w:sz w:val="28"/>
          <w:szCs w:val="28"/>
        </w:rPr>
        <w:t xml:space="preserve"> - </w:t>
      </w:r>
      <w:r w:rsidR="00154BB0" w:rsidRPr="00154BB0">
        <w:rPr>
          <w:sz w:val="28"/>
          <w:szCs w:val="28"/>
        </w:rPr>
        <w:t xml:space="preserve">Карнаухов Михаил </w:t>
      </w:r>
      <w:r w:rsidR="00154BB0" w:rsidRPr="00CC2F09">
        <w:rPr>
          <w:sz w:val="28"/>
          <w:szCs w:val="28"/>
        </w:rPr>
        <w:t>Анатольевич</w:t>
      </w:r>
      <w:r w:rsidR="00D34C5A" w:rsidRPr="00CC2F09">
        <w:rPr>
          <w:sz w:val="28"/>
          <w:szCs w:val="28"/>
        </w:rPr>
        <w:t>.</w:t>
      </w:r>
      <w:r w:rsidR="00E67854" w:rsidRPr="00CC2F09">
        <w:rPr>
          <w:sz w:val="28"/>
          <w:szCs w:val="28"/>
        </w:rPr>
        <w:t xml:space="preserve"> </w:t>
      </w:r>
      <w:r w:rsidR="00154BB0" w:rsidRPr="00CC2F09">
        <w:rPr>
          <w:sz w:val="28"/>
          <w:szCs w:val="28"/>
        </w:rPr>
        <w:t>Карнаухов М. А.</w:t>
      </w:r>
      <w:r w:rsidR="001A05FF" w:rsidRPr="00CC2F09">
        <w:rPr>
          <w:sz w:val="28"/>
          <w:szCs w:val="28"/>
        </w:rPr>
        <w:t xml:space="preserve"> </w:t>
      </w:r>
      <w:r w:rsidR="00245537" w:rsidRPr="00CC2F09">
        <w:rPr>
          <w:sz w:val="28"/>
          <w:szCs w:val="28"/>
        </w:rPr>
        <w:t xml:space="preserve">в своей информации </w:t>
      </w:r>
      <w:r w:rsidR="001A05FF" w:rsidRPr="00CC2F09">
        <w:rPr>
          <w:sz w:val="28"/>
          <w:szCs w:val="28"/>
        </w:rPr>
        <w:t>отметил следующее:</w:t>
      </w:r>
      <w:r w:rsidR="007A78FE" w:rsidRPr="00CC2F09">
        <w:rPr>
          <w:sz w:val="28"/>
          <w:szCs w:val="28"/>
        </w:rPr>
        <w:t xml:space="preserve"> За сезон 2013 года возникло 55пожаров, а выгоревшая площадь составила 935га. (в 2012 году 13 пожаров, площадь 119га га).</w:t>
      </w:r>
      <w:r w:rsidR="00CC2F09">
        <w:rPr>
          <w:sz w:val="28"/>
          <w:szCs w:val="28"/>
        </w:rPr>
        <w:t xml:space="preserve"> </w:t>
      </w:r>
      <w:r w:rsidR="007A78FE" w:rsidRPr="00CC2F09">
        <w:rPr>
          <w:sz w:val="28"/>
          <w:szCs w:val="28"/>
        </w:rPr>
        <w:t>Средняя площадь одного пожара увеличилась  в 8 раз.</w:t>
      </w:r>
      <w:r w:rsidR="00CC2F09">
        <w:rPr>
          <w:sz w:val="28"/>
          <w:szCs w:val="28"/>
        </w:rPr>
        <w:t xml:space="preserve"> </w:t>
      </w:r>
      <w:r w:rsidR="007A78FE" w:rsidRPr="00CC2F09">
        <w:rPr>
          <w:spacing w:val="7"/>
          <w:sz w:val="28"/>
          <w:szCs w:val="28"/>
        </w:rPr>
        <w:t>Ущерб от лесных пожаров в истекшем  году составил</w:t>
      </w:r>
      <w:r w:rsidR="00CC2F09">
        <w:rPr>
          <w:spacing w:val="7"/>
          <w:sz w:val="28"/>
          <w:szCs w:val="28"/>
        </w:rPr>
        <w:t xml:space="preserve"> </w:t>
      </w:r>
      <w:r w:rsidR="007A78FE" w:rsidRPr="00CC2F09">
        <w:rPr>
          <w:spacing w:val="7"/>
          <w:sz w:val="28"/>
          <w:szCs w:val="28"/>
        </w:rPr>
        <w:t xml:space="preserve">22,3млн. руб. в т.ч. </w:t>
      </w:r>
      <w:r w:rsidR="007A78FE" w:rsidRPr="00CC2F09">
        <w:rPr>
          <w:sz w:val="28"/>
          <w:szCs w:val="28"/>
        </w:rPr>
        <w:t>затраты на тушение составили 1,3 млн. руб.</w:t>
      </w:r>
      <w:r w:rsidR="00CC2F09">
        <w:rPr>
          <w:sz w:val="28"/>
          <w:szCs w:val="28"/>
        </w:rPr>
        <w:t xml:space="preserve"> </w:t>
      </w:r>
      <w:r w:rsidR="007A78FE" w:rsidRPr="00CC2F09">
        <w:rPr>
          <w:spacing w:val="4"/>
          <w:sz w:val="28"/>
          <w:szCs w:val="28"/>
        </w:rPr>
        <w:t xml:space="preserve">Первый пик горимости пожароопасного сезона 2013 г. пришелся на май </w:t>
      </w:r>
      <w:r w:rsidR="00CC2F09">
        <w:rPr>
          <w:spacing w:val="4"/>
          <w:sz w:val="28"/>
          <w:szCs w:val="28"/>
        </w:rPr>
        <w:t>(</w:t>
      </w:r>
      <w:r w:rsidR="007A78FE" w:rsidRPr="00CC2F09">
        <w:rPr>
          <w:spacing w:val="4"/>
          <w:sz w:val="28"/>
          <w:szCs w:val="28"/>
        </w:rPr>
        <w:t>возникло 25пожаров), второй пик август</w:t>
      </w:r>
      <w:r w:rsidR="00CC2F09">
        <w:rPr>
          <w:spacing w:val="4"/>
          <w:sz w:val="28"/>
          <w:szCs w:val="28"/>
        </w:rPr>
        <w:t xml:space="preserve"> </w:t>
      </w:r>
      <w:r w:rsidR="007A78FE" w:rsidRPr="00CC2F09">
        <w:rPr>
          <w:spacing w:val="4"/>
          <w:sz w:val="28"/>
          <w:szCs w:val="28"/>
        </w:rPr>
        <w:t>(возникло 18 пожаров), последний пожар был зарегистрирован 6 сентября.</w:t>
      </w:r>
      <w:r w:rsidR="00CC2F09">
        <w:rPr>
          <w:spacing w:val="4"/>
          <w:sz w:val="28"/>
          <w:szCs w:val="28"/>
        </w:rPr>
        <w:t xml:space="preserve"> </w:t>
      </w:r>
      <w:r w:rsidR="007A78FE" w:rsidRPr="00CC2F09">
        <w:rPr>
          <w:spacing w:val="4"/>
          <w:sz w:val="28"/>
          <w:szCs w:val="28"/>
        </w:rPr>
        <w:t xml:space="preserve">Наиболее сложная обстановка сложилась в Кировском </w:t>
      </w:r>
      <w:r w:rsidR="007A78FE" w:rsidRPr="00CC2F09">
        <w:rPr>
          <w:spacing w:val="4"/>
          <w:sz w:val="28"/>
          <w:szCs w:val="28"/>
        </w:rPr>
        <w:lastRenderedPageBreak/>
        <w:t xml:space="preserve">участковом лесничестве, </w:t>
      </w:r>
      <w:r w:rsidR="007A78FE" w:rsidRPr="00CC2F09">
        <w:rPr>
          <w:spacing w:val="-1"/>
          <w:sz w:val="28"/>
          <w:szCs w:val="28"/>
        </w:rPr>
        <w:t>из 55вознкших пожаров на территории лесничества возникло 32 пожара</w:t>
      </w:r>
      <w:r w:rsidR="00CC2F09">
        <w:rPr>
          <w:spacing w:val="-1"/>
          <w:sz w:val="28"/>
          <w:szCs w:val="28"/>
        </w:rPr>
        <w:t xml:space="preserve">. </w:t>
      </w:r>
    </w:p>
    <w:p w:rsidR="007A78FE" w:rsidRPr="00CC2F09" w:rsidRDefault="007A78FE" w:rsidP="008D547C">
      <w:pPr>
        <w:ind w:firstLine="708"/>
        <w:jc w:val="both"/>
        <w:rPr>
          <w:sz w:val="28"/>
          <w:szCs w:val="28"/>
        </w:rPr>
      </w:pPr>
      <w:r w:rsidRPr="00CC2F09">
        <w:rPr>
          <w:spacing w:val="5"/>
          <w:sz w:val="28"/>
          <w:szCs w:val="28"/>
        </w:rPr>
        <w:t xml:space="preserve">В связи с обострением </w:t>
      </w:r>
      <w:proofErr w:type="spellStart"/>
      <w:r w:rsidRPr="00CC2F09">
        <w:rPr>
          <w:spacing w:val="5"/>
          <w:sz w:val="28"/>
          <w:szCs w:val="28"/>
        </w:rPr>
        <w:t>лесопожарной</w:t>
      </w:r>
      <w:proofErr w:type="spellEnd"/>
      <w:r w:rsidRPr="00CC2F09">
        <w:rPr>
          <w:spacing w:val="5"/>
          <w:sz w:val="28"/>
          <w:szCs w:val="28"/>
        </w:rPr>
        <w:t xml:space="preserve"> обстановки в лесном фонде </w:t>
      </w:r>
      <w:r w:rsidRPr="00CC2F09">
        <w:rPr>
          <w:spacing w:val="3"/>
          <w:sz w:val="28"/>
          <w:szCs w:val="28"/>
        </w:rPr>
        <w:t xml:space="preserve">района в ряде МО вводился особый противопожарный режим. </w:t>
      </w:r>
      <w:r w:rsidRPr="00CC2F09">
        <w:rPr>
          <w:spacing w:val="-1"/>
          <w:sz w:val="28"/>
          <w:szCs w:val="28"/>
        </w:rPr>
        <w:t>За несоблюдение правил гражданами противопожарного режима работниками лесничества составлено 20 протоколов по ст</w:t>
      </w:r>
      <w:r w:rsidR="00CC2F09">
        <w:rPr>
          <w:spacing w:val="-1"/>
          <w:sz w:val="28"/>
          <w:szCs w:val="28"/>
        </w:rPr>
        <w:t>атье</w:t>
      </w:r>
      <w:r w:rsidRPr="00CC2F09">
        <w:rPr>
          <w:spacing w:val="-1"/>
          <w:sz w:val="28"/>
          <w:szCs w:val="28"/>
        </w:rPr>
        <w:t xml:space="preserve"> 8.32, вынесено постановлений 21шт, наложено штрафов на сумму 309 тыс.</w:t>
      </w:r>
      <w:r w:rsidR="0079666C">
        <w:rPr>
          <w:spacing w:val="-1"/>
          <w:sz w:val="28"/>
          <w:szCs w:val="28"/>
        </w:rPr>
        <w:t xml:space="preserve"> </w:t>
      </w:r>
      <w:r w:rsidRPr="00CC2F09">
        <w:rPr>
          <w:spacing w:val="-1"/>
          <w:sz w:val="28"/>
          <w:szCs w:val="28"/>
        </w:rPr>
        <w:t>рублей, взыскано по 18 постановлениям на сумму 244 тыс. рублей, 3шт на сумму 65 тыс.</w:t>
      </w:r>
      <w:r w:rsidR="0079666C">
        <w:rPr>
          <w:spacing w:val="-1"/>
          <w:sz w:val="28"/>
          <w:szCs w:val="28"/>
        </w:rPr>
        <w:t xml:space="preserve"> </w:t>
      </w:r>
      <w:r w:rsidRPr="00CC2F09">
        <w:rPr>
          <w:spacing w:val="-1"/>
          <w:sz w:val="28"/>
          <w:szCs w:val="28"/>
        </w:rPr>
        <w:t>руб</w:t>
      </w:r>
      <w:r w:rsidR="0079666C">
        <w:rPr>
          <w:spacing w:val="-1"/>
          <w:sz w:val="28"/>
          <w:szCs w:val="28"/>
        </w:rPr>
        <w:t>лей</w:t>
      </w:r>
      <w:r w:rsidRPr="00CC2F09">
        <w:rPr>
          <w:spacing w:val="-1"/>
          <w:sz w:val="28"/>
          <w:szCs w:val="28"/>
        </w:rPr>
        <w:t xml:space="preserve"> находится в исполнительном производстве.</w:t>
      </w:r>
      <w:r w:rsidR="008D547C">
        <w:rPr>
          <w:spacing w:val="-1"/>
          <w:sz w:val="28"/>
          <w:szCs w:val="28"/>
        </w:rPr>
        <w:t xml:space="preserve"> </w:t>
      </w:r>
      <w:r w:rsidRPr="00CC2F09">
        <w:rPr>
          <w:spacing w:val="1"/>
          <w:sz w:val="28"/>
          <w:szCs w:val="28"/>
        </w:rPr>
        <w:t xml:space="preserve">В целях выявления виновников лесных пожаров следственные </w:t>
      </w:r>
      <w:r w:rsidRPr="00CC2F09">
        <w:rPr>
          <w:spacing w:val="9"/>
          <w:sz w:val="28"/>
          <w:szCs w:val="28"/>
        </w:rPr>
        <w:t xml:space="preserve">органы направлено 55 протоколов. Виновников возникновения </w:t>
      </w:r>
      <w:r w:rsidRPr="00CC2F09">
        <w:rPr>
          <w:spacing w:val="10"/>
          <w:sz w:val="28"/>
          <w:szCs w:val="28"/>
        </w:rPr>
        <w:t>лесных пожаров не выявлено.</w:t>
      </w:r>
    </w:p>
    <w:p w:rsidR="007A78FE" w:rsidRPr="00CC2F09" w:rsidRDefault="007A78FE" w:rsidP="007A78FE">
      <w:pPr>
        <w:shd w:val="clear" w:color="auto" w:fill="FFFFFF"/>
        <w:spacing w:line="365" w:lineRule="exact"/>
        <w:ind w:left="5"/>
        <w:jc w:val="center"/>
        <w:rPr>
          <w:spacing w:val="11"/>
          <w:sz w:val="28"/>
          <w:szCs w:val="28"/>
        </w:rPr>
      </w:pPr>
      <w:r w:rsidRPr="00CC2F09">
        <w:rPr>
          <w:spacing w:val="11"/>
          <w:sz w:val="28"/>
          <w:szCs w:val="28"/>
        </w:rPr>
        <w:t>Задачи и предложения на 2014 год.</w:t>
      </w:r>
    </w:p>
    <w:p w:rsidR="007A78FE" w:rsidRPr="00CC2F09" w:rsidRDefault="007A78FE" w:rsidP="00AE4C49">
      <w:pPr>
        <w:shd w:val="clear" w:color="auto" w:fill="FFFFFF"/>
        <w:spacing w:line="365" w:lineRule="exact"/>
        <w:ind w:left="5" w:right="-143" w:firstLine="704"/>
        <w:jc w:val="both"/>
        <w:rPr>
          <w:sz w:val="28"/>
          <w:szCs w:val="28"/>
        </w:rPr>
      </w:pPr>
      <w:r w:rsidRPr="00CC2F09">
        <w:rPr>
          <w:spacing w:val="14"/>
          <w:sz w:val="28"/>
          <w:szCs w:val="28"/>
        </w:rPr>
        <w:t xml:space="preserve">В целях устранения имеющих недостатков, своевременной и </w:t>
      </w:r>
      <w:r w:rsidR="008D547C">
        <w:rPr>
          <w:spacing w:val="14"/>
          <w:sz w:val="28"/>
          <w:szCs w:val="28"/>
        </w:rPr>
        <w:t>к</w:t>
      </w:r>
      <w:r w:rsidRPr="00CC2F09">
        <w:rPr>
          <w:spacing w:val="7"/>
          <w:sz w:val="28"/>
          <w:szCs w:val="28"/>
        </w:rPr>
        <w:t xml:space="preserve">ачественной подготовки к пожароопасному сезону хочу отметить, что </w:t>
      </w:r>
      <w:r w:rsidRPr="00CC2F09">
        <w:rPr>
          <w:spacing w:val="-1"/>
          <w:sz w:val="28"/>
          <w:szCs w:val="28"/>
        </w:rPr>
        <w:t>сделано на сей день:</w:t>
      </w:r>
    </w:p>
    <w:p w:rsidR="007A78FE" w:rsidRPr="00CC2F09" w:rsidRDefault="007A78FE" w:rsidP="00AE4C49">
      <w:pPr>
        <w:numPr>
          <w:ilvl w:val="0"/>
          <w:numId w:val="31"/>
        </w:numPr>
        <w:shd w:val="clear" w:color="auto" w:fill="FFFFFF"/>
        <w:tabs>
          <w:tab w:val="left" w:pos="1134"/>
        </w:tabs>
        <w:spacing w:line="370" w:lineRule="exact"/>
        <w:ind w:left="0" w:right="-143" w:firstLine="709"/>
        <w:jc w:val="both"/>
        <w:rPr>
          <w:sz w:val="28"/>
          <w:szCs w:val="28"/>
        </w:rPr>
      </w:pPr>
      <w:r w:rsidRPr="00CC2F09">
        <w:rPr>
          <w:spacing w:val="-1"/>
          <w:sz w:val="28"/>
          <w:szCs w:val="28"/>
        </w:rPr>
        <w:t xml:space="preserve">Разработан план мероприятий по организации работы по охране </w:t>
      </w:r>
      <w:r w:rsidR="00DF4120">
        <w:rPr>
          <w:spacing w:val="-1"/>
          <w:sz w:val="28"/>
          <w:szCs w:val="28"/>
        </w:rPr>
        <w:t>л</w:t>
      </w:r>
      <w:r w:rsidRPr="00CC2F09">
        <w:rPr>
          <w:spacing w:val="-1"/>
          <w:sz w:val="28"/>
          <w:szCs w:val="28"/>
        </w:rPr>
        <w:t>есов от пожаров на 2014г.</w:t>
      </w:r>
    </w:p>
    <w:p w:rsidR="007A78FE" w:rsidRPr="00CC2F09" w:rsidRDefault="007A78FE" w:rsidP="00AE4C49">
      <w:pPr>
        <w:numPr>
          <w:ilvl w:val="0"/>
          <w:numId w:val="31"/>
        </w:numPr>
        <w:shd w:val="clear" w:color="auto" w:fill="FFFFFF"/>
        <w:tabs>
          <w:tab w:val="left" w:pos="1134"/>
        </w:tabs>
        <w:spacing w:line="370" w:lineRule="exact"/>
        <w:ind w:left="0" w:right="-143" w:firstLine="709"/>
        <w:jc w:val="both"/>
        <w:rPr>
          <w:sz w:val="28"/>
          <w:szCs w:val="28"/>
        </w:rPr>
      </w:pPr>
      <w:r w:rsidRPr="00CC2F09">
        <w:rPr>
          <w:spacing w:val="1"/>
          <w:sz w:val="28"/>
          <w:szCs w:val="28"/>
        </w:rPr>
        <w:t xml:space="preserve">Разработан и утвержден план тушения №416/14 от </w:t>
      </w:r>
      <w:r w:rsidRPr="00CC2F09">
        <w:rPr>
          <w:spacing w:val="-1"/>
          <w:sz w:val="28"/>
          <w:szCs w:val="28"/>
        </w:rPr>
        <w:t>21.01.2012г</w:t>
      </w:r>
    </w:p>
    <w:p w:rsidR="007A78FE" w:rsidRPr="00CC2F09" w:rsidRDefault="007A78FE" w:rsidP="00AE4C49">
      <w:pPr>
        <w:numPr>
          <w:ilvl w:val="0"/>
          <w:numId w:val="31"/>
        </w:numPr>
        <w:shd w:val="clear" w:color="auto" w:fill="FFFFFF"/>
        <w:tabs>
          <w:tab w:val="left" w:pos="1134"/>
        </w:tabs>
        <w:spacing w:line="370" w:lineRule="exact"/>
        <w:ind w:left="0" w:right="-143" w:firstLine="709"/>
        <w:jc w:val="both"/>
        <w:rPr>
          <w:sz w:val="28"/>
          <w:szCs w:val="28"/>
        </w:rPr>
      </w:pPr>
      <w:r w:rsidRPr="00CC2F09">
        <w:rPr>
          <w:spacing w:val="10"/>
          <w:sz w:val="28"/>
          <w:szCs w:val="28"/>
        </w:rPr>
        <w:t xml:space="preserve">По всем арендаторам проводятся проверки по подготовке </w:t>
      </w:r>
      <w:proofErr w:type="gramStart"/>
      <w:r w:rsidRPr="00CC2F09">
        <w:rPr>
          <w:spacing w:val="10"/>
          <w:sz w:val="28"/>
          <w:szCs w:val="28"/>
        </w:rPr>
        <w:t>к</w:t>
      </w:r>
      <w:proofErr w:type="gramEnd"/>
    </w:p>
    <w:p w:rsidR="007A78FE" w:rsidRPr="00CC2F09" w:rsidRDefault="007A78FE" w:rsidP="00AE4C49">
      <w:pPr>
        <w:shd w:val="clear" w:color="auto" w:fill="FFFFFF"/>
        <w:spacing w:line="370" w:lineRule="exact"/>
        <w:ind w:right="-143"/>
        <w:jc w:val="both"/>
        <w:rPr>
          <w:spacing w:val="2"/>
          <w:sz w:val="28"/>
          <w:szCs w:val="28"/>
        </w:rPr>
      </w:pPr>
      <w:r w:rsidRPr="00CC2F09">
        <w:rPr>
          <w:spacing w:val="2"/>
          <w:sz w:val="28"/>
          <w:szCs w:val="28"/>
        </w:rPr>
        <w:t xml:space="preserve">пожароопасному сезону, (комиссия) </w:t>
      </w:r>
    </w:p>
    <w:p w:rsidR="007A78FE" w:rsidRPr="00CC2F09" w:rsidRDefault="007A78FE" w:rsidP="00AE4C49">
      <w:pPr>
        <w:numPr>
          <w:ilvl w:val="0"/>
          <w:numId w:val="31"/>
        </w:numPr>
        <w:shd w:val="clear" w:color="auto" w:fill="FFFFFF"/>
        <w:tabs>
          <w:tab w:val="left" w:pos="1134"/>
        </w:tabs>
        <w:spacing w:line="370" w:lineRule="exact"/>
        <w:ind w:left="0" w:right="-143" w:firstLine="709"/>
        <w:jc w:val="both"/>
        <w:rPr>
          <w:sz w:val="28"/>
          <w:szCs w:val="28"/>
        </w:rPr>
      </w:pPr>
      <w:r w:rsidRPr="00CC2F09">
        <w:rPr>
          <w:sz w:val="28"/>
          <w:szCs w:val="28"/>
        </w:rPr>
        <w:t xml:space="preserve">Разработан комплекс агитационно-профилактических и </w:t>
      </w:r>
      <w:r w:rsidRPr="00CC2F09">
        <w:rPr>
          <w:spacing w:val="2"/>
          <w:sz w:val="28"/>
          <w:szCs w:val="28"/>
        </w:rPr>
        <w:t xml:space="preserve">пропагандистских мер, направленных на привлечение граждан к проблеме борьбы с лесными пожарами. </w:t>
      </w:r>
    </w:p>
    <w:p w:rsidR="007A78FE" w:rsidRPr="00CC2F09" w:rsidRDefault="008D547C" w:rsidP="00AE4C49">
      <w:pPr>
        <w:numPr>
          <w:ilvl w:val="0"/>
          <w:numId w:val="31"/>
        </w:numPr>
        <w:shd w:val="clear" w:color="auto" w:fill="FFFFFF"/>
        <w:tabs>
          <w:tab w:val="left" w:pos="1363"/>
        </w:tabs>
        <w:spacing w:line="370" w:lineRule="exact"/>
        <w:ind w:left="0" w:right="-143" w:firstLine="709"/>
        <w:jc w:val="both"/>
        <w:rPr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>С</w:t>
      </w:r>
      <w:r w:rsidR="007A78FE" w:rsidRPr="00CC2F09">
        <w:rPr>
          <w:spacing w:val="1"/>
          <w:sz w:val="28"/>
          <w:szCs w:val="28"/>
        </w:rPr>
        <w:t>огласно</w:t>
      </w:r>
      <w:proofErr w:type="gramEnd"/>
      <w:r w:rsidR="007A78FE" w:rsidRPr="00CC2F09">
        <w:rPr>
          <w:spacing w:val="1"/>
          <w:sz w:val="28"/>
          <w:szCs w:val="28"/>
        </w:rPr>
        <w:t xml:space="preserve"> тех</w:t>
      </w:r>
      <w:r w:rsidR="0079666C">
        <w:rPr>
          <w:spacing w:val="1"/>
          <w:sz w:val="28"/>
          <w:szCs w:val="28"/>
        </w:rPr>
        <w:t>нического</w:t>
      </w:r>
      <w:r w:rsidR="007A78FE" w:rsidRPr="00CC2F09">
        <w:rPr>
          <w:spacing w:val="1"/>
          <w:sz w:val="28"/>
          <w:szCs w:val="28"/>
        </w:rPr>
        <w:t xml:space="preserve"> задания к гос</w:t>
      </w:r>
      <w:r w:rsidR="0079666C">
        <w:rPr>
          <w:spacing w:val="1"/>
          <w:sz w:val="28"/>
          <w:szCs w:val="28"/>
        </w:rPr>
        <w:t>ударственному</w:t>
      </w:r>
      <w:r w:rsidR="007A78FE" w:rsidRPr="00CC2F09">
        <w:rPr>
          <w:spacing w:val="1"/>
          <w:sz w:val="28"/>
          <w:szCs w:val="28"/>
        </w:rPr>
        <w:t xml:space="preserve"> контракту на выполнение работ</w:t>
      </w:r>
      <w:r w:rsidR="0079666C">
        <w:rPr>
          <w:spacing w:val="1"/>
          <w:sz w:val="28"/>
          <w:szCs w:val="28"/>
        </w:rPr>
        <w:t xml:space="preserve"> </w:t>
      </w:r>
      <w:r w:rsidR="007A78FE" w:rsidRPr="00CC2F09">
        <w:rPr>
          <w:spacing w:val="-3"/>
          <w:sz w:val="28"/>
          <w:szCs w:val="28"/>
        </w:rPr>
        <w:t>предусмотрены мероприятия по профилактике и подготовке к тушению</w:t>
      </w:r>
      <w:r w:rsidR="0079666C">
        <w:rPr>
          <w:spacing w:val="-3"/>
          <w:sz w:val="28"/>
          <w:szCs w:val="28"/>
        </w:rPr>
        <w:t xml:space="preserve"> </w:t>
      </w:r>
      <w:r w:rsidR="007A78FE" w:rsidRPr="00CC2F09">
        <w:rPr>
          <w:spacing w:val="-1"/>
          <w:sz w:val="28"/>
          <w:szCs w:val="28"/>
        </w:rPr>
        <w:t>лесных пожаров следующих объемах:</w:t>
      </w:r>
    </w:p>
    <w:p w:rsidR="007A78FE" w:rsidRPr="00CC2F09" w:rsidRDefault="007A78FE" w:rsidP="00AE4C49">
      <w:pPr>
        <w:shd w:val="clear" w:color="auto" w:fill="FFFFFF"/>
        <w:spacing w:line="370" w:lineRule="exact"/>
        <w:ind w:right="-143" w:firstLine="709"/>
        <w:jc w:val="both"/>
        <w:rPr>
          <w:sz w:val="28"/>
          <w:szCs w:val="28"/>
        </w:rPr>
      </w:pPr>
      <w:r w:rsidRPr="00CC2F09">
        <w:rPr>
          <w:spacing w:val="-11"/>
          <w:sz w:val="28"/>
          <w:szCs w:val="28"/>
        </w:rPr>
        <w:t xml:space="preserve">-Устройство минерализованных полос - 31,6км, в том числе: </w:t>
      </w:r>
    </w:p>
    <w:p w:rsidR="007A78FE" w:rsidRPr="00CC2F09" w:rsidRDefault="00AE4C49" w:rsidP="00AE4C49">
      <w:pPr>
        <w:shd w:val="clear" w:color="auto" w:fill="FFFFFF"/>
        <w:spacing w:line="370" w:lineRule="exact"/>
        <w:ind w:right="-143"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-</w:t>
      </w:r>
      <w:r w:rsidR="007A78FE" w:rsidRPr="00CC2F09">
        <w:rPr>
          <w:spacing w:val="-7"/>
          <w:sz w:val="28"/>
          <w:szCs w:val="28"/>
        </w:rPr>
        <w:t>Уход за ин</w:t>
      </w:r>
      <w:proofErr w:type="gramStart"/>
      <w:r w:rsidR="007A78FE" w:rsidRPr="00CC2F09">
        <w:rPr>
          <w:spacing w:val="-7"/>
          <w:sz w:val="28"/>
          <w:szCs w:val="28"/>
        </w:rPr>
        <w:t>.</w:t>
      </w:r>
      <w:proofErr w:type="gramEnd"/>
      <w:r w:rsidR="007A78FE" w:rsidRPr="00CC2F09">
        <w:rPr>
          <w:spacing w:val="-7"/>
          <w:sz w:val="28"/>
          <w:szCs w:val="28"/>
        </w:rPr>
        <w:t xml:space="preserve"> </w:t>
      </w:r>
      <w:proofErr w:type="gramStart"/>
      <w:r w:rsidR="007A78FE" w:rsidRPr="00CC2F09">
        <w:rPr>
          <w:spacing w:val="-7"/>
          <w:sz w:val="28"/>
          <w:szCs w:val="28"/>
        </w:rPr>
        <w:t>п</w:t>
      </w:r>
      <w:proofErr w:type="gramEnd"/>
      <w:r w:rsidR="007A78FE" w:rsidRPr="00CC2F09">
        <w:rPr>
          <w:spacing w:val="-7"/>
          <w:sz w:val="28"/>
          <w:szCs w:val="28"/>
        </w:rPr>
        <w:t>олосами -</w:t>
      </w:r>
      <w:r>
        <w:rPr>
          <w:spacing w:val="-7"/>
          <w:sz w:val="28"/>
          <w:szCs w:val="28"/>
        </w:rPr>
        <w:t xml:space="preserve"> </w:t>
      </w:r>
      <w:r w:rsidR="007A78FE" w:rsidRPr="00CC2F09">
        <w:rPr>
          <w:spacing w:val="-7"/>
          <w:sz w:val="28"/>
          <w:szCs w:val="28"/>
        </w:rPr>
        <w:t xml:space="preserve">34км </w:t>
      </w:r>
    </w:p>
    <w:p w:rsidR="007A78FE" w:rsidRPr="00CC2F09" w:rsidRDefault="00AE4C49" w:rsidP="00AE4C49">
      <w:pPr>
        <w:shd w:val="clear" w:color="auto" w:fill="FFFFFF"/>
        <w:spacing w:line="370" w:lineRule="exact"/>
        <w:ind w:right="-143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7A78FE" w:rsidRPr="00CC2F09">
        <w:rPr>
          <w:spacing w:val="-1"/>
          <w:sz w:val="28"/>
          <w:szCs w:val="28"/>
        </w:rPr>
        <w:t xml:space="preserve">Строительство дорог </w:t>
      </w:r>
      <w:proofErr w:type="spellStart"/>
      <w:proofErr w:type="gramStart"/>
      <w:r w:rsidR="007A78FE" w:rsidRPr="00CC2F09">
        <w:rPr>
          <w:spacing w:val="-1"/>
          <w:sz w:val="28"/>
          <w:szCs w:val="28"/>
        </w:rPr>
        <w:t>п</w:t>
      </w:r>
      <w:proofErr w:type="spellEnd"/>
      <w:proofErr w:type="gramEnd"/>
      <w:r w:rsidR="007A78FE" w:rsidRPr="00CC2F09">
        <w:rPr>
          <w:spacing w:val="-1"/>
          <w:sz w:val="28"/>
          <w:szCs w:val="28"/>
        </w:rPr>
        <w:t>/значения -</w:t>
      </w:r>
      <w:r w:rsidR="0079666C">
        <w:rPr>
          <w:spacing w:val="-1"/>
          <w:sz w:val="28"/>
          <w:szCs w:val="28"/>
        </w:rPr>
        <w:t xml:space="preserve"> </w:t>
      </w:r>
      <w:r w:rsidR="007A78FE" w:rsidRPr="00CC2F09">
        <w:rPr>
          <w:spacing w:val="-1"/>
          <w:sz w:val="28"/>
          <w:szCs w:val="28"/>
        </w:rPr>
        <w:t xml:space="preserve">5км </w:t>
      </w:r>
    </w:p>
    <w:p w:rsidR="007A78FE" w:rsidRDefault="00AE4C49" w:rsidP="00AE4C49">
      <w:pPr>
        <w:shd w:val="clear" w:color="auto" w:fill="FFFFFF"/>
        <w:spacing w:line="370" w:lineRule="exact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78FE" w:rsidRPr="00CC2F09">
        <w:rPr>
          <w:sz w:val="28"/>
          <w:szCs w:val="28"/>
        </w:rPr>
        <w:t xml:space="preserve">Ремонт дорог </w:t>
      </w:r>
      <w:proofErr w:type="spellStart"/>
      <w:proofErr w:type="gramStart"/>
      <w:r w:rsidR="007A78FE" w:rsidRPr="00CC2F09">
        <w:rPr>
          <w:sz w:val="28"/>
          <w:szCs w:val="28"/>
        </w:rPr>
        <w:t>п</w:t>
      </w:r>
      <w:proofErr w:type="spellEnd"/>
      <w:proofErr w:type="gramEnd"/>
      <w:r w:rsidR="007A78FE" w:rsidRPr="00CC2F09">
        <w:rPr>
          <w:sz w:val="28"/>
          <w:szCs w:val="28"/>
        </w:rPr>
        <w:t>/ значения -</w:t>
      </w:r>
      <w:r w:rsidR="00ED7A6A">
        <w:rPr>
          <w:sz w:val="28"/>
          <w:szCs w:val="28"/>
        </w:rPr>
        <w:t xml:space="preserve"> </w:t>
      </w:r>
      <w:r w:rsidR="007A78FE" w:rsidRPr="00CC2F09">
        <w:rPr>
          <w:sz w:val="28"/>
          <w:szCs w:val="28"/>
        </w:rPr>
        <w:t xml:space="preserve">22км </w:t>
      </w:r>
    </w:p>
    <w:p w:rsidR="00AE4C49" w:rsidRPr="00CC2F09" w:rsidRDefault="00AE4C49" w:rsidP="00AE4C49">
      <w:pPr>
        <w:shd w:val="clear" w:color="auto" w:fill="FFFFFF"/>
        <w:spacing w:line="370" w:lineRule="exact"/>
        <w:ind w:right="-143" w:firstLine="709"/>
        <w:jc w:val="both"/>
        <w:rPr>
          <w:sz w:val="28"/>
          <w:szCs w:val="28"/>
        </w:rPr>
      </w:pPr>
    </w:p>
    <w:p w:rsidR="007A78FE" w:rsidRPr="00CC2F09" w:rsidRDefault="007A78FE" w:rsidP="00AE4C49">
      <w:pPr>
        <w:shd w:val="clear" w:color="auto" w:fill="FFFFFF"/>
        <w:spacing w:line="370" w:lineRule="exact"/>
        <w:ind w:right="-143" w:firstLine="709"/>
        <w:jc w:val="center"/>
        <w:rPr>
          <w:sz w:val="28"/>
          <w:szCs w:val="28"/>
        </w:rPr>
      </w:pPr>
      <w:r w:rsidRPr="00CC2F09">
        <w:rPr>
          <w:sz w:val="28"/>
          <w:szCs w:val="28"/>
        </w:rPr>
        <w:t>Проблемы:</w:t>
      </w:r>
    </w:p>
    <w:p w:rsidR="007A78FE" w:rsidRPr="00CC2F09" w:rsidRDefault="007A78FE" w:rsidP="00AE4C49">
      <w:pPr>
        <w:shd w:val="clear" w:color="auto" w:fill="FFFFFF"/>
        <w:spacing w:line="370" w:lineRule="exact"/>
        <w:ind w:right="-143" w:firstLine="709"/>
        <w:jc w:val="both"/>
        <w:rPr>
          <w:sz w:val="28"/>
          <w:szCs w:val="28"/>
        </w:rPr>
      </w:pPr>
      <w:r w:rsidRPr="00CC2F09">
        <w:rPr>
          <w:sz w:val="28"/>
          <w:szCs w:val="28"/>
        </w:rPr>
        <w:t xml:space="preserve">Мониторинг </w:t>
      </w:r>
      <w:proofErr w:type="spellStart"/>
      <w:r w:rsidRPr="00CC2F09">
        <w:rPr>
          <w:sz w:val="28"/>
          <w:szCs w:val="28"/>
        </w:rPr>
        <w:t>лесопожарной</w:t>
      </w:r>
      <w:proofErr w:type="spellEnd"/>
      <w:r w:rsidRPr="00CC2F09">
        <w:rPr>
          <w:sz w:val="28"/>
          <w:szCs w:val="28"/>
        </w:rPr>
        <w:t xml:space="preserve"> ситуац</w:t>
      </w:r>
      <w:proofErr w:type="gramStart"/>
      <w:r w:rsidRPr="00CC2F09">
        <w:rPr>
          <w:sz w:val="28"/>
          <w:szCs w:val="28"/>
        </w:rPr>
        <w:t>ии и ее</w:t>
      </w:r>
      <w:proofErr w:type="gramEnd"/>
      <w:r w:rsidRPr="00CC2F09">
        <w:rPr>
          <w:sz w:val="28"/>
          <w:szCs w:val="28"/>
        </w:rPr>
        <w:t xml:space="preserve"> прогнозирование у нас осуществляет наземный мониторинг.</w:t>
      </w:r>
      <w:r w:rsidR="00D432C2">
        <w:rPr>
          <w:sz w:val="28"/>
          <w:szCs w:val="28"/>
        </w:rPr>
        <w:t xml:space="preserve"> </w:t>
      </w:r>
      <w:r w:rsidRPr="00CC2F09">
        <w:rPr>
          <w:sz w:val="28"/>
          <w:szCs w:val="28"/>
        </w:rPr>
        <w:t xml:space="preserve">Патрулирование в зонах наземной охраны не обеспечивает постоянного </w:t>
      </w:r>
      <w:proofErr w:type="gramStart"/>
      <w:r w:rsidRPr="00CC2F09">
        <w:rPr>
          <w:sz w:val="28"/>
          <w:szCs w:val="28"/>
        </w:rPr>
        <w:t>контроля за</w:t>
      </w:r>
      <w:proofErr w:type="gramEnd"/>
      <w:r w:rsidRPr="00CC2F09">
        <w:rPr>
          <w:sz w:val="28"/>
          <w:szCs w:val="28"/>
        </w:rPr>
        <w:t xml:space="preserve"> соблюдением населением правил пожарной безопасности в лесах. В результате пожары обнаруживаются несвоевременно и зачастую на больших площадях. Эффективность </w:t>
      </w:r>
      <w:proofErr w:type="spellStart"/>
      <w:r w:rsidRPr="00CC2F09">
        <w:rPr>
          <w:sz w:val="28"/>
          <w:szCs w:val="28"/>
        </w:rPr>
        <w:t>лесопожарной</w:t>
      </w:r>
      <w:proofErr w:type="spellEnd"/>
      <w:r w:rsidRPr="00CC2F09">
        <w:rPr>
          <w:sz w:val="28"/>
          <w:szCs w:val="28"/>
        </w:rPr>
        <w:t xml:space="preserve"> безопасности у нас в лесничестве снизилась </w:t>
      </w:r>
      <w:r w:rsidRPr="00CC2F09">
        <w:rPr>
          <w:sz w:val="28"/>
          <w:szCs w:val="28"/>
        </w:rPr>
        <w:lastRenderedPageBreak/>
        <w:t>из-за уменьшения бюджетных ассигнований на охрану лесов, в результате численность в ОГАУ резко сократили и кто же будет</w:t>
      </w:r>
      <w:proofErr w:type="gramStart"/>
      <w:r w:rsidRPr="00CC2F09">
        <w:rPr>
          <w:sz w:val="28"/>
          <w:szCs w:val="28"/>
        </w:rPr>
        <w:t xml:space="preserve"> Т</w:t>
      </w:r>
      <w:proofErr w:type="gramEnd"/>
      <w:r w:rsidRPr="00CC2F09">
        <w:rPr>
          <w:sz w:val="28"/>
          <w:szCs w:val="28"/>
        </w:rPr>
        <w:t>ушить?</w:t>
      </w:r>
    </w:p>
    <w:p w:rsidR="007A78FE" w:rsidRPr="00CC2F09" w:rsidRDefault="007A78FE" w:rsidP="00AE4C49">
      <w:pPr>
        <w:shd w:val="clear" w:color="auto" w:fill="FFFFFF"/>
        <w:spacing w:line="370" w:lineRule="exact"/>
        <w:ind w:right="-143" w:firstLine="709"/>
        <w:jc w:val="both"/>
        <w:rPr>
          <w:sz w:val="28"/>
          <w:szCs w:val="28"/>
        </w:rPr>
      </w:pPr>
      <w:proofErr w:type="spellStart"/>
      <w:r w:rsidRPr="00CC2F09">
        <w:rPr>
          <w:sz w:val="28"/>
          <w:szCs w:val="28"/>
        </w:rPr>
        <w:t>Особено</w:t>
      </w:r>
      <w:proofErr w:type="spellEnd"/>
      <w:r w:rsidRPr="00CC2F09">
        <w:rPr>
          <w:sz w:val="28"/>
          <w:szCs w:val="28"/>
        </w:rPr>
        <w:t xml:space="preserve"> </w:t>
      </w:r>
      <w:proofErr w:type="spellStart"/>
      <w:r w:rsidRPr="00CC2F09">
        <w:rPr>
          <w:sz w:val="28"/>
          <w:szCs w:val="28"/>
        </w:rPr>
        <w:t>Тихоновский</w:t>
      </w:r>
      <w:proofErr w:type="spellEnd"/>
      <w:r w:rsidRPr="00CC2F09">
        <w:rPr>
          <w:sz w:val="28"/>
          <w:szCs w:val="28"/>
        </w:rPr>
        <w:t xml:space="preserve"> и </w:t>
      </w:r>
      <w:proofErr w:type="spellStart"/>
      <w:r w:rsidRPr="00CC2F09">
        <w:rPr>
          <w:sz w:val="28"/>
          <w:szCs w:val="28"/>
        </w:rPr>
        <w:t>Казаченский</w:t>
      </w:r>
      <w:proofErr w:type="spellEnd"/>
      <w:r w:rsidRPr="00CC2F09">
        <w:rPr>
          <w:sz w:val="28"/>
          <w:szCs w:val="28"/>
        </w:rPr>
        <w:t xml:space="preserve"> куст!!!</w:t>
      </w:r>
    </w:p>
    <w:p w:rsidR="007A78FE" w:rsidRPr="00CC2F09" w:rsidRDefault="007A78FE" w:rsidP="00AE4C49">
      <w:pPr>
        <w:shd w:val="clear" w:color="auto" w:fill="FFFFFF"/>
        <w:spacing w:line="370" w:lineRule="exact"/>
        <w:ind w:right="-143" w:firstLine="709"/>
        <w:jc w:val="both"/>
        <w:rPr>
          <w:sz w:val="28"/>
          <w:szCs w:val="28"/>
        </w:rPr>
      </w:pPr>
      <w:r w:rsidRPr="00CC2F09">
        <w:rPr>
          <w:sz w:val="28"/>
          <w:szCs w:val="28"/>
        </w:rPr>
        <w:t>Для выявления виновников лесных пожаров необходимо обязательный выезд на место пожара сотрудников ОНД</w:t>
      </w:r>
      <w:r w:rsidR="00ED7A6A">
        <w:rPr>
          <w:sz w:val="28"/>
          <w:szCs w:val="28"/>
        </w:rPr>
        <w:t>.</w:t>
      </w:r>
      <w:r w:rsidRPr="00CC2F09">
        <w:rPr>
          <w:sz w:val="28"/>
          <w:szCs w:val="28"/>
        </w:rPr>
        <w:t xml:space="preserve"> </w:t>
      </w:r>
    </w:p>
    <w:p w:rsidR="007A78FE" w:rsidRPr="00CC2F09" w:rsidRDefault="007A78FE" w:rsidP="00AE4C49">
      <w:pPr>
        <w:shd w:val="clear" w:color="auto" w:fill="FFFFFF"/>
        <w:spacing w:line="370" w:lineRule="exact"/>
        <w:ind w:right="-143" w:firstLine="709"/>
        <w:jc w:val="both"/>
        <w:rPr>
          <w:sz w:val="28"/>
          <w:szCs w:val="28"/>
        </w:rPr>
      </w:pPr>
      <w:r w:rsidRPr="00CC2F09">
        <w:rPr>
          <w:sz w:val="28"/>
          <w:szCs w:val="28"/>
        </w:rPr>
        <w:t>Главам МО своевременно вводить на подведомственной территории особый противопожарный режим.</w:t>
      </w:r>
    </w:p>
    <w:p w:rsidR="007A78FE" w:rsidRPr="00CC2F09" w:rsidRDefault="007A78FE" w:rsidP="00AE4C49">
      <w:pPr>
        <w:shd w:val="clear" w:color="auto" w:fill="FFFFFF"/>
        <w:spacing w:line="370" w:lineRule="exact"/>
        <w:ind w:right="-143" w:firstLine="709"/>
        <w:jc w:val="both"/>
        <w:rPr>
          <w:spacing w:val="5"/>
          <w:sz w:val="28"/>
          <w:szCs w:val="28"/>
        </w:rPr>
      </w:pPr>
      <w:r w:rsidRPr="00CC2F09">
        <w:rPr>
          <w:sz w:val="28"/>
          <w:szCs w:val="28"/>
        </w:rPr>
        <w:t xml:space="preserve">В качестве важнейшего звена </w:t>
      </w:r>
      <w:proofErr w:type="spellStart"/>
      <w:r w:rsidRPr="00CC2F09">
        <w:rPr>
          <w:sz w:val="28"/>
          <w:szCs w:val="28"/>
        </w:rPr>
        <w:t>лесопожарной</w:t>
      </w:r>
      <w:proofErr w:type="spellEnd"/>
      <w:r w:rsidRPr="00CC2F09">
        <w:rPr>
          <w:sz w:val="28"/>
          <w:szCs w:val="28"/>
        </w:rPr>
        <w:t xml:space="preserve"> </w:t>
      </w:r>
      <w:proofErr w:type="spellStart"/>
      <w:r w:rsidRPr="00CC2F09">
        <w:rPr>
          <w:sz w:val="28"/>
          <w:szCs w:val="28"/>
        </w:rPr>
        <w:t>безпасности</w:t>
      </w:r>
      <w:proofErr w:type="spellEnd"/>
      <w:r w:rsidRPr="00CC2F09">
        <w:rPr>
          <w:spacing w:val="5"/>
          <w:sz w:val="28"/>
          <w:szCs w:val="28"/>
        </w:rPr>
        <w:t>:</w:t>
      </w:r>
    </w:p>
    <w:p w:rsidR="007A78FE" w:rsidRPr="00CC2F09" w:rsidRDefault="007A78FE" w:rsidP="00AE4C49">
      <w:pPr>
        <w:shd w:val="clear" w:color="auto" w:fill="FFFFFF"/>
        <w:spacing w:line="365" w:lineRule="exact"/>
        <w:ind w:right="-143" w:firstLine="709"/>
        <w:jc w:val="both"/>
        <w:rPr>
          <w:spacing w:val="-2"/>
          <w:sz w:val="28"/>
          <w:szCs w:val="28"/>
        </w:rPr>
      </w:pPr>
      <w:r w:rsidRPr="00CC2F09">
        <w:rPr>
          <w:spacing w:val="5"/>
          <w:sz w:val="28"/>
          <w:szCs w:val="28"/>
        </w:rPr>
        <w:t xml:space="preserve">Кировскому филиалу ОГАУ Южного лесопожарного объединения необходимо обеспечить качественную </w:t>
      </w:r>
      <w:r w:rsidRPr="00CC2F09">
        <w:rPr>
          <w:spacing w:val="1"/>
          <w:sz w:val="28"/>
          <w:szCs w:val="28"/>
        </w:rPr>
        <w:t xml:space="preserve">и своевременную подготовку средств пожаротушения, транспорта, связи </w:t>
      </w:r>
      <w:r w:rsidR="00D432C2">
        <w:rPr>
          <w:spacing w:val="-1"/>
          <w:sz w:val="28"/>
          <w:szCs w:val="28"/>
        </w:rPr>
        <w:t>(</w:t>
      </w:r>
      <w:r w:rsidRPr="00CC2F09">
        <w:rPr>
          <w:spacing w:val="-1"/>
          <w:sz w:val="28"/>
          <w:szCs w:val="28"/>
        </w:rPr>
        <w:t xml:space="preserve">но о каком качестве можно говорить, если по субвенциям выделено для </w:t>
      </w:r>
      <w:r w:rsidRPr="00CC2F09">
        <w:rPr>
          <w:spacing w:val="-2"/>
          <w:sz w:val="28"/>
          <w:szCs w:val="28"/>
        </w:rPr>
        <w:t>этих целей всего 200 тыс. руб</w:t>
      </w:r>
      <w:r w:rsidR="00D432C2">
        <w:rPr>
          <w:spacing w:val="-2"/>
          <w:sz w:val="28"/>
          <w:szCs w:val="28"/>
        </w:rPr>
        <w:t>лей</w:t>
      </w:r>
      <w:r w:rsidRPr="00CC2F09">
        <w:rPr>
          <w:spacing w:val="-2"/>
          <w:sz w:val="28"/>
          <w:szCs w:val="28"/>
        </w:rPr>
        <w:t xml:space="preserve">) </w:t>
      </w:r>
    </w:p>
    <w:p w:rsidR="007A78FE" w:rsidRDefault="007A78FE" w:rsidP="00AE4C49">
      <w:pPr>
        <w:shd w:val="clear" w:color="auto" w:fill="FFFFFF"/>
        <w:spacing w:line="365" w:lineRule="exact"/>
        <w:ind w:right="-143" w:firstLine="709"/>
        <w:jc w:val="both"/>
        <w:rPr>
          <w:spacing w:val="5"/>
          <w:sz w:val="28"/>
          <w:szCs w:val="28"/>
        </w:rPr>
      </w:pPr>
      <w:r w:rsidRPr="00CC2F09">
        <w:rPr>
          <w:spacing w:val="5"/>
          <w:sz w:val="28"/>
          <w:szCs w:val="28"/>
        </w:rPr>
        <w:t>Кировский филиал ОГАУ Южного лесопожарного объединения пригласить до 1апреля на административный совет с докладом о готовности к пожароопасному сезону 2014года</w:t>
      </w:r>
      <w:r w:rsidR="00D432C2">
        <w:rPr>
          <w:spacing w:val="5"/>
          <w:sz w:val="28"/>
          <w:szCs w:val="28"/>
        </w:rPr>
        <w:t>.</w:t>
      </w:r>
    </w:p>
    <w:p w:rsidR="00A42C24" w:rsidRDefault="00A42C24" w:rsidP="00A42C24">
      <w:pPr>
        <w:ind w:firstLine="708"/>
        <w:jc w:val="both"/>
        <w:outlineLvl w:val="0"/>
        <w:rPr>
          <w:sz w:val="28"/>
          <w:szCs w:val="28"/>
        </w:rPr>
      </w:pPr>
      <w:r w:rsidRPr="005B4213">
        <w:rPr>
          <w:b/>
          <w:sz w:val="28"/>
          <w:szCs w:val="28"/>
        </w:rPr>
        <w:t>Выс</w:t>
      </w:r>
      <w:r>
        <w:rPr>
          <w:b/>
          <w:sz w:val="28"/>
          <w:szCs w:val="28"/>
        </w:rPr>
        <w:t>т</w:t>
      </w:r>
      <w:r w:rsidRPr="005B4213">
        <w:rPr>
          <w:b/>
          <w:sz w:val="28"/>
          <w:szCs w:val="28"/>
        </w:rPr>
        <w:t>упила:</w:t>
      </w:r>
      <w:r>
        <w:rPr>
          <w:b/>
          <w:sz w:val="28"/>
          <w:szCs w:val="28"/>
        </w:rPr>
        <w:t xml:space="preserve"> Убугунова С.М. – </w:t>
      </w:r>
      <w:r w:rsidRPr="00CD4C55">
        <w:rPr>
          <w:sz w:val="28"/>
          <w:szCs w:val="28"/>
        </w:rPr>
        <w:t>Михаил Анатольевич сделал анализ</w:t>
      </w:r>
      <w:r>
        <w:rPr>
          <w:sz w:val="28"/>
          <w:szCs w:val="28"/>
        </w:rPr>
        <w:t>,</w:t>
      </w:r>
      <w:r w:rsidRPr="00CD4C55">
        <w:rPr>
          <w:sz w:val="28"/>
          <w:szCs w:val="28"/>
        </w:rPr>
        <w:t xml:space="preserve"> из которого видно, что количество не снижается</w:t>
      </w:r>
      <w:r>
        <w:rPr>
          <w:sz w:val="28"/>
          <w:szCs w:val="28"/>
        </w:rPr>
        <w:t>.</w:t>
      </w:r>
    </w:p>
    <w:p w:rsidR="00A42C24" w:rsidRPr="00CD4C55" w:rsidRDefault="00A42C24" w:rsidP="00A42C2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 19 февраля по 5 марта 2014 года Постановлением Губернатора Иркутской области С.В. Ерощенко на территории Иркутской области установлен особый противопожарный режим </w:t>
      </w:r>
    </w:p>
    <w:p w:rsidR="00A42C24" w:rsidRDefault="00A42C24" w:rsidP="00A42C24">
      <w:pPr>
        <w:ind w:firstLine="708"/>
        <w:jc w:val="both"/>
        <w:outlineLvl w:val="0"/>
        <w:rPr>
          <w:sz w:val="28"/>
          <w:szCs w:val="28"/>
        </w:rPr>
      </w:pPr>
      <w:r w:rsidRPr="005B4213">
        <w:rPr>
          <w:b/>
          <w:sz w:val="28"/>
          <w:szCs w:val="28"/>
        </w:rPr>
        <w:t>Выс</w:t>
      </w:r>
      <w:r>
        <w:rPr>
          <w:b/>
          <w:sz w:val="28"/>
          <w:szCs w:val="28"/>
        </w:rPr>
        <w:t>т</w:t>
      </w:r>
      <w:r w:rsidRPr="005B4213">
        <w:rPr>
          <w:b/>
          <w:sz w:val="28"/>
          <w:szCs w:val="28"/>
        </w:rPr>
        <w:t>упил</w:t>
      </w:r>
      <w:r>
        <w:rPr>
          <w:b/>
          <w:sz w:val="28"/>
          <w:szCs w:val="28"/>
        </w:rPr>
        <w:t>а</w:t>
      </w:r>
      <w:r w:rsidRPr="005B421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Скоробогатова М.В. – </w:t>
      </w:r>
      <w:r w:rsidRPr="00EF71BD">
        <w:rPr>
          <w:sz w:val="28"/>
          <w:szCs w:val="28"/>
        </w:rPr>
        <w:t xml:space="preserve"> </w:t>
      </w:r>
      <w:r>
        <w:rPr>
          <w:sz w:val="28"/>
          <w:szCs w:val="28"/>
        </w:rPr>
        <w:t>будут ли участвовать в тушении пожаров ПЧ-108 и ПЧ-39.</w:t>
      </w:r>
    </w:p>
    <w:p w:rsidR="00226919" w:rsidRDefault="00226919" w:rsidP="00D432C2">
      <w:pPr>
        <w:ind w:right="-143"/>
        <w:jc w:val="center"/>
        <w:outlineLvl w:val="0"/>
        <w:rPr>
          <w:sz w:val="28"/>
          <w:szCs w:val="28"/>
        </w:rPr>
      </w:pPr>
    </w:p>
    <w:p w:rsidR="00DF026C" w:rsidRPr="00BE6829" w:rsidRDefault="00FE0F44" w:rsidP="00DF026C">
      <w:pPr>
        <w:pStyle w:val="a7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По второму вопросу повестки дня выступил: </w:t>
      </w:r>
      <w:r w:rsidR="002E75AC">
        <w:rPr>
          <w:sz w:val="28"/>
          <w:szCs w:val="28"/>
        </w:rPr>
        <w:t>главный специалист ГО ЧС и ПБ</w:t>
      </w:r>
      <w:r>
        <w:rPr>
          <w:sz w:val="28"/>
          <w:szCs w:val="28"/>
        </w:rPr>
        <w:t xml:space="preserve"> – </w:t>
      </w:r>
      <w:r w:rsidR="002E75AC">
        <w:rPr>
          <w:sz w:val="28"/>
          <w:szCs w:val="28"/>
        </w:rPr>
        <w:t>Кабан</w:t>
      </w:r>
      <w:r w:rsidR="002E75AC" w:rsidRPr="00FE0F44">
        <w:rPr>
          <w:sz w:val="28"/>
          <w:szCs w:val="28"/>
        </w:rPr>
        <w:t xml:space="preserve">ов </w:t>
      </w:r>
      <w:r w:rsidRPr="00FE0F44">
        <w:rPr>
          <w:sz w:val="28"/>
          <w:szCs w:val="28"/>
        </w:rPr>
        <w:t xml:space="preserve">Степан </w:t>
      </w:r>
      <w:r w:rsidR="002E75AC">
        <w:rPr>
          <w:sz w:val="28"/>
          <w:szCs w:val="28"/>
        </w:rPr>
        <w:t>Владими</w:t>
      </w:r>
      <w:r w:rsidRPr="00FE0F44">
        <w:rPr>
          <w:sz w:val="28"/>
          <w:szCs w:val="28"/>
        </w:rPr>
        <w:t>рович</w:t>
      </w:r>
      <w:r>
        <w:rPr>
          <w:sz w:val="28"/>
          <w:szCs w:val="28"/>
        </w:rPr>
        <w:t xml:space="preserve">. В своей информации </w:t>
      </w:r>
      <w:r w:rsidR="002E75AC">
        <w:rPr>
          <w:sz w:val="28"/>
          <w:szCs w:val="28"/>
        </w:rPr>
        <w:t>Кабанов</w:t>
      </w:r>
      <w:r>
        <w:rPr>
          <w:sz w:val="28"/>
          <w:szCs w:val="28"/>
        </w:rPr>
        <w:t xml:space="preserve"> С.</w:t>
      </w:r>
      <w:r w:rsidR="002E75AC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B4213">
        <w:rPr>
          <w:sz w:val="28"/>
          <w:szCs w:val="28"/>
        </w:rPr>
        <w:t xml:space="preserve"> отметил следующее: </w:t>
      </w:r>
      <w:r w:rsidR="00DF026C" w:rsidRPr="00BE6829">
        <w:rPr>
          <w:sz w:val="28"/>
          <w:szCs w:val="28"/>
          <w:shd w:val="clear" w:color="auto" w:fill="FFFFFF"/>
        </w:rPr>
        <w:t>Гидрометеорологические условия осенне-зимнего периода 2013-2014 года характеризовались следующими особенностями.</w:t>
      </w:r>
    </w:p>
    <w:p w:rsidR="00DF026C" w:rsidRPr="00BE6829" w:rsidRDefault="00DF026C" w:rsidP="00DF026C">
      <w:pPr>
        <w:pStyle w:val="a7"/>
        <w:ind w:firstLine="709"/>
        <w:jc w:val="both"/>
        <w:rPr>
          <w:iCs/>
          <w:sz w:val="28"/>
          <w:szCs w:val="28"/>
        </w:rPr>
      </w:pPr>
      <w:r w:rsidRPr="001C0284">
        <w:rPr>
          <w:sz w:val="28"/>
          <w:szCs w:val="28"/>
        </w:rPr>
        <w:t>На основании информации ФГБУ «</w:t>
      </w:r>
      <w:proofErr w:type="gramStart"/>
      <w:r w:rsidRPr="001C0284">
        <w:rPr>
          <w:sz w:val="28"/>
          <w:szCs w:val="28"/>
        </w:rPr>
        <w:t>Иркутское</w:t>
      </w:r>
      <w:proofErr w:type="gramEnd"/>
      <w:r w:rsidRPr="001C0284">
        <w:rPr>
          <w:sz w:val="28"/>
          <w:szCs w:val="28"/>
        </w:rPr>
        <w:t xml:space="preserve"> УГМС», лаборатории приёма и обработки космической информации Сибирского филиала ФГБУ НЦУКС (г. Красноярск)</w:t>
      </w:r>
      <w:r>
        <w:rPr>
          <w:sz w:val="28"/>
          <w:szCs w:val="28"/>
        </w:rPr>
        <w:t xml:space="preserve"> и</w:t>
      </w:r>
      <w:r w:rsidRPr="001C0284">
        <w:rPr>
          <w:sz w:val="28"/>
          <w:szCs w:val="28"/>
        </w:rPr>
        <w:t xml:space="preserve"> статистических данных</w:t>
      </w:r>
      <w:r>
        <w:rPr>
          <w:sz w:val="28"/>
          <w:szCs w:val="28"/>
        </w:rPr>
        <w:t>,</w:t>
      </w:r>
      <w:r w:rsidRPr="001C0284">
        <w:rPr>
          <w:sz w:val="28"/>
          <w:szCs w:val="28"/>
        </w:rPr>
        <w:t xml:space="preserve"> </w:t>
      </w:r>
      <w:r w:rsidRPr="00BE6829">
        <w:rPr>
          <w:iCs/>
          <w:sz w:val="28"/>
          <w:szCs w:val="28"/>
        </w:rPr>
        <w:t>на рек</w:t>
      </w:r>
      <w:r>
        <w:rPr>
          <w:iCs/>
          <w:sz w:val="28"/>
          <w:szCs w:val="28"/>
        </w:rPr>
        <w:t>е</w:t>
      </w:r>
      <w:r w:rsidRPr="00BE682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Ангара</w:t>
      </w:r>
      <w:r w:rsidRPr="00BE6829">
        <w:rPr>
          <w:iCs/>
          <w:sz w:val="28"/>
          <w:szCs w:val="28"/>
        </w:rPr>
        <w:t xml:space="preserve"> обстановка стабильная. Уров</w:t>
      </w:r>
      <w:r>
        <w:rPr>
          <w:iCs/>
          <w:sz w:val="28"/>
          <w:szCs w:val="28"/>
        </w:rPr>
        <w:t>е</w:t>
      </w:r>
      <w:r w:rsidRPr="00BE6829"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>ь</w:t>
      </w:r>
      <w:r w:rsidRPr="00BE6829">
        <w:rPr>
          <w:iCs/>
          <w:sz w:val="28"/>
          <w:szCs w:val="28"/>
        </w:rPr>
        <w:t xml:space="preserve"> воды ниже опасных отметок, отмечается ледостав, местами с полыньями.</w:t>
      </w:r>
    </w:p>
    <w:p w:rsidR="00DF026C" w:rsidRDefault="00DF026C" w:rsidP="00DF026C">
      <w:pPr>
        <w:pStyle w:val="a7"/>
        <w:ind w:firstLine="709"/>
        <w:jc w:val="both"/>
        <w:rPr>
          <w:iCs/>
          <w:sz w:val="28"/>
          <w:szCs w:val="28"/>
        </w:rPr>
      </w:pPr>
      <w:r w:rsidRPr="00BE6829">
        <w:rPr>
          <w:iCs/>
          <w:sz w:val="28"/>
          <w:szCs w:val="28"/>
        </w:rPr>
        <w:t xml:space="preserve">Расхождение сроков по установлению ледостава, по сравнению с прошлым годом, составляет в среднем 10-22 дня (в 2013 году сроки ледостава были смещены на вторую, третью декаду ноября, а также первую, вторую декаду декабря). Это вызвано изменением температурного режима на территории </w:t>
      </w:r>
      <w:r>
        <w:rPr>
          <w:iCs/>
          <w:sz w:val="28"/>
          <w:szCs w:val="28"/>
        </w:rPr>
        <w:t>района</w:t>
      </w:r>
      <w:r w:rsidRPr="00BE6829">
        <w:rPr>
          <w:iCs/>
          <w:sz w:val="28"/>
          <w:szCs w:val="28"/>
        </w:rPr>
        <w:t xml:space="preserve"> в октябре, ноябре 2013 года (увеличение дневных температур на 10-12 градусов).</w:t>
      </w:r>
    </w:p>
    <w:p w:rsidR="00DF026C" w:rsidRPr="0008219F" w:rsidRDefault="00DF026C" w:rsidP="00DF026C">
      <w:pPr>
        <w:pStyle w:val="a7"/>
        <w:ind w:firstLine="709"/>
        <w:jc w:val="both"/>
        <w:rPr>
          <w:sz w:val="28"/>
          <w:szCs w:val="28"/>
          <w:shd w:val="clear" w:color="auto" w:fill="FFFFFF"/>
        </w:rPr>
      </w:pPr>
      <w:r w:rsidRPr="00BE6829">
        <w:rPr>
          <w:sz w:val="28"/>
          <w:szCs w:val="28"/>
          <w:shd w:val="clear" w:color="auto" w:fill="FFFFFF"/>
        </w:rPr>
        <w:t xml:space="preserve">Постоянный снежный покров установился в </w:t>
      </w:r>
      <w:r>
        <w:rPr>
          <w:sz w:val="28"/>
          <w:szCs w:val="28"/>
          <w:shd w:val="clear" w:color="auto" w:fill="FFFFFF"/>
        </w:rPr>
        <w:t>первой</w:t>
      </w:r>
      <w:r w:rsidRPr="00BE6829">
        <w:rPr>
          <w:sz w:val="28"/>
          <w:szCs w:val="28"/>
          <w:shd w:val="clear" w:color="auto" w:fill="FFFFFF"/>
        </w:rPr>
        <w:t xml:space="preserve"> декаде </w:t>
      </w:r>
      <w:r>
        <w:rPr>
          <w:sz w:val="28"/>
          <w:szCs w:val="28"/>
          <w:shd w:val="clear" w:color="auto" w:fill="FFFFFF"/>
        </w:rPr>
        <w:t>декабр</w:t>
      </w:r>
      <w:r w:rsidRPr="00BE6829">
        <w:rPr>
          <w:sz w:val="28"/>
          <w:szCs w:val="28"/>
          <w:shd w:val="clear" w:color="auto" w:fill="FFFFFF"/>
        </w:rPr>
        <w:t xml:space="preserve">я. Высота снежного покрова на конец января составляет </w:t>
      </w:r>
      <w:r w:rsidRPr="0008219F">
        <w:rPr>
          <w:sz w:val="28"/>
          <w:szCs w:val="28"/>
          <w:shd w:val="clear" w:color="auto" w:fill="FFFFFF"/>
        </w:rPr>
        <w:t xml:space="preserve">35-40 см (в </w:t>
      </w:r>
      <w:r w:rsidRPr="0008219F">
        <w:rPr>
          <w:sz w:val="28"/>
          <w:szCs w:val="28"/>
          <w:shd w:val="clear" w:color="auto" w:fill="FFFFFF"/>
        </w:rPr>
        <w:lastRenderedPageBreak/>
        <w:t xml:space="preserve">аналогичный период прошлого года – </w:t>
      </w:r>
      <w:r>
        <w:rPr>
          <w:sz w:val="28"/>
          <w:szCs w:val="28"/>
          <w:shd w:val="clear" w:color="auto" w:fill="FFFFFF"/>
        </w:rPr>
        <w:t>25</w:t>
      </w:r>
      <w:r w:rsidRPr="0008219F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>3</w:t>
      </w:r>
      <w:r w:rsidRPr="0008219F">
        <w:rPr>
          <w:sz w:val="28"/>
          <w:szCs w:val="28"/>
          <w:shd w:val="clear" w:color="auto" w:fill="FFFFFF"/>
        </w:rPr>
        <w:t xml:space="preserve">5 см). </w:t>
      </w:r>
    </w:p>
    <w:p w:rsidR="00DF026C" w:rsidRDefault="00DF026C" w:rsidP="00DF026C">
      <w:pPr>
        <w:pStyle w:val="a7"/>
        <w:ind w:firstLine="709"/>
        <w:jc w:val="both"/>
        <w:rPr>
          <w:sz w:val="28"/>
          <w:szCs w:val="28"/>
        </w:rPr>
      </w:pPr>
      <w:r w:rsidRPr="00BE6829">
        <w:rPr>
          <w:sz w:val="28"/>
          <w:szCs w:val="28"/>
        </w:rPr>
        <w:t>Кромка льда на реке Ангара в нижнем бьефе Иркутской ГЭС находится в 37 км ниже Глазковского моста г. Иркутска.</w:t>
      </w:r>
    </w:p>
    <w:p w:rsidR="00ED7A6A" w:rsidRDefault="00DF026C" w:rsidP="00ED7A6A">
      <w:pPr>
        <w:pStyle w:val="ae"/>
        <w:ind w:firstLine="284"/>
        <w:rPr>
          <w:sz w:val="28"/>
          <w:szCs w:val="28"/>
        </w:rPr>
      </w:pPr>
      <w:r w:rsidRPr="00ED7A6A">
        <w:rPr>
          <w:bCs/>
          <w:sz w:val="28"/>
          <w:szCs w:val="28"/>
        </w:rPr>
        <w:t>Среднесуточные сбросы воды Иркутской ГЭС на 18.02.2014 года составило - 1700 м</w:t>
      </w:r>
      <w:r w:rsidRPr="00ED7A6A">
        <w:rPr>
          <w:bCs/>
          <w:sz w:val="28"/>
          <w:szCs w:val="28"/>
          <w:vertAlign w:val="superscript"/>
        </w:rPr>
        <w:t>3</w:t>
      </w:r>
      <w:r w:rsidRPr="00ED7A6A">
        <w:rPr>
          <w:bCs/>
          <w:sz w:val="28"/>
          <w:szCs w:val="28"/>
        </w:rPr>
        <w:t xml:space="preserve">/с; </w:t>
      </w:r>
      <w:r w:rsidRPr="00ED7A6A">
        <w:rPr>
          <w:sz w:val="28"/>
          <w:szCs w:val="28"/>
        </w:rPr>
        <w:t>Угрозы подтопления населенных пунктов по правому берегу реки Ангара нет.</w:t>
      </w:r>
    </w:p>
    <w:p w:rsidR="00ED7A6A" w:rsidRDefault="00DF026C" w:rsidP="00ED7A6A">
      <w:pPr>
        <w:pStyle w:val="ae"/>
        <w:ind w:firstLine="709"/>
        <w:rPr>
          <w:bCs/>
          <w:sz w:val="28"/>
          <w:szCs w:val="28"/>
        </w:rPr>
      </w:pPr>
      <w:r w:rsidRPr="00ED7A6A">
        <w:rPr>
          <w:sz w:val="28"/>
          <w:szCs w:val="28"/>
        </w:rPr>
        <w:t xml:space="preserve">19 февраля ожидается продвижение кромки льда на реке Ангара на 1-3 км вверх по течению, </w:t>
      </w:r>
      <w:r w:rsidRPr="00ED7A6A">
        <w:rPr>
          <w:bCs/>
          <w:sz w:val="28"/>
          <w:szCs w:val="28"/>
        </w:rPr>
        <w:t xml:space="preserve">возможен </w:t>
      </w:r>
      <w:r w:rsidRPr="00ED7A6A">
        <w:rPr>
          <w:sz w:val="28"/>
          <w:szCs w:val="28"/>
        </w:rPr>
        <w:t>выход воды на пойму</w:t>
      </w:r>
      <w:r w:rsidRPr="00ED7A6A">
        <w:rPr>
          <w:bCs/>
          <w:sz w:val="28"/>
          <w:szCs w:val="28"/>
        </w:rPr>
        <w:t xml:space="preserve"> в районе формирования кромки.</w:t>
      </w:r>
      <w:r w:rsidRPr="00ED7A6A">
        <w:rPr>
          <w:bCs/>
          <w:i/>
          <w:sz w:val="28"/>
          <w:szCs w:val="28"/>
        </w:rPr>
        <w:t xml:space="preserve"> </w:t>
      </w:r>
    </w:p>
    <w:p w:rsidR="00DF026C" w:rsidRPr="009934BE" w:rsidRDefault="00DF026C" w:rsidP="00ED7A6A">
      <w:pPr>
        <w:pStyle w:val="ae"/>
        <w:ind w:firstLine="709"/>
        <w:rPr>
          <w:sz w:val="28"/>
          <w:szCs w:val="28"/>
        </w:rPr>
      </w:pPr>
      <w:r w:rsidRPr="009934BE">
        <w:rPr>
          <w:sz w:val="28"/>
          <w:szCs w:val="28"/>
        </w:rPr>
        <w:t>В связи с ледообразованием повышается риск провалов людей и техники под неокрепший лед рек</w:t>
      </w:r>
      <w:r>
        <w:rPr>
          <w:sz w:val="28"/>
          <w:szCs w:val="28"/>
        </w:rPr>
        <w:t>и Ангара</w:t>
      </w:r>
      <w:r w:rsidRPr="009934BE">
        <w:rPr>
          <w:sz w:val="28"/>
          <w:szCs w:val="28"/>
        </w:rPr>
        <w:t xml:space="preserve">. Наиболее вероятно возникновение происшествий на территории </w:t>
      </w:r>
      <w:r>
        <w:rPr>
          <w:sz w:val="28"/>
          <w:szCs w:val="28"/>
        </w:rPr>
        <w:t>МО «Александровское», «Олонки», «Буреть», «Каменка»</w:t>
      </w:r>
      <w:r w:rsidRPr="009934BE">
        <w:rPr>
          <w:sz w:val="28"/>
          <w:szCs w:val="28"/>
        </w:rPr>
        <w:t>.</w:t>
      </w:r>
    </w:p>
    <w:p w:rsidR="00DF026C" w:rsidRDefault="00DF026C" w:rsidP="00DF026C">
      <w:pPr>
        <w:pStyle w:val="a7"/>
        <w:ind w:firstLine="709"/>
        <w:jc w:val="both"/>
        <w:rPr>
          <w:sz w:val="28"/>
          <w:szCs w:val="28"/>
          <w:shd w:val="clear" w:color="auto" w:fill="FFFFFF"/>
        </w:rPr>
      </w:pPr>
      <w:r w:rsidRPr="00BE6829">
        <w:rPr>
          <w:sz w:val="28"/>
          <w:szCs w:val="28"/>
          <w:shd w:val="clear" w:color="auto" w:fill="FFFFFF"/>
        </w:rPr>
        <w:t>Толщина льда составляет на реке Ангара от 2</w:t>
      </w:r>
      <w:r>
        <w:rPr>
          <w:sz w:val="28"/>
          <w:szCs w:val="28"/>
          <w:shd w:val="clear" w:color="auto" w:fill="FFFFFF"/>
        </w:rPr>
        <w:t>5</w:t>
      </w:r>
      <w:r w:rsidRPr="00BE6829">
        <w:rPr>
          <w:sz w:val="28"/>
          <w:szCs w:val="28"/>
          <w:shd w:val="clear" w:color="auto" w:fill="FFFFFF"/>
        </w:rPr>
        <w:t xml:space="preserve"> до 36 см (в аналогичный период прошлого года – 32-50 см), на реке Ида толщина льда 42 см (в аналогичный период прошлого года – 90см). </w:t>
      </w:r>
    </w:p>
    <w:p w:rsidR="00DF026C" w:rsidRPr="00BE6829" w:rsidRDefault="00DF026C" w:rsidP="00DF026C">
      <w:pPr>
        <w:pStyle w:val="a7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E6829">
        <w:rPr>
          <w:sz w:val="28"/>
          <w:szCs w:val="28"/>
          <w:shd w:val="clear" w:color="auto" w:fill="FFFFFF"/>
        </w:rPr>
        <w:t xml:space="preserve">Таким образом, учитывая вышеизложенное, можно предполагать, что высшие уровни воды на реках ожидаются в сроки близкие </w:t>
      </w:r>
      <w:proofErr w:type="gramStart"/>
      <w:r w:rsidRPr="00BE6829">
        <w:rPr>
          <w:sz w:val="28"/>
          <w:szCs w:val="28"/>
          <w:shd w:val="clear" w:color="auto" w:fill="FFFFFF"/>
        </w:rPr>
        <w:t>к</w:t>
      </w:r>
      <w:proofErr w:type="gramEnd"/>
      <w:r w:rsidRPr="00BE6829">
        <w:rPr>
          <w:sz w:val="28"/>
          <w:szCs w:val="28"/>
          <w:shd w:val="clear" w:color="auto" w:fill="FFFFFF"/>
        </w:rPr>
        <w:t xml:space="preserve"> многолетним, это конец марта – начало апреля месяца. Промерзание грунта, </w:t>
      </w:r>
      <w:r>
        <w:rPr>
          <w:sz w:val="28"/>
          <w:szCs w:val="28"/>
          <w:shd w:val="clear" w:color="auto" w:fill="FFFFFF"/>
        </w:rPr>
        <w:t>увеличение</w:t>
      </w:r>
      <w:r w:rsidRPr="00BE6829">
        <w:rPr>
          <w:sz w:val="28"/>
          <w:szCs w:val="28"/>
          <w:shd w:val="clear" w:color="auto" w:fill="FFFFFF"/>
        </w:rPr>
        <w:t xml:space="preserve"> высоты снежного покрова и запаса воды в снеге может привести к повышенному поверхностному стоку воды в весенний период. Однако в значительной степени формирование высших уровней в период весеннего половодья будет определяться характером весны. Более точные прогнозы будут уточняться к началу половодья. </w:t>
      </w:r>
    </w:p>
    <w:p w:rsidR="00DF026C" w:rsidRDefault="00DF026C" w:rsidP="00DF026C">
      <w:pPr>
        <w:pStyle w:val="a7"/>
        <w:ind w:firstLine="709"/>
        <w:jc w:val="both"/>
        <w:rPr>
          <w:sz w:val="28"/>
          <w:szCs w:val="28"/>
          <w:shd w:val="clear" w:color="auto" w:fill="FFFFFF"/>
        </w:rPr>
      </w:pPr>
      <w:r w:rsidRPr="008B6241">
        <w:rPr>
          <w:sz w:val="28"/>
          <w:szCs w:val="28"/>
          <w:shd w:val="clear" w:color="auto" w:fill="FFFFFF"/>
        </w:rPr>
        <w:t>Исходя из предварительного анализа гидрометеорологических условий при наличии условия высоких запасов снега, есть основания предполагать, что повышенный поверхностный сток воды в весенний период увеличит уровень воды в реках и превысит в среднем многолетние значения.</w:t>
      </w:r>
    </w:p>
    <w:p w:rsidR="00DF026C" w:rsidRDefault="00DF026C" w:rsidP="00DF026C">
      <w:pPr>
        <w:pStyle w:val="a7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Ежегодно</w:t>
      </w:r>
      <w:r w:rsidRPr="008B6241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на территории района </w:t>
      </w:r>
      <w:r w:rsidRPr="008B6241">
        <w:rPr>
          <w:sz w:val="28"/>
          <w:szCs w:val="28"/>
          <w:shd w:val="clear" w:color="auto" w:fill="FFFFFF"/>
        </w:rPr>
        <w:t xml:space="preserve">подтоплению подлежат </w:t>
      </w:r>
      <w:r>
        <w:rPr>
          <w:sz w:val="28"/>
          <w:szCs w:val="28"/>
          <w:shd w:val="clear" w:color="auto" w:fill="FFFFFF"/>
        </w:rPr>
        <w:t>5</w:t>
      </w:r>
      <w:r w:rsidRPr="008B624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сельских поселений (МО «Шаралдай», «Тихоновка», «Хохорск», «</w:t>
      </w:r>
      <w:proofErr w:type="gramStart"/>
      <w:r>
        <w:rPr>
          <w:sz w:val="28"/>
          <w:szCs w:val="28"/>
          <w:shd w:val="clear" w:color="auto" w:fill="FFFFFF"/>
        </w:rPr>
        <w:t>Новая</w:t>
      </w:r>
      <w:proofErr w:type="gramEnd"/>
      <w:r>
        <w:rPr>
          <w:sz w:val="28"/>
          <w:szCs w:val="28"/>
          <w:shd w:val="clear" w:color="auto" w:fill="FFFFFF"/>
        </w:rPr>
        <w:t xml:space="preserve"> Ида» и «Александровское»)</w:t>
      </w:r>
      <w:r w:rsidRPr="008B6241">
        <w:rPr>
          <w:sz w:val="28"/>
          <w:szCs w:val="28"/>
          <w:shd w:val="clear" w:color="auto" w:fill="FFFFFF"/>
        </w:rPr>
        <w:t xml:space="preserve">. Наиболее тяжелая паводковая обстановка может сложиться в </w:t>
      </w:r>
      <w:r>
        <w:rPr>
          <w:sz w:val="28"/>
          <w:szCs w:val="28"/>
          <w:shd w:val="clear" w:color="auto" w:fill="FFFFFF"/>
        </w:rPr>
        <w:t>МО «Тихоновка»</w:t>
      </w:r>
      <w:r w:rsidRPr="008B6241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«Новая Ида» и «Александровское», </w:t>
      </w:r>
      <w:r w:rsidRPr="008B6241">
        <w:rPr>
          <w:sz w:val="28"/>
          <w:szCs w:val="28"/>
          <w:shd w:val="clear" w:color="auto" w:fill="FFFFFF"/>
        </w:rPr>
        <w:t xml:space="preserve">где подтоплению могут подвергнуться село </w:t>
      </w:r>
      <w:r>
        <w:rPr>
          <w:sz w:val="28"/>
          <w:szCs w:val="28"/>
          <w:shd w:val="clear" w:color="auto" w:fill="FFFFFF"/>
        </w:rPr>
        <w:t>Тихоновка</w:t>
      </w:r>
      <w:r w:rsidRPr="008B6241">
        <w:rPr>
          <w:sz w:val="28"/>
          <w:szCs w:val="28"/>
          <w:shd w:val="clear" w:color="auto" w:fill="FFFFFF"/>
        </w:rPr>
        <w:t xml:space="preserve"> (</w:t>
      </w:r>
      <w:r>
        <w:rPr>
          <w:sz w:val="28"/>
          <w:szCs w:val="28"/>
          <w:shd w:val="clear" w:color="auto" w:fill="FFFFFF"/>
        </w:rPr>
        <w:t>6</w:t>
      </w:r>
      <w:r w:rsidRPr="008B6241">
        <w:rPr>
          <w:sz w:val="28"/>
          <w:szCs w:val="28"/>
          <w:shd w:val="clear" w:color="auto" w:fill="FFFFFF"/>
        </w:rPr>
        <w:t xml:space="preserve"> домов, </w:t>
      </w:r>
      <w:r>
        <w:rPr>
          <w:sz w:val="28"/>
          <w:szCs w:val="28"/>
          <w:shd w:val="clear" w:color="auto" w:fill="FFFFFF"/>
        </w:rPr>
        <w:t>11</w:t>
      </w:r>
      <w:r w:rsidRPr="008B6241">
        <w:rPr>
          <w:sz w:val="28"/>
          <w:szCs w:val="28"/>
          <w:shd w:val="clear" w:color="auto" w:fill="FFFFFF"/>
        </w:rPr>
        <w:t xml:space="preserve"> человек)</w:t>
      </w:r>
      <w:r>
        <w:rPr>
          <w:sz w:val="28"/>
          <w:szCs w:val="28"/>
          <w:shd w:val="clear" w:color="auto" w:fill="FFFFFF"/>
        </w:rPr>
        <w:t>,</w:t>
      </w:r>
      <w:r w:rsidRPr="008B624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д. Заглик </w:t>
      </w:r>
      <w:r w:rsidRPr="008B6241">
        <w:rPr>
          <w:sz w:val="28"/>
          <w:szCs w:val="28"/>
          <w:shd w:val="clear" w:color="auto" w:fill="FFFFFF"/>
        </w:rPr>
        <w:t>(</w:t>
      </w:r>
      <w:r>
        <w:rPr>
          <w:sz w:val="28"/>
          <w:szCs w:val="28"/>
          <w:shd w:val="clear" w:color="auto" w:fill="FFFFFF"/>
        </w:rPr>
        <w:t>12</w:t>
      </w:r>
      <w:r w:rsidRPr="008B6241">
        <w:rPr>
          <w:sz w:val="28"/>
          <w:szCs w:val="28"/>
          <w:shd w:val="clear" w:color="auto" w:fill="FFFFFF"/>
        </w:rPr>
        <w:t xml:space="preserve"> домов, </w:t>
      </w:r>
      <w:r>
        <w:rPr>
          <w:sz w:val="28"/>
          <w:szCs w:val="28"/>
          <w:shd w:val="clear" w:color="auto" w:fill="FFFFFF"/>
        </w:rPr>
        <w:t>20</w:t>
      </w:r>
      <w:r w:rsidRPr="008B6241">
        <w:rPr>
          <w:sz w:val="28"/>
          <w:szCs w:val="28"/>
          <w:shd w:val="clear" w:color="auto" w:fill="FFFFFF"/>
        </w:rPr>
        <w:t xml:space="preserve"> человек)</w:t>
      </w:r>
      <w:r>
        <w:rPr>
          <w:sz w:val="28"/>
          <w:szCs w:val="28"/>
          <w:shd w:val="clear" w:color="auto" w:fill="FFFFFF"/>
        </w:rPr>
        <w:t xml:space="preserve"> </w:t>
      </w:r>
      <w:r w:rsidRPr="008B6241">
        <w:rPr>
          <w:sz w:val="28"/>
          <w:szCs w:val="28"/>
          <w:shd w:val="clear" w:color="auto" w:fill="FFFFFF"/>
        </w:rPr>
        <w:t xml:space="preserve">и </w:t>
      </w:r>
      <w:r>
        <w:rPr>
          <w:sz w:val="28"/>
          <w:szCs w:val="28"/>
          <w:shd w:val="clear" w:color="auto" w:fill="FFFFFF"/>
        </w:rPr>
        <w:t xml:space="preserve">Усолье-Жилкино </w:t>
      </w:r>
      <w:r w:rsidRPr="008B6241">
        <w:rPr>
          <w:sz w:val="28"/>
          <w:szCs w:val="28"/>
          <w:shd w:val="clear" w:color="auto" w:fill="FFFFFF"/>
        </w:rPr>
        <w:t>(</w:t>
      </w:r>
      <w:r>
        <w:rPr>
          <w:sz w:val="28"/>
          <w:szCs w:val="28"/>
          <w:shd w:val="clear" w:color="auto" w:fill="FFFFFF"/>
        </w:rPr>
        <w:t>50</w:t>
      </w:r>
      <w:r w:rsidRPr="008B6241">
        <w:rPr>
          <w:sz w:val="28"/>
          <w:szCs w:val="28"/>
          <w:shd w:val="clear" w:color="auto" w:fill="FFFFFF"/>
        </w:rPr>
        <w:t xml:space="preserve"> домов, 2</w:t>
      </w:r>
      <w:r>
        <w:rPr>
          <w:sz w:val="28"/>
          <w:szCs w:val="28"/>
          <w:shd w:val="clear" w:color="auto" w:fill="FFFFFF"/>
        </w:rPr>
        <w:t>7</w:t>
      </w:r>
      <w:r w:rsidRPr="008B6241">
        <w:rPr>
          <w:sz w:val="28"/>
          <w:szCs w:val="28"/>
          <w:shd w:val="clear" w:color="auto" w:fill="FFFFFF"/>
        </w:rPr>
        <w:t xml:space="preserve"> человек).</w:t>
      </w:r>
    </w:p>
    <w:p w:rsidR="00DF026C" w:rsidRDefault="00DF026C" w:rsidP="00DF026C">
      <w:pPr>
        <w:pStyle w:val="a7"/>
        <w:ind w:firstLine="709"/>
        <w:jc w:val="both"/>
        <w:rPr>
          <w:sz w:val="28"/>
          <w:szCs w:val="28"/>
          <w:shd w:val="clear" w:color="auto" w:fill="FFFFFF"/>
        </w:rPr>
      </w:pPr>
      <w:r w:rsidRPr="008B6241">
        <w:rPr>
          <w:sz w:val="28"/>
          <w:szCs w:val="28"/>
          <w:shd w:val="clear" w:color="auto" w:fill="FFFFFF"/>
        </w:rPr>
        <w:t xml:space="preserve">Исходя из многолетних наблюдений, возможно размытие дорог, разрушение мостов. Возможны размывы </w:t>
      </w:r>
      <w:r>
        <w:rPr>
          <w:sz w:val="28"/>
          <w:szCs w:val="28"/>
          <w:shd w:val="clear" w:color="auto" w:fill="FFFFFF"/>
        </w:rPr>
        <w:t>ГТС</w:t>
      </w:r>
      <w:r w:rsidRPr="008B6241">
        <w:rPr>
          <w:sz w:val="28"/>
          <w:szCs w:val="28"/>
          <w:shd w:val="clear" w:color="auto" w:fill="FFFFFF"/>
        </w:rPr>
        <w:t xml:space="preserve">, смыв в реки и водоемы удобрений и других загрязняющих акватории веществ. Потенциально опасные объекты и скотомогильники в зоны подтопления не попадают. Немаловажный вопрос, на котором заостряется внимание, - это состояние гидротехнических сооружений </w:t>
      </w:r>
      <w:r>
        <w:rPr>
          <w:sz w:val="28"/>
          <w:szCs w:val="28"/>
          <w:shd w:val="clear" w:color="auto" w:fill="FFFFFF"/>
        </w:rPr>
        <w:t>района</w:t>
      </w:r>
      <w:r w:rsidRPr="008B6241">
        <w:rPr>
          <w:sz w:val="28"/>
          <w:szCs w:val="28"/>
          <w:shd w:val="clear" w:color="auto" w:fill="FFFFFF"/>
        </w:rPr>
        <w:t xml:space="preserve">. </w:t>
      </w:r>
      <w:proofErr w:type="gramStart"/>
      <w:r w:rsidRPr="008B6241">
        <w:rPr>
          <w:sz w:val="28"/>
          <w:szCs w:val="28"/>
          <w:shd w:val="clear" w:color="auto" w:fill="FFFFFF"/>
        </w:rPr>
        <w:t xml:space="preserve">На территории </w:t>
      </w:r>
      <w:r>
        <w:rPr>
          <w:sz w:val="28"/>
          <w:szCs w:val="28"/>
          <w:shd w:val="clear" w:color="auto" w:fill="FFFFFF"/>
        </w:rPr>
        <w:t>района</w:t>
      </w:r>
      <w:r w:rsidRPr="008B6241">
        <w:rPr>
          <w:sz w:val="28"/>
          <w:szCs w:val="28"/>
          <w:shd w:val="clear" w:color="auto" w:fill="FFFFFF"/>
        </w:rPr>
        <w:t xml:space="preserve"> имеется </w:t>
      </w:r>
      <w:r>
        <w:rPr>
          <w:sz w:val="28"/>
          <w:szCs w:val="28"/>
          <w:shd w:val="clear" w:color="auto" w:fill="FFFFFF"/>
        </w:rPr>
        <w:t>4</w:t>
      </w:r>
      <w:r w:rsidRPr="008B6241">
        <w:rPr>
          <w:sz w:val="28"/>
          <w:szCs w:val="28"/>
          <w:shd w:val="clear" w:color="auto" w:fill="FFFFFF"/>
        </w:rPr>
        <w:t xml:space="preserve"> гидротехнических сооружени</w:t>
      </w:r>
      <w:r>
        <w:rPr>
          <w:sz w:val="28"/>
          <w:szCs w:val="28"/>
          <w:shd w:val="clear" w:color="auto" w:fill="FFFFFF"/>
        </w:rPr>
        <w:t>я</w:t>
      </w:r>
      <w:r w:rsidRPr="008B6241">
        <w:rPr>
          <w:sz w:val="28"/>
          <w:szCs w:val="28"/>
          <w:shd w:val="clear" w:color="auto" w:fill="FFFFFF"/>
        </w:rPr>
        <w:t xml:space="preserve">, из них </w:t>
      </w:r>
      <w:r>
        <w:rPr>
          <w:sz w:val="28"/>
          <w:szCs w:val="28"/>
          <w:shd w:val="clear" w:color="auto" w:fill="FFFFFF"/>
        </w:rPr>
        <w:t>3</w:t>
      </w:r>
      <w:r w:rsidRPr="008B6241">
        <w:rPr>
          <w:sz w:val="28"/>
          <w:szCs w:val="28"/>
          <w:shd w:val="clear" w:color="auto" w:fill="FFFFFF"/>
        </w:rPr>
        <w:t xml:space="preserve"> признаны бесхозными. </w:t>
      </w:r>
      <w:proofErr w:type="gramEnd"/>
    </w:p>
    <w:p w:rsidR="00DF026C" w:rsidRDefault="00DF026C" w:rsidP="00DF026C">
      <w:pPr>
        <w:pStyle w:val="a7"/>
        <w:ind w:firstLine="709"/>
        <w:jc w:val="both"/>
        <w:rPr>
          <w:sz w:val="28"/>
          <w:szCs w:val="28"/>
          <w:shd w:val="clear" w:color="auto" w:fill="FFFFFF"/>
        </w:rPr>
      </w:pPr>
      <w:r w:rsidRPr="008B6241">
        <w:rPr>
          <w:sz w:val="28"/>
          <w:szCs w:val="28"/>
          <w:shd w:val="clear" w:color="auto" w:fill="FFFFFF"/>
        </w:rPr>
        <w:t xml:space="preserve">Для </w:t>
      </w:r>
      <w:r>
        <w:rPr>
          <w:sz w:val="28"/>
          <w:szCs w:val="28"/>
          <w:shd w:val="clear" w:color="auto" w:fill="FFFFFF"/>
        </w:rPr>
        <w:t>глав сельских поселений</w:t>
      </w:r>
      <w:r w:rsidRPr="008B6241">
        <w:rPr>
          <w:sz w:val="28"/>
          <w:szCs w:val="28"/>
          <w:shd w:val="clear" w:color="auto" w:fill="FFFFFF"/>
        </w:rPr>
        <w:t xml:space="preserve"> хочу напомнить, что при подготовке к весеннему паводку надо не забывать, что ответственность за безопасную </w:t>
      </w:r>
      <w:r w:rsidRPr="008B6241">
        <w:rPr>
          <w:sz w:val="28"/>
          <w:szCs w:val="28"/>
          <w:shd w:val="clear" w:color="auto" w:fill="FFFFFF"/>
        </w:rPr>
        <w:lastRenderedPageBreak/>
        <w:t xml:space="preserve">эксплуатацию гидротехнических сооружений несет собственник, который разрабатывает декларацию безопасности этого сооружения и согласовывает ее с территориальным органом </w:t>
      </w:r>
      <w:proofErr w:type="spellStart"/>
      <w:r w:rsidRPr="008B6241">
        <w:rPr>
          <w:sz w:val="28"/>
          <w:szCs w:val="28"/>
          <w:shd w:val="clear" w:color="auto" w:fill="FFFFFF"/>
        </w:rPr>
        <w:t>Росприроднадзора</w:t>
      </w:r>
      <w:proofErr w:type="spellEnd"/>
      <w:r w:rsidRPr="008B6241">
        <w:rPr>
          <w:sz w:val="28"/>
          <w:szCs w:val="28"/>
          <w:shd w:val="clear" w:color="auto" w:fill="FFFFFF"/>
        </w:rPr>
        <w:t xml:space="preserve">, а бесхозные ГТС на время весеннего половодья закрепляются за соответствующими муниципальными образованиями и подведомственными им организациями. Они отвечают за гидротехнические сооружения на время весеннего половодья. </w:t>
      </w:r>
    </w:p>
    <w:p w:rsidR="00DF026C" w:rsidRDefault="00DF026C" w:rsidP="00DF026C">
      <w:pPr>
        <w:pStyle w:val="a7"/>
        <w:ind w:firstLine="709"/>
        <w:jc w:val="both"/>
        <w:rPr>
          <w:sz w:val="28"/>
          <w:szCs w:val="28"/>
          <w:shd w:val="clear" w:color="auto" w:fill="FFFFFF"/>
        </w:rPr>
      </w:pPr>
      <w:r w:rsidRPr="008B6241">
        <w:rPr>
          <w:sz w:val="28"/>
          <w:szCs w:val="28"/>
          <w:shd w:val="clear" w:color="auto" w:fill="FFFFFF"/>
        </w:rPr>
        <w:t xml:space="preserve">Для проведения безаварийного пропуска весеннего половодья на территории </w:t>
      </w:r>
      <w:r>
        <w:rPr>
          <w:sz w:val="28"/>
          <w:szCs w:val="28"/>
          <w:shd w:val="clear" w:color="auto" w:fill="FFFFFF"/>
        </w:rPr>
        <w:t>района</w:t>
      </w:r>
      <w:r w:rsidRPr="008B624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необходимо </w:t>
      </w:r>
      <w:r w:rsidRPr="008B6241">
        <w:rPr>
          <w:sz w:val="28"/>
          <w:szCs w:val="28"/>
          <w:shd w:val="clear" w:color="auto" w:fill="FFFFFF"/>
        </w:rPr>
        <w:t>прове</w:t>
      </w:r>
      <w:r>
        <w:rPr>
          <w:sz w:val="28"/>
          <w:szCs w:val="28"/>
          <w:shd w:val="clear" w:color="auto" w:fill="FFFFFF"/>
        </w:rPr>
        <w:t>сти</w:t>
      </w:r>
      <w:r w:rsidRPr="008B6241">
        <w:rPr>
          <w:sz w:val="28"/>
          <w:szCs w:val="28"/>
          <w:shd w:val="clear" w:color="auto" w:fill="FFFFFF"/>
        </w:rPr>
        <w:t xml:space="preserve"> следующие мероприятия</w:t>
      </w:r>
      <w:r>
        <w:rPr>
          <w:sz w:val="28"/>
          <w:szCs w:val="28"/>
          <w:shd w:val="clear" w:color="auto" w:fill="FFFFFF"/>
        </w:rPr>
        <w:t>:</w:t>
      </w:r>
    </w:p>
    <w:p w:rsidR="00DF026C" w:rsidRDefault="00DF026C" w:rsidP="00DF026C">
      <w:pPr>
        <w:pStyle w:val="a7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8B6241">
        <w:rPr>
          <w:sz w:val="28"/>
          <w:szCs w:val="28"/>
          <w:shd w:val="clear" w:color="auto" w:fill="FFFFFF"/>
        </w:rPr>
        <w:t>Отработа</w:t>
      </w:r>
      <w:r>
        <w:rPr>
          <w:sz w:val="28"/>
          <w:szCs w:val="28"/>
          <w:shd w:val="clear" w:color="auto" w:fill="FFFFFF"/>
        </w:rPr>
        <w:t>ть</w:t>
      </w:r>
      <w:r w:rsidRPr="008B6241">
        <w:rPr>
          <w:sz w:val="28"/>
          <w:szCs w:val="28"/>
          <w:shd w:val="clear" w:color="auto" w:fill="FFFFFF"/>
        </w:rPr>
        <w:t xml:space="preserve"> методические рекомендации для глав </w:t>
      </w:r>
      <w:r>
        <w:rPr>
          <w:sz w:val="28"/>
          <w:szCs w:val="28"/>
          <w:shd w:val="clear" w:color="auto" w:fill="FFFFFF"/>
        </w:rPr>
        <w:t>сельских поселений</w:t>
      </w:r>
      <w:r w:rsidRPr="008B6241">
        <w:rPr>
          <w:sz w:val="28"/>
          <w:szCs w:val="28"/>
          <w:shd w:val="clear" w:color="auto" w:fill="FFFFFF"/>
        </w:rPr>
        <w:t xml:space="preserve"> и населения. </w:t>
      </w:r>
    </w:p>
    <w:p w:rsidR="00DF026C" w:rsidRDefault="00DF026C" w:rsidP="00DF026C">
      <w:pPr>
        <w:pStyle w:val="a7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Подготовить</w:t>
      </w:r>
      <w:r w:rsidRPr="008B6241">
        <w:rPr>
          <w:sz w:val="28"/>
          <w:szCs w:val="28"/>
          <w:shd w:val="clear" w:color="auto" w:fill="FFFFFF"/>
        </w:rPr>
        <w:t xml:space="preserve"> памятки населению, предупреждающие об опасности нахождения на льду в весенний период. </w:t>
      </w:r>
    </w:p>
    <w:p w:rsidR="00DF026C" w:rsidRDefault="00DF026C" w:rsidP="00DF026C">
      <w:pPr>
        <w:pStyle w:val="a7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Необходимо </w:t>
      </w:r>
      <w:r w:rsidRPr="008B6241">
        <w:rPr>
          <w:sz w:val="28"/>
          <w:szCs w:val="28"/>
          <w:shd w:val="clear" w:color="auto" w:fill="FFFFFF"/>
        </w:rPr>
        <w:t>сформирова</w:t>
      </w:r>
      <w:r>
        <w:rPr>
          <w:sz w:val="28"/>
          <w:szCs w:val="28"/>
          <w:shd w:val="clear" w:color="auto" w:fill="FFFFFF"/>
        </w:rPr>
        <w:t>ть</w:t>
      </w:r>
      <w:r w:rsidRPr="008B6241">
        <w:rPr>
          <w:sz w:val="28"/>
          <w:szCs w:val="28"/>
          <w:shd w:val="clear" w:color="auto" w:fill="FFFFFF"/>
        </w:rPr>
        <w:t xml:space="preserve"> финансовый резерв</w:t>
      </w:r>
      <w:r>
        <w:rPr>
          <w:sz w:val="28"/>
          <w:szCs w:val="28"/>
          <w:shd w:val="clear" w:color="auto" w:fill="FFFFFF"/>
        </w:rPr>
        <w:t>,</w:t>
      </w:r>
      <w:r w:rsidRPr="008B6241">
        <w:rPr>
          <w:sz w:val="28"/>
          <w:szCs w:val="28"/>
          <w:shd w:val="clear" w:color="auto" w:fill="FFFFFF"/>
        </w:rPr>
        <w:t xml:space="preserve"> уточн</w:t>
      </w:r>
      <w:r>
        <w:rPr>
          <w:sz w:val="28"/>
          <w:szCs w:val="28"/>
          <w:shd w:val="clear" w:color="auto" w:fill="FFFFFF"/>
        </w:rPr>
        <w:t>ить</w:t>
      </w:r>
      <w:r w:rsidRPr="008B6241">
        <w:rPr>
          <w:sz w:val="28"/>
          <w:szCs w:val="28"/>
          <w:shd w:val="clear" w:color="auto" w:fill="FFFFFF"/>
        </w:rPr>
        <w:t xml:space="preserve"> силы и средства, привлекаемые для выполнения противопаводковых мероприятий, проведения спасательных и аварийных работ. </w:t>
      </w:r>
    </w:p>
    <w:p w:rsidR="00DF026C" w:rsidRDefault="00DF026C" w:rsidP="00DF026C">
      <w:pPr>
        <w:pStyle w:val="a7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8B6241">
        <w:rPr>
          <w:sz w:val="28"/>
          <w:szCs w:val="28"/>
          <w:shd w:val="clear" w:color="auto" w:fill="FFFFFF"/>
        </w:rPr>
        <w:t>Организовать проверки готовности органов местного самоуправления, органов управления и сил территориальной подсистемы РСЧС к пропуску весеннего половодья;</w:t>
      </w:r>
      <w:r>
        <w:rPr>
          <w:sz w:val="28"/>
          <w:szCs w:val="28"/>
          <w:shd w:val="clear" w:color="auto" w:fill="FFFFFF"/>
        </w:rPr>
        <w:t xml:space="preserve"> </w:t>
      </w:r>
      <w:r w:rsidRPr="008B6241">
        <w:rPr>
          <w:sz w:val="28"/>
          <w:szCs w:val="28"/>
          <w:shd w:val="clear" w:color="auto" w:fill="FFFFFF"/>
        </w:rPr>
        <w:t>собственникам и эксплуатирующим организациям обеспечить надлежащую подготовку гидротехнических сооружений к пропуску весеннего половодья;</w:t>
      </w:r>
    </w:p>
    <w:p w:rsidR="00DF026C" w:rsidRDefault="00DF026C" w:rsidP="00DF026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147D">
        <w:rPr>
          <w:sz w:val="28"/>
          <w:szCs w:val="28"/>
        </w:rPr>
        <w:t>Эвакуационной комисси</w:t>
      </w:r>
      <w:r>
        <w:rPr>
          <w:sz w:val="28"/>
          <w:szCs w:val="28"/>
        </w:rPr>
        <w:t>и</w:t>
      </w:r>
      <w:r w:rsidRPr="00E4147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E4147D">
        <w:rPr>
          <w:sz w:val="28"/>
          <w:szCs w:val="28"/>
        </w:rPr>
        <w:t xml:space="preserve"> приве</w:t>
      </w:r>
      <w:r>
        <w:rPr>
          <w:sz w:val="28"/>
          <w:szCs w:val="28"/>
        </w:rPr>
        <w:t>сти</w:t>
      </w:r>
      <w:r w:rsidRPr="00E4147D">
        <w:rPr>
          <w:sz w:val="28"/>
          <w:szCs w:val="28"/>
        </w:rPr>
        <w:t xml:space="preserve"> в готовность пункты временного размещения (ПВР) пострадавшего населения (</w:t>
      </w:r>
      <w:r>
        <w:rPr>
          <w:sz w:val="28"/>
          <w:szCs w:val="28"/>
        </w:rPr>
        <w:t>Клубы</w:t>
      </w:r>
      <w:r w:rsidRPr="00E4147D">
        <w:rPr>
          <w:sz w:val="28"/>
          <w:szCs w:val="28"/>
        </w:rPr>
        <w:t>, школы</w:t>
      </w:r>
      <w:r>
        <w:rPr>
          <w:sz w:val="28"/>
          <w:szCs w:val="28"/>
        </w:rPr>
        <w:t xml:space="preserve"> и т.д.</w:t>
      </w:r>
      <w:r w:rsidRPr="00E4147D">
        <w:rPr>
          <w:sz w:val="28"/>
          <w:szCs w:val="28"/>
        </w:rPr>
        <w:t xml:space="preserve">). </w:t>
      </w:r>
    </w:p>
    <w:p w:rsidR="00DF026C" w:rsidRDefault="00DF026C" w:rsidP="00DF026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147D">
        <w:rPr>
          <w:sz w:val="28"/>
          <w:szCs w:val="28"/>
        </w:rPr>
        <w:t>Во всех ПВР прове</w:t>
      </w:r>
      <w:r>
        <w:rPr>
          <w:sz w:val="28"/>
          <w:szCs w:val="28"/>
        </w:rPr>
        <w:t>сти</w:t>
      </w:r>
      <w:r w:rsidRPr="00E4147D">
        <w:rPr>
          <w:sz w:val="28"/>
          <w:szCs w:val="28"/>
        </w:rPr>
        <w:t xml:space="preserve"> тренировки с практическим их развертыванием с устранением выявленных недостатков.</w:t>
      </w:r>
    </w:p>
    <w:p w:rsidR="00DF026C" w:rsidRDefault="00DF026C" w:rsidP="00DF026C">
      <w:pPr>
        <w:pStyle w:val="a7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- </w:t>
      </w:r>
      <w:r w:rsidRPr="00E4147D">
        <w:rPr>
          <w:sz w:val="28"/>
          <w:szCs w:val="28"/>
        </w:rPr>
        <w:t>Обеспеч</w:t>
      </w:r>
      <w:r>
        <w:rPr>
          <w:sz w:val="28"/>
          <w:szCs w:val="28"/>
        </w:rPr>
        <w:t>ить</w:t>
      </w:r>
      <w:r w:rsidRPr="00E4147D">
        <w:rPr>
          <w:sz w:val="28"/>
          <w:szCs w:val="28"/>
        </w:rPr>
        <w:t xml:space="preserve"> регулярное информирование население района о состоянии ледовой и паводковой обстановки на реках </w:t>
      </w:r>
      <w:r>
        <w:rPr>
          <w:sz w:val="28"/>
          <w:szCs w:val="28"/>
        </w:rPr>
        <w:t xml:space="preserve">протекающих по территории </w:t>
      </w:r>
      <w:r w:rsidRPr="00E4147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(Ангара, Ида, Тарасинка)</w:t>
      </w:r>
      <w:r w:rsidRPr="00E4147D">
        <w:rPr>
          <w:sz w:val="28"/>
          <w:szCs w:val="28"/>
        </w:rPr>
        <w:t xml:space="preserve"> по сводкам гидрометеостанции и решениям КЧС и ПБ района, а с первыми подвижками льда производит</w:t>
      </w:r>
      <w:r>
        <w:rPr>
          <w:sz w:val="28"/>
          <w:szCs w:val="28"/>
        </w:rPr>
        <w:t>ь</w:t>
      </w:r>
      <w:r w:rsidRPr="00E4147D">
        <w:rPr>
          <w:sz w:val="28"/>
          <w:szCs w:val="28"/>
        </w:rPr>
        <w:t xml:space="preserve"> круглосуточное дежурство с информированием населения в интервалах 3-2-1 час по обстановке и указаниям КЧС и ПБ.</w:t>
      </w:r>
      <w:proofErr w:type="gramEnd"/>
    </w:p>
    <w:p w:rsidR="00DF026C" w:rsidRDefault="00DF026C" w:rsidP="00DF026C">
      <w:pPr>
        <w:pStyle w:val="a7"/>
        <w:ind w:firstLine="709"/>
        <w:jc w:val="both"/>
        <w:rPr>
          <w:sz w:val="28"/>
          <w:szCs w:val="28"/>
          <w:shd w:val="clear" w:color="auto" w:fill="FFFFFF"/>
        </w:rPr>
      </w:pPr>
      <w:r w:rsidRPr="008B6241">
        <w:rPr>
          <w:sz w:val="28"/>
          <w:szCs w:val="28"/>
          <w:shd w:val="clear" w:color="auto" w:fill="FFFFFF"/>
        </w:rPr>
        <w:t>Перечислю основные мероприятия, которые нам предстоит выполнить в подготовительный период</w:t>
      </w:r>
      <w:r>
        <w:rPr>
          <w:sz w:val="28"/>
          <w:szCs w:val="28"/>
          <w:shd w:val="clear" w:color="auto" w:fill="FFFFFF"/>
        </w:rPr>
        <w:t>:</w:t>
      </w:r>
      <w:r w:rsidRPr="008B6241">
        <w:rPr>
          <w:sz w:val="28"/>
          <w:szCs w:val="28"/>
          <w:shd w:val="clear" w:color="auto" w:fill="FFFFFF"/>
        </w:rPr>
        <w:t xml:space="preserve"> </w:t>
      </w:r>
    </w:p>
    <w:p w:rsidR="00DF026C" w:rsidRDefault="00DF026C" w:rsidP="00DF026C">
      <w:pPr>
        <w:pStyle w:val="a7"/>
        <w:ind w:firstLine="709"/>
        <w:jc w:val="both"/>
        <w:rPr>
          <w:sz w:val="28"/>
          <w:szCs w:val="28"/>
          <w:shd w:val="clear" w:color="auto" w:fill="FFFFFF"/>
        </w:rPr>
      </w:pPr>
      <w:r w:rsidRPr="008B6241">
        <w:rPr>
          <w:sz w:val="28"/>
          <w:szCs w:val="28"/>
          <w:shd w:val="clear" w:color="auto" w:fill="FFFFFF"/>
        </w:rPr>
        <w:t xml:space="preserve">К 15 </w:t>
      </w:r>
      <w:r>
        <w:rPr>
          <w:sz w:val="28"/>
          <w:szCs w:val="28"/>
          <w:shd w:val="clear" w:color="auto" w:fill="FFFFFF"/>
        </w:rPr>
        <w:t>марта</w:t>
      </w:r>
      <w:r w:rsidRPr="008B6241">
        <w:rPr>
          <w:sz w:val="28"/>
          <w:szCs w:val="28"/>
          <w:shd w:val="clear" w:color="auto" w:fill="FFFFFF"/>
        </w:rPr>
        <w:t xml:space="preserve"> завершит</w:t>
      </w:r>
      <w:r>
        <w:rPr>
          <w:sz w:val="28"/>
          <w:szCs w:val="28"/>
          <w:shd w:val="clear" w:color="auto" w:fill="FFFFFF"/>
        </w:rPr>
        <w:t>ь</w:t>
      </w:r>
      <w:r w:rsidRPr="008B6241">
        <w:rPr>
          <w:sz w:val="28"/>
          <w:szCs w:val="28"/>
          <w:shd w:val="clear" w:color="auto" w:fill="FFFFFF"/>
        </w:rPr>
        <w:t xml:space="preserve"> весь комплекс планирующих мероприятий, и к 1 </w:t>
      </w:r>
      <w:r>
        <w:rPr>
          <w:sz w:val="28"/>
          <w:szCs w:val="28"/>
          <w:shd w:val="clear" w:color="auto" w:fill="FFFFFF"/>
        </w:rPr>
        <w:t>апреля</w:t>
      </w:r>
      <w:r w:rsidRPr="008B6241">
        <w:rPr>
          <w:sz w:val="28"/>
          <w:szCs w:val="28"/>
          <w:shd w:val="clear" w:color="auto" w:fill="FFFFFF"/>
        </w:rPr>
        <w:t xml:space="preserve"> мы должны завершить основную подготовку к безаварийному пропуску весеннего половодья. </w:t>
      </w:r>
    </w:p>
    <w:p w:rsidR="00DF026C" w:rsidRDefault="00DF026C" w:rsidP="00DF026C">
      <w:pPr>
        <w:pStyle w:val="a7"/>
        <w:ind w:firstLine="709"/>
        <w:jc w:val="both"/>
        <w:rPr>
          <w:sz w:val="28"/>
          <w:szCs w:val="28"/>
          <w:shd w:val="clear" w:color="auto" w:fill="FFFFFF"/>
        </w:rPr>
      </w:pPr>
      <w:r w:rsidRPr="008B6241">
        <w:rPr>
          <w:sz w:val="28"/>
          <w:szCs w:val="28"/>
          <w:shd w:val="clear" w:color="auto" w:fill="FFFFFF"/>
        </w:rPr>
        <w:t>Необходимо прове</w:t>
      </w:r>
      <w:r>
        <w:rPr>
          <w:sz w:val="28"/>
          <w:szCs w:val="28"/>
          <w:shd w:val="clear" w:color="auto" w:fill="FFFFFF"/>
        </w:rPr>
        <w:t>сти</w:t>
      </w:r>
      <w:r w:rsidRPr="008B6241">
        <w:rPr>
          <w:sz w:val="28"/>
          <w:szCs w:val="28"/>
          <w:shd w:val="clear" w:color="auto" w:fill="FFFFFF"/>
        </w:rPr>
        <w:t xml:space="preserve"> дополнительн</w:t>
      </w:r>
      <w:r>
        <w:rPr>
          <w:sz w:val="28"/>
          <w:szCs w:val="28"/>
          <w:shd w:val="clear" w:color="auto" w:fill="FFFFFF"/>
        </w:rPr>
        <w:t>ое</w:t>
      </w:r>
      <w:r w:rsidRPr="008B6241">
        <w:rPr>
          <w:sz w:val="28"/>
          <w:szCs w:val="28"/>
          <w:shd w:val="clear" w:color="auto" w:fill="FFFFFF"/>
        </w:rPr>
        <w:t xml:space="preserve"> заседани</w:t>
      </w:r>
      <w:r>
        <w:rPr>
          <w:sz w:val="28"/>
          <w:szCs w:val="28"/>
          <w:shd w:val="clear" w:color="auto" w:fill="FFFFFF"/>
        </w:rPr>
        <w:t>е</w:t>
      </w:r>
      <w:r w:rsidRPr="008B6241">
        <w:rPr>
          <w:sz w:val="28"/>
          <w:szCs w:val="28"/>
          <w:shd w:val="clear" w:color="auto" w:fill="FFFFFF"/>
        </w:rPr>
        <w:t xml:space="preserve"> КЧС и ПБ</w:t>
      </w:r>
      <w:r>
        <w:rPr>
          <w:sz w:val="28"/>
          <w:szCs w:val="28"/>
          <w:shd w:val="clear" w:color="auto" w:fill="FFFFFF"/>
        </w:rPr>
        <w:t xml:space="preserve"> во второй декаде марта</w:t>
      </w:r>
      <w:r w:rsidRPr="008B6241">
        <w:rPr>
          <w:sz w:val="28"/>
          <w:szCs w:val="28"/>
          <w:shd w:val="clear" w:color="auto" w:fill="FFFFFF"/>
        </w:rPr>
        <w:t xml:space="preserve"> непосредственно перед началом весеннего половодья с привлечением глав поселений по </w:t>
      </w:r>
      <w:proofErr w:type="gramStart"/>
      <w:r w:rsidRPr="008B6241">
        <w:rPr>
          <w:sz w:val="28"/>
          <w:szCs w:val="28"/>
          <w:shd w:val="clear" w:color="auto" w:fill="FFFFFF"/>
        </w:rPr>
        <w:t>конкретизации</w:t>
      </w:r>
      <w:proofErr w:type="gramEnd"/>
      <w:r w:rsidRPr="008B6241">
        <w:rPr>
          <w:sz w:val="28"/>
          <w:szCs w:val="28"/>
          <w:shd w:val="clear" w:color="auto" w:fill="FFFFFF"/>
        </w:rPr>
        <w:t xml:space="preserve"> выполняемых ими противопаводковых мероприятий;</w:t>
      </w:r>
    </w:p>
    <w:p w:rsidR="00DF026C" w:rsidRDefault="00DF026C" w:rsidP="00DF026C">
      <w:pPr>
        <w:pStyle w:val="a7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При подготовке планирующих мероприятий необходимо </w:t>
      </w:r>
      <w:r w:rsidRPr="008B6241">
        <w:rPr>
          <w:sz w:val="28"/>
          <w:szCs w:val="28"/>
          <w:shd w:val="clear" w:color="auto" w:fill="FFFFFF"/>
        </w:rPr>
        <w:t xml:space="preserve">обратить особое внимание на обеспечение защиты населенных пунктов, </w:t>
      </w:r>
      <w:r>
        <w:rPr>
          <w:sz w:val="28"/>
          <w:szCs w:val="28"/>
          <w:shd w:val="clear" w:color="auto" w:fill="FFFFFF"/>
        </w:rPr>
        <w:t xml:space="preserve">животноводческих </w:t>
      </w:r>
      <w:r w:rsidRPr="008B6241">
        <w:rPr>
          <w:sz w:val="28"/>
          <w:szCs w:val="28"/>
          <w:shd w:val="clear" w:color="auto" w:fill="FFFFFF"/>
        </w:rPr>
        <w:t xml:space="preserve">ферм, машинотракторных парков, хранилищ опасных </w:t>
      </w:r>
      <w:r w:rsidRPr="008B6241">
        <w:rPr>
          <w:sz w:val="28"/>
          <w:szCs w:val="28"/>
          <w:shd w:val="clear" w:color="auto" w:fill="FFFFFF"/>
        </w:rPr>
        <w:lastRenderedPageBreak/>
        <w:t>химических веществ</w:t>
      </w:r>
      <w:r>
        <w:rPr>
          <w:sz w:val="28"/>
          <w:szCs w:val="28"/>
          <w:shd w:val="clear" w:color="auto" w:fill="FFFFFF"/>
        </w:rPr>
        <w:t xml:space="preserve"> (пестицидов)</w:t>
      </w:r>
      <w:r w:rsidRPr="008B6241">
        <w:rPr>
          <w:sz w:val="28"/>
          <w:szCs w:val="28"/>
          <w:shd w:val="clear" w:color="auto" w:fill="FFFFFF"/>
        </w:rPr>
        <w:t xml:space="preserve"> и горюче-смазочных материалов, а также очистных и водопроводных сооружений от воздействия весенних паводковых вод; - обязать собственников гидротехнических сооружений и эксплуатирующие их организации обеспечить подготовку объектов к пропуску весеннего половодья и провести проверки;</w:t>
      </w:r>
      <w:proofErr w:type="gramEnd"/>
      <w:r w:rsidRPr="008B6241">
        <w:rPr>
          <w:sz w:val="28"/>
          <w:szCs w:val="28"/>
          <w:shd w:val="clear" w:color="auto" w:fill="FFFFFF"/>
        </w:rPr>
        <w:t xml:space="preserve"> - </w:t>
      </w:r>
      <w:proofErr w:type="gramStart"/>
      <w:r w:rsidRPr="008B6241">
        <w:rPr>
          <w:sz w:val="28"/>
          <w:szCs w:val="28"/>
          <w:shd w:val="clear" w:color="auto" w:fill="FFFFFF"/>
        </w:rPr>
        <w:t>провести необходимые работы по укреплению и ремонту плотин, по подготовке водосборных сооружений к пропуску талых вод, по расчистке подъездных путей к гидротехническим сооружениям; - обеспечить создание запасов бутового камня, мешков с песком, грунта, готовность строительной техники, а также резерва ГСМ, источников аварийного энергоснабжения и связи, продовольствия и предметов первой необходимости на случай возникновения чрезвычайной ситуации;</w:t>
      </w:r>
      <w:proofErr w:type="gramEnd"/>
      <w:r w:rsidRPr="008B6241">
        <w:rPr>
          <w:sz w:val="28"/>
          <w:szCs w:val="28"/>
          <w:shd w:val="clear" w:color="auto" w:fill="FFFFFF"/>
        </w:rPr>
        <w:t xml:space="preserve"> - назначить ответственных из числа должностных лиц за подготовку объектов к паводку;</w:t>
      </w:r>
    </w:p>
    <w:p w:rsidR="00DF026C" w:rsidRDefault="00DF026C" w:rsidP="00DF026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Необходимо провести превентивные мероприятия - </w:t>
      </w:r>
      <w:r>
        <w:rPr>
          <w:sz w:val="28"/>
          <w:szCs w:val="28"/>
        </w:rPr>
        <w:t>это</w:t>
      </w:r>
      <w:r w:rsidRPr="00E4147D">
        <w:rPr>
          <w:sz w:val="28"/>
          <w:szCs w:val="28"/>
        </w:rPr>
        <w:t xml:space="preserve"> ледорезны</w:t>
      </w:r>
      <w:r>
        <w:rPr>
          <w:sz w:val="28"/>
          <w:szCs w:val="28"/>
        </w:rPr>
        <w:t>е</w:t>
      </w:r>
      <w:r w:rsidRPr="00E4147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E4147D">
        <w:rPr>
          <w:sz w:val="28"/>
          <w:szCs w:val="28"/>
        </w:rPr>
        <w:t xml:space="preserve"> по р. И</w:t>
      </w:r>
      <w:r>
        <w:rPr>
          <w:sz w:val="28"/>
          <w:szCs w:val="28"/>
        </w:rPr>
        <w:t>д</w:t>
      </w:r>
      <w:r w:rsidRPr="00E4147D">
        <w:rPr>
          <w:sz w:val="28"/>
          <w:szCs w:val="28"/>
        </w:rPr>
        <w:t>а</w:t>
      </w:r>
      <w:r>
        <w:rPr>
          <w:sz w:val="28"/>
          <w:szCs w:val="28"/>
        </w:rPr>
        <w:t xml:space="preserve"> в МО «Шаралдай», «Тихоновка»;</w:t>
      </w:r>
    </w:p>
    <w:p w:rsidR="00DF026C" w:rsidRDefault="00DF026C" w:rsidP="00DF026C">
      <w:pPr>
        <w:pStyle w:val="a7"/>
        <w:ind w:firstLine="709"/>
        <w:jc w:val="both"/>
        <w:rPr>
          <w:sz w:val="28"/>
          <w:szCs w:val="28"/>
          <w:shd w:val="clear" w:color="auto" w:fill="FFFFFF"/>
        </w:rPr>
      </w:pPr>
      <w:r w:rsidRPr="00E4147D">
        <w:rPr>
          <w:sz w:val="28"/>
          <w:szCs w:val="28"/>
        </w:rPr>
        <w:t>Проведение работ по чернению л</w:t>
      </w:r>
      <w:r>
        <w:rPr>
          <w:sz w:val="28"/>
          <w:szCs w:val="28"/>
        </w:rPr>
        <w:t>ь</w:t>
      </w:r>
      <w:r w:rsidRPr="00E4147D">
        <w:rPr>
          <w:sz w:val="28"/>
          <w:szCs w:val="28"/>
        </w:rPr>
        <w:t>д</w:t>
      </w:r>
      <w:r>
        <w:rPr>
          <w:sz w:val="28"/>
          <w:szCs w:val="28"/>
        </w:rPr>
        <w:t>а</w:t>
      </w:r>
      <w:r w:rsidRPr="00E4147D">
        <w:rPr>
          <w:sz w:val="28"/>
          <w:szCs w:val="28"/>
        </w:rPr>
        <w:t xml:space="preserve"> на р. </w:t>
      </w:r>
      <w:r>
        <w:rPr>
          <w:sz w:val="28"/>
          <w:szCs w:val="28"/>
        </w:rPr>
        <w:t>Ида</w:t>
      </w:r>
      <w:r w:rsidRPr="00E4147D">
        <w:rPr>
          <w:sz w:val="28"/>
          <w:szCs w:val="28"/>
        </w:rPr>
        <w:t>.</w:t>
      </w:r>
    </w:p>
    <w:p w:rsidR="002E75AC" w:rsidRDefault="00DF026C" w:rsidP="00DF026C">
      <w:pPr>
        <w:pStyle w:val="c1e0e7eee2fbe9"/>
        <w:ind w:firstLine="708"/>
        <w:jc w:val="both"/>
        <w:rPr>
          <w:sz w:val="28"/>
          <w:szCs w:val="28"/>
        </w:rPr>
      </w:pPr>
      <w:proofErr w:type="gramStart"/>
      <w:r w:rsidRPr="008B6241">
        <w:rPr>
          <w:sz w:val="28"/>
          <w:szCs w:val="28"/>
          <w:shd w:val="clear" w:color="auto" w:fill="FFFFFF"/>
        </w:rPr>
        <w:t>Возможно</w:t>
      </w:r>
      <w:proofErr w:type="gramEnd"/>
      <w:r w:rsidRPr="008B6241">
        <w:rPr>
          <w:sz w:val="28"/>
          <w:szCs w:val="28"/>
          <w:shd w:val="clear" w:color="auto" w:fill="FFFFFF"/>
        </w:rPr>
        <w:t xml:space="preserve"> в результате чернения нам удастся вовремя убрать большие льдины, если они будут. </w:t>
      </w:r>
      <w:proofErr w:type="gramStart"/>
      <w:r w:rsidRPr="008B6241">
        <w:rPr>
          <w:sz w:val="28"/>
          <w:szCs w:val="28"/>
          <w:shd w:val="clear" w:color="auto" w:fill="FFFFFF"/>
        </w:rPr>
        <w:t>Самое важное, на наш взгляд, провести весь комплекс мероприятий (в подготовительный период и во время паводка) и не допустить гибели людей, как можно больше минимизировать материальные потери граждан, организаций и муниципальных образований.</w:t>
      </w:r>
      <w:proofErr w:type="gramEnd"/>
    </w:p>
    <w:p w:rsidR="00F37BFE" w:rsidRDefault="00F37BFE" w:rsidP="00AC2E32">
      <w:pPr>
        <w:jc w:val="center"/>
        <w:outlineLvl w:val="0"/>
        <w:rPr>
          <w:sz w:val="28"/>
          <w:szCs w:val="28"/>
        </w:rPr>
      </w:pPr>
    </w:p>
    <w:p w:rsidR="00076CE4" w:rsidRDefault="00076CE4" w:rsidP="00AC2E32">
      <w:pPr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По третьему вопросу повестки дня выступил: </w:t>
      </w:r>
      <w:r>
        <w:rPr>
          <w:sz w:val="28"/>
          <w:szCs w:val="28"/>
        </w:rPr>
        <w:t>глава администрации МО «Александровское» – Прохоров Сергей Иванович.</w:t>
      </w:r>
    </w:p>
    <w:p w:rsidR="005875BE" w:rsidRPr="005875BE" w:rsidRDefault="00076CE4" w:rsidP="00AC2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своей информации Прохоров С.И. отметил следующее:</w:t>
      </w:r>
      <w:r w:rsidR="00B15089">
        <w:rPr>
          <w:sz w:val="28"/>
          <w:szCs w:val="28"/>
        </w:rPr>
        <w:t xml:space="preserve"> </w:t>
      </w:r>
      <w:r w:rsidR="00430C11" w:rsidRPr="00430C11">
        <w:rPr>
          <w:sz w:val="28"/>
          <w:szCs w:val="28"/>
        </w:rPr>
        <w:t>4 февраля 2014 года в 16 часов 30 минут на реке Ангара в районе д. Жилкино поднялся уровень воды на 1 - 1,5 метра, в результате чего возникла угроза подтопления близлежащих жилых домов</w:t>
      </w:r>
      <w:proofErr w:type="gramStart"/>
      <w:r w:rsidR="00430C11" w:rsidRPr="00430C11">
        <w:rPr>
          <w:sz w:val="28"/>
          <w:szCs w:val="28"/>
        </w:rPr>
        <w:t>.</w:t>
      </w:r>
      <w:proofErr w:type="gramEnd"/>
      <w:r w:rsidR="00430C11" w:rsidRPr="00430C11">
        <w:rPr>
          <w:sz w:val="28"/>
          <w:szCs w:val="28"/>
        </w:rPr>
        <w:t xml:space="preserve"> </w:t>
      </w:r>
      <w:r w:rsidR="005875BE" w:rsidRPr="005875BE">
        <w:rPr>
          <w:sz w:val="28"/>
          <w:szCs w:val="28"/>
        </w:rPr>
        <w:t>Постановление</w:t>
      </w:r>
      <w:r w:rsidR="005875BE">
        <w:rPr>
          <w:sz w:val="28"/>
          <w:szCs w:val="28"/>
        </w:rPr>
        <w:t>м</w:t>
      </w:r>
      <w:r w:rsidR="005875BE" w:rsidRPr="005875BE">
        <w:rPr>
          <w:sz w:val="28"/>
          <w:szCs w:val="28"/>
        </w:rPr>
        <w:t xml:space="preserve"> главы МО «Александровское» от 05.02.2014 №4</w:t>
      </w:r>
      <w:r w:rsidR="005875BE">
        <w:rPr>
          <w:sz w:val="28"/>
          <w:szCs w:val="28"/>
        </w:rPr>
        <w:t xml:space="preserve"> </w:t>
      </w:r>
      <w:r w:rsidR="005875BE" w:rsidRPr="005875BE">
        <w:rPr>
          <w:sz w:val="28"/>
          <w:szCs w:val="28"/>
        </w:rPr>
        <w:t>на 14.00 ч. (</w:t>
      </w:r>
      <w:proofErr w:type="spellStart"/>
      <w:r w:rsidR="005875BE" w:rsidRPr="005875BE">
        <w:rPr>
          <w:sz w:val="28"/>
          <w:szCs w:val="28"/>
        </w:rPr>
        <w:t>Ирк</w:t>
      </w:r>
      <w:proofErr w:type="spellEnd"/>
      <w:r w:rsidR="005875BE" w:rsidRPr="005875BE">
        <w:rPr>
          <w:sz w:val="28"/>
          <w:szCs w:val="28"/>
        </w:rPr>
        <w:t>) объявлен режим чрезвычайной ситуации на территории муниципального образования «Александровское» и Постановление</w:t>
      </w:r>
      <w:r w:rsidR="00056678">
        <w:rPr>
          <w:sz w:val="28"/>
          <w:szCs w:val="28"/>
        </w:rPr>
        <w:t>м</w:t>
      </w:r>
      <w:r w:rsidR="005875BE" w:rsidRPr="005875BE">
        <w:rPr>
          <w:sz w:val="28"/>
          <w:szCs w:val="28"/>
        </w:rPr>
        <w:t xml:space="preserve"> Мэра МО «Боханский район» от 05.02.2014 года №100 «О введении режима чрезвычайной ситуации на территории МО «Александровское».</w:t>
      </w:r>
    </w:p>
    <w:p w:rsidR="009C64F8" w:rsidRDefault="00056678" w:rsidP="00AC2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875BE" w:rsidRPr="005875BE">
        <w:rPr>
          <w:sz w:val="28"/>
          <w:szCs w:val="28"/>
        </w:rPr>
        <w:t xml:space="preserve"> 15.00 ч. </w:t>
      </w:r>
      <w:r w:rsidRPr="005875BE">
        <w:rPr>
          <w:sz w:val="28"/>
          <w:szCs w:val="28"/>
        </w:rPr>
        <w:t>пров</w:t>
      </w:r>
      <w:r>
        <w:rPr>
          <w:sz w:val="28"/>
          <w:szCs w:val="28"/>
        </w:rPr>
        <w:t>е</w:t>
      </w:r>
      <w:r w:rsidRPr="005875BE">
        <w:rPr>
          <w:sz w:val="28"/>
          <w:szCs w:val="28"/>
        </w:rPr>
        <w:t>д</w:t>
      </w:r>
      <w:r>
        <w:rPr>
          <w:sz w:val="28"/>
          <w:szCs w:val="28"/>
        </w:rPr>
        <w:t>ена</w:t>
      </w:r>
      <w:r w:rsidRPr="005875BE">
        <w:rPr>
          <w:sz w:val="28"/>
          <w:szCs w:val="28"/>
        </w:rPr>
        <w:t xml:space="preserve"> </w:t>
      </w:r>
      <w:r w:rsidR="005875BE" w:rsidRPr="005875BE">
        <w:rPr>
          <w:sz w:val="28"/>
          <w:szCs w:val="28"/>
        </w:rPr>
        <w:t>эвакуация жителей</w:t>
      </w:r>
      <w:r>
        <w:rPr>
          <w:sz w:val="28"/>
          <w:szCs w:val="28"/>
        </w:rPr>
        <w:t xml:space="preserve"> д. Усолье-Жилкино</w:t>
      </w:r>
      <w:r w:rsidR="005875BE" w:rsidRPr="005875B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Было </w:t>
      </w:r>
      <w:r w:rsidRPr="005875BE">
        <w:rPr>
          <w:sz w:val="28"/>
          <w:szCs w:val="28"/>
        </w:rPr>
        <w:t xml:space="preserve">организовано </w:t>
      </w:r>
      <w:r w:rsidR="005875BE" w:rsidRPr="005875BE">
        <w:rPr>
          <w:sz w:val="28"/>
          <w:szCs w:val="28"/>
        </w:rPr>
        <w:t>горячее питание</w:t>
      </w:r>
      <w:r>
        <w:rPr>
          <w:sz w:val="28"/>
          <w:szCs w:val="28"/>
        </w:rPr>
        <w:t xml:space="preserve"> в пункте временного размещения (с. Александровское) на месте</w:t>
      </w:r>
      <w:r w:rsidR="001D6B91">
        <w:rPr>
          <w:sz w:val="28"/>
          <w:szCs w:val="28"/>
        </w:rPr>
        <w:t xml:space="preserve"> в д. Усолье-Жилкино</w:t>
      </w:r>
      <w:r w:rsidR="005875BE" w:rsidRPr="005875BE">
        <w:rPr>
          <w:sz w:val="28"/>
          <w:szCs w:val="28"/>
        </w:rPr>
        <w:t xml:space="preserve">. </w:t>
      </w:r>
    </w:p>
    <w:p w:rsidR="00430C11" w:rsidRDefault="001D6B91" w:rsidP="00AC2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875BE" w:rsidRPr="005875BE">
        <w:rPr>
          <w:sz w:val="28"/>
          <w:szCs w:val="28"/>
        </w:rPr>
        <w:t xml:space="preserve"> 16.10 ч. </w:t>
      </w:r>
      <w:r w:rsidRPr="005875BE">
        <w:rPr>
          <w:sz w:val="28"/>
          <w:szCs w:val="28"/>
        </w:rPr>
        <w:t xml:space="preserve">по ул. </w:t>
      </w:r>
      <w:proofErr w:type="gramStart"/>
      <w:r w:rsidRPr="005875BE">
        <w:rPr>
          <w:sz w:val="28"/>
          <w:szCs w:val="28"/>
        </w:rPr>
        <w:t>Верхняя</w:t>
      </w:r>
      <w:proofErr w:type="gramEnd"/>
      <w:r w:rsidR="009C64F8">
        <w:rPr>
          <w:sz w:val="28"/>
          <w:szCs w:val="28"/>
        </w:rPr>
        <w:t>,</w:t>
      </w:r>
      <w:r w:rsidRPr="00587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</w:t>
      </w:r>
      <w:r w:rsidRPr="005875BE">
        <w:rPr>
          <w:sz w:val="28"/>
          <w:szCs w:val="28"/>
        </w:rPr>
        <w:t xml:space="preserve">подтоплено </w:t>
      </w:r>
      <w:r w:rsidR="005875BE" w:rsidRPr="005875BE">
        <w:rPr>
          <w:sz w:val="28"/>
          <w:szCs w:val="28"/>
        </w:rPr>
        <w:t xml:space="preserve">18 домов (по фундамент), по ул. Нижняя </w:t>
      </w:r>
      <w:r w:rsidRPr="005875BE">
        <w:rPr>
          <w:sz w:val="28"/>
          <w:szCs w:val="28"/>
        </w:rPr>
        <w:t xml:space="preserve">подтоплено </w:t>
      </w:r>
      <w:r w:rsidR="005875BE" w:rsidRPr="005875BE">
        <w:rPr>
          <w:sz w:val="28"/>
          <w:szCs w:val="28"/>
        </w:rPr>
        <w:t>2 дома (по фундамент)</w:t>
      </w:r>
      <w:r>
        <w:rPr>
          <w:sz w:val="28"/>
          <w:szCs w:val="28"/>
        </w:rPr>
        <w:t>.</w:t>
      </w:r>
    </w:p>
    <w:p w:rsidR="009C64F8" w:rsidRDefault="009C64F8" w:rsidP="00AC2E32">
      <w:pPr>
        <w:ind w:firstLine="709"/>
        <w:jc w:val="both"/>
        <w:rPr>
          <w:sz w:val="28"/>
          <w:szCs w:val="28"/>
        </w:rPr>
      </w:pPr>
      <w:r w:rsidRPr="009C64F8">
        <w:rPr>
          <w:sz w:val="28"/>
          <w:szCs w:val="28"/>
        </w:rPr>
        <w:t>На месте ЧС находилось 74 чел., 24 ед. техн., от МЧС 34 чел.</w:t>
      </w:r>
    </w:p>
    <w:p w:rsidR="009C64F8" w:rsidRPr="009C64F8" w:rsidRDefault="00AC2E32" w:rsidP="00AC2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резервного фонда были выделены деньги в размере 8 тысяч рублей.</w:t>
      </w:r>
    </w:p>
    <w:p w:rsidR="0005531F" w:rsidRDefault="0005531F" w:rsidP="0005531F">
      <w:pPr>
        <w:pStyle w:val="a7"/>
        <w:jc w:val="center"/>
        <w:rPr>
          <w:sz w:val="28"/>
          <w:szCs w:val="28"/>
        </w:rPr>
      </w:pPr>
    </w:p>
    <w:p w:rsidR="00AC2E32" w:rsidRDefault="00AC2E32" w:rsidP="0005531F">
      <w:pPr>
        <w:pStyle w:val="a7"/>
        <w:jc w:val="center"/>
        <w:rPr>
          <w:sz w:val="28"/>
          <w:szCs w:val="28"/>
        </w:rPr>
      </w:pPr>
    </w:p>
    <w:p w:rsidR="00EE3711" w:rsidRDefault="00EE3711" w:rsidP="00EE3711">
      <w:pPr>
        <w:pStyle w:val="a7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E3711" w:rsidRDefault="00EE3711" w:rsidP="00EE3711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rFonts w:ascii="Monotype Corsiva" w:hAnsi="Monotype Corsiva"/>
          <w:sz w:val="32"/>
          <w:szCs w:val="32"/>
        </w:rPr>
        <w:lastRenderedPageBreak/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>
        <w:rPr>
          <w:b/>
          <w:color w:val="FF0000"/>
          <w:sz w:val="28"/>
          <w:szCs w:val="28"/>
        </w:rPr>
        <w:t xml:space="preserve"> решила:</w:t>
      </w:r>
    </w:p>
    <w:p w:rsidR="00EE3711" w:rsidRDefault="00EE3711" w:rsidP="00EE3711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 повестки дня:</w:t>
      </w:r>
    </w:p>
    <w:p w:rsidR="00EE3711" w:rsidRDefault="00EE3711" w:rsidP="00EE3711">
      <w:pPr>
        <w:numPr>
          <w:ilvl w:val="0"/>
          <w:numId w:val="32"/>
        </w:numPr>
        <w:tabs>
          <w:tab w:val="left" w:pos="-1134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Карнаухова М.А. принять к сведению.</w:t>
      </w:r>
    </w:p>
    <w:p w:rsidR="00EE3711" w:rsidRDefault="00EE3711" w:rsidP="00EE3711">
      <w:pPr>
        <w:pStyle w:val="a8"/>
        <w:numPr>
          <w:ilvl w:val="1"/>
          <w:numId w:val="33"/>
        </w:numPr>
        <w:tabs>
          <w:tab w:val="left" w:pos="-1134"/>
          <w:tab w:val="left" w:pos="-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Утвердить состав комиссии по координации действий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 борьбе с лесными пожарами на территории МО «Боханский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EE3711" w:rsidRDefault="00EE3711" w:rsidP="00EE3711">
      <w:pPr>
        <w:pStyle w:val="a8"/>
        <w:numPr>
          <w:ilvl w:val="1"/>
          <w:numId w:val="33"/>
        </w:numPr>
        <w:tabs>
          <w:tab w:val="left" w:pos="-1134"/>
          <w:tab w:val="left" w:pos="-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План совместных мероприятий по обеспечению охраны лесов от пожаров в 2014году в Боханском районе.</w:t>
      </w:r>
    </w:p>
    <w:p w:rsidR="00EE3711" w:rsidRDefault="00EE3711" w:rsidP="00EE3711">
      <w:pPr>
        <w:pStyle w:val="a8"/>
        <w:numPr>
          <w:ilvl w:val="1"/>
          <w:numId w:val="33"/>
        </w:numPr>
        <w:tabs>
          <w:tab w:val="left" w:pos="-1134"/>
          <w:tab w:val="left" w:pos="-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Рекомендовать главам сельских поселений Боханского района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E3711" w:rsidRDefault="00EE3711" w:rsidP="00EE3711">
      <w:pPr>
        <w:pStyle w:val="a8"/>
        <w:numPr>
          <w:ilvl w:val="2"/>
          <w:numId w:val="33"/>
        </w:numPr>
        <w:tabs>
          <w:tab w:val="left" w:pos="-1134"/>
          <w:tab w:val="left" w:pos="-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Осуществить переподготовку состава добровольных пожарных дружин (ДПД);</w:t>
      </w:r>
    </w:p>
    <w:p w:rsidR="00EE3711" w:rsidRDefault="00EE3711" w:rsidP="00EE3711">
      <w:pPr>
        <w:pStyle w:val="a8"/>
        <w:numPr>
          <w:ilvl w:val="2"/>
          <w:numId w:val="33"/>
        </w:numPr>
        <w:tabs>
          <w:tab w:val="left" w:pos="-113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Организовать работу с гражданами и организациями по соблюдению ими </w:t>
      </w:r>
      <w:r>
        <w:rPr>
          <w:rFonts w:ascii="Times New Roman" w:hAnsi="Times New Roman"/>
          <w:color w:val="000000"/>
          <w:sz w:val="28"/>
          <w:szCs w:val="28"/>
        </w:rPr>
        <w:t xml:space="preserve">требований пожарной безопасности, недопущению поджогов сухой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травы, стерни, мусора;</w:t>
      </w:r>
    </w:p>
    <w:p w:rsidR="00EE3711" w:rsidRDefault="00EE3711" w:rsidP="00EE3711">
      <w:pPr>
        <w:pStyle w:val="a8"/>
        <w:numPr>
          <w:ilvl w:val="2"/>
          <w:numId w:val="33"/>
        </w:numPr>
        <w:tabs>
          <w:tab w:val="left" w:pos="-113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Определить места вывоза мусора, бытовых отходов;</w:t>
      </w:r>
    </w:p>
    <w:p w:rsidR="00EE3711" w:rsidRDefault="00EE3711" w:rsidP="00EE3711">
      <w:pPr>
        <w:pStyle w:val="a8"/>
        <w:numPr>
          <w:ilvl w:val="2"/>
          <w:numId w:val="33"/>
        </w:numPr>
        <w:tabs>
          <w:tab w:val="left" w:pos="-113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Осуществить подготовку и обеспечить содержание в готовности </w:t>
      </w:r>
      <w:r>
        <w:rPr>
          <w:rFonts w:ascii="Times New Roman" w:hAnsi="Times New Roman"/>
          <w:color w:val="000000"/>
          <w:sz w:val="28"/>
          <w:szCs w:val="28"/>
        </w:rPr>
        <w:t>необходимых сил и сре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я защиты территорий в случае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возникновения чрезвычайных ситуаций, связанных с пожарами;</w:t>
      </w:r>
    </w:p>
    <w:p w:rsidR="00EE3711" w:rsidRDefault="00EE3711" w:rsidP="00EE3711">
      <w:pPr>
        <w:pStyle w:val="a8"/>
        <w:numPr>
          <w:ilvl w:val="2"/>
          <w:numId w:val="33"/>
        </w:numPr>
        <w:tabs>
          <w:tab w:val="left" w:pos="-113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При наступлении высокой пожарной опасности в лесах, более 2</w:t>
      </w:r>
      <w:r>
        <w:rPr>
          <w:rFonts w:ascii="Times New Roman" w:hAnsi="Times New Roman"/>
          <w:color w:val="000000"/>
          <w:spacing w:val="-1"/>
          <w:sz w:val="28"/>
          <w:szCs w:val="28"/>
          <w:vertAlign w:val="superscript"/>
        </w:rPr>
        <w:t>-х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лесных пожаров в сутки, вводить на территории МО особый противопожарный режим;</w:t>
      </w:r>
    </w:p>
    <w:p w:rsidR="00EE3711" w:rsidRDefault="00EE3711" w:rsidP="00EE3711">
      <w:pPr>
        <w:pStyle w:val="a8"/>
        <w:numPr>
          <w:ilvl w:val="2"/>
          <w:numId w:val="33"/>
        </w:numPr>
        <w:tabs>
          <w:tab w:val="left" w:pos="-113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Информировать население о введении на территории района режимов, ограничивающих доступ в лесные массивы;</w:t>
      </w:r>
    </w:p>
    <w:p w:rsidR="00EE3711" w:rsidRDefault="00EE3711" w:rsidP="00EE3711">
      <w:pPr>
        <w:pStyle w:val="a8"/>
        <w:numPr>
          <w:ilvl w:val="2"/>
          <w:numId w:val="33"/>
        </w:numPr>
        <w:tabs>
          <w:tab w:val="left" w:pos="-113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введении особого противопожарного режима разработать комплекс агитационно-профилактических мероприятий (листовки, беседы), направленных на снижение количества пожаров.</w:t>
      </w:r>
    </w:p>
    <w:p w:rsidR="00EE3711" w:rsidRDefault="00EE3711" w:rsidP="00EE3711">
      <w:pPr>
        <w:pStyle w:val="a8"/>
        <w:numPr>
          <w:ilvl w:val="1"/>
          <w:numId w:val="33"/>
        </w:numPr>
        <w:tabs>
          <w:tab w:val="left" w:pos="-11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Рекомендовать территориальному отделу Агентства лесного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хозяйства Иркутской области по Кировскому лесничеству (Карнаухов М.А.)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совместно с МО МВД России «Боханский» (Михеев А.А), отделом ГО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ЧС и ПБ администрации (Кабанов С.В); ПЧ-44 (по охране п. Бохан) (Мантыков Л.Д);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отделом надзорной деятельности УОБО</w:t>
      </w:r>
      <w:r>
        <w:rPr>
          <w:rFonts w:ascii="Times New Roman" w:hAnsi="Times New Roman"/>
          <w:color w:val="000000"/>
          <w:sz w:val="28"/>
          <w:szCs w:val="28"/>
        </w:rPr>
        <w:t xml:space="preserve"> (Сахаров С.А.); Кировским филиалом ОГАУ «Южное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лесопожарное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объединение»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Хомколов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В.П.) и главами сельских поселений района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:</w:t>
      </w:r>
    </w:p>
    <w:p w:rsidR="00EE3711" w:rsidRDefault="00EE3711" w:rsidP="00EE3711">
      <w:pPr>
        <w:pStyle w:val="a8"/>
        <w:numPr>
          <w:ilvl w:val="2"/>
          <w:numId w:val="33"/>
        </w:numPr>
        <w:tabs>
          <w:tab w:val="left" w:pos="-11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Обеспечить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проведение необходимого комплекса организационно-технических </w:t>
      </w:r>
      <w:r>
        <w:rPr>
          <w:rFonts w:ascii="Times New Roman" w:hAnsi="Times New Roman"/>
          <w:color w:val="000000"/>
          <w:sz w:val="28"/>
          <w:szCs w:val="28"/>
        </w:rPr>
        <w:t>мероприятий, направленных на усиление охраны лесов от пожаров;</w:t>
      </w:r>
    </w:p>
    <w:p w:rsidR="00EE3711" w:rsidRDefault="00EE3711" w:rsidP="00EE3711">
      <w:pPr>
        <w:pStyle w:val="a8"/>
        <w:numPr>
          <w:ilvl w:val="2"/>
          <w:numId w:val="33"/>
        </w:numPr>
        <w:tabs>
          <w:tab w:val="left" w:pos="-11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Принимать необходимые меры по своевременному обнаружению и ликвидации возникающих лесных пожаров, привлекать в установленном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порядке для тушения специализированные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лесопожарные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службы,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лесопользователей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и другие организации, задействованные в </w:t>
      </w:r>
      <w:r>
        <w:rPr>
          <w:rFonts w:ascii="Times New Roman" w:hAnsi="Times New Roman"/>
          <w:color w:val="000000"/>
          <w:sz w:val="28"/>
          <w:szCs w:val="28"/>
        </w:rPr>
        <w:t>Плане тушения лесных пожаров 2014 года на территории Боханского района, утвержденного, руководителем агентства Иркутской области от 24.01.2014 года;</w:t>
      </w:r>
    </w:p>
    <w:p w:rsidR="00EE3711" w:rsidRDefault="00EE3711" w:rsidP="00EE3711">
      <w:pPr>
        <w:pStyle w:val="a8"/>
        <w:numPr>
          <w:ilvl w:val="2"/>
          <w:numId w:val="33"/>
        </w:numPr>
        <w:tabs>
          <w:tab w:val="left" w:pos="-11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Привлечение дополнительных сил и средств на тушение лесных пожаров </w:t>
      </w:r>
      <w:r>
        <w:rPr>
          <w:rFonts w:ascii="Times New Roman" w:hAnsi="Times New Roman"/>
          <w:color w:val="000000"/>
          <w:sz w:val="28"/>
          <w:szCs w:val="28"/>
        </w:rPr>
        <w:t xml:space="preserve">осуществлять в соответствии с порядком «Привлечение населения, работников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организаций и техники для тушения лесных пожаров»;</w:t>
      </w:r>
    </w:p>
    <w:p w:rsidR="00EE3711" w:rsidRDefault="00EE3711" w:rsidP="00EE3711">
      <w:pPr>
        <w:pStyle w:val="a8"/>
        <w:numPr>
          <w:ilvl w:val="2"/>
          <w:numId w:val="33"/>
        </w:numPr>
        <w:tabs>
          <w:tab w:val="left" w:pos="-11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В период чрезвычайной пожарной опасности обеспечить координацию </w:t>
      </w:r>
      <w:r>
        <w:rPr>
          <w:rFonts w:ascii="Times New Roman" w:hAnsi="Times New Roman"/>
          <w:color w:val="000000"/>
          <w:sz w:val="28"/>
          <w:szCs w:val="28"/>
        </w:rPr>
        <w:t xml:space="preserve">действий всех организаций, привлекаемых для тушения лесных пожаров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независимо от их организационно-правовой формы.</w:t>
      </w:r>
    </w:p>
    <w:p w:rsidR="00EE3711" w:rsidRDefault="00EE3711" w:rsidP="00EE3711">
      <w:pPr>
        <w:pStyle w:val="a8"/>
        <w:numPr>
          <w:ilvl w:val="1"/>
          <w:numId w:val="33"/>
        </w:numPr>
        <w:tabs>
          <w:tab w:val="left" w:pos="-11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Рекомендовать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МО МВД России «Боханский» (Михеев А.А.) совместно с территориальным отделом АЛХ Иркутской области по  Кировскому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лесничеству (Карнаухов М.А.) организовать оперативные группы из числа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работников органов внутренних дел и государственных лесных инспекторов для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выявления виновников возникновения лесных пожаров и привлечения их к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ответственности.</w:t>
      </w:r>
    </w:p>
    <w:p w:rsidR="00EE3711" w:rsidRDefault="00EE3711" w:rsidP="00EE3711">
      <w:pPr>
        <w:pStyle w:val="a8"/>
        <w:numPr>
          <w:ilvl w:val="1"/>
          <w:numId w:val="33"/>
        </w:numPr>
        <w:tabs>
          <w:tab w:val="left" w:pos="-11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Районному управлению образования (Мунхоева Д.Ч) в срок до 15 </w:t>
      </w:r>
      <w:r>
        <w:rPr>
          <w:rFonts w:ascii="Times New Roman" w:hAnsi="Times New Roman"/>
          <w:color w:val="000000"/>
          <w:sz w:val="28"/>
          <w:szCs w:val="28"/>
        </w:rPr>
        <w:t xml:space="preserve">мая 2014 года в общеобразовательных учреждениях и детском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оздоровительном лагере «Чайка», с учащимися и персоналом провести </w:t>
      </w:r>
      <w:r>
        <w:rPr>
          <w:rFonts w:ascii="Times New Roman" w:hAnsi="Times New Roman"/>
          <w:color w:val="000000"/>
          <w:sz w:val="28"/>
          <w:szCs w:val="28"/>
        </w:rPr>
        <w:t>дополнительные занятия по изучению мер пожарной безопасности в быту и местах отдыха, с проведением практической отработки эвакуации детей из оздоровительного лагеря.</w:t>
      </w:r>
    </w:p>
    <w:p w:rsidR="00EE3711" w:rsidRDefault="00EE3711" w:rsidP="00EE3711">
      <w:pPr>
        <w:pStyle w:val="a8"/>
        <w:numPr>
          <w:ilvl w:val="1"/>
          <w:numId w:val="33"/>
        </w:numPr>
        <w:tabs>
          <w:tab w:val="left" w:pos="-11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Начальнику отдела сельского хозяйства администрации МО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«Боханский район» (Григорьев М.М.) и руководителям сельскохозяйственных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предприятий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района разработать план-график контролируемых сельскохозяйственных палов, и в срок до 31 марта 2014 года предоставить их в Кировское лесничество и ЕДДС администрации МО «Боханский район».</w:t>
      </w:r>
    </w:p>
    <w:p w:rsidR="00EE3711" w:rsidRDefault="00EE3711" w:rsidP="00EE3711">
      <w:pPr>
        <w:pStyle w:val="a8"/>
        <w:numPr>
          <w:ilvl w:val="1"/>
          <w:numId w:val="33"/>
        </w:numPr>
        <w:tabs>
          <w:tab w:val="left" w:pos="-11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Рекомендовать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начальнику Александровского участка Иркутского филиала «Дорожная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служба Иркутской области» (Мутуков А.П.):</w:t>
      </w:r>
    </w:p>
    <w:p w:rsidR="00EE3711" w:rsidRDefault="00EE3711" w:rsidP="00EE3711">
      <w:pPr>
        <w:pStyle w:val="a8"/>
        <w:numPr>
          <w:ilvl w:val="2"/>
          <w:numId w:val="33"/>
        </w:numPr>
        <w:tabs>
          <w:tab w:val="left" w:pos="-11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При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сжигании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сухостоя, валежника, порубочных остатков, древесных и иных </w:t>
      </w:r>
      <w:r>
        <w:rPr>
          <w:rFonts w:ascii="Times New Roman" w:hAnsi="Times New Roman"/>
          <w:color w:val="000000"/>
          <w:sz w:val="28"/>
          <w:szCs w:val="28"/>
        </w:rPr>
        <w:t>отходов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в полосах отвода автомобильных дорог, проходящих через лесные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массивы, предусмотреть меры предосторожности в соответствии с Правилами пожарной безопасности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E3711" w:rsidRDefault="00EE3711" w:rsidP="00EE3711">
      <w:pPr>
        <w:pStyle w:val="a8"/>
        <w:numPr>
          <w:ilvl w:val="2"/>
          <w:numId w:val="33"/>
        </w:numPr>
        <w:tabs>
          <w:tab w:val="left" w:pos="-11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Определить места сбора и вывоза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сухостоя, валежника, порубочных остатков, древесных и иных </w:t>
      </w:r>
      <w:r>
        <w:rPr>
          <w:rFonts w:ascii="Times New Roman" w:hAnsi="Times New Roman"/>
          <w:color w:val="000000"/>
          <w:sz w:val="28"/>
          <w:szCs w:val="28"/>
        </w:rPr>
        <w:t>отходов.</w:t>
      </w:r>
    </w:p>
    <w:p w:rsidR="00EE3711" w:rsidRDefault="00EE3711" w:rsidP="00EE3711">
      <w:pPr>
        <w:pStyle w:val="a8"/>
        <w:numPr>
          <w:ilvl w:val="1"/>
          <w:numId w:val="33"/>
        </w:numPr>
        <w:tabs>
          <w:tab w:val="left" w:pos="-1134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Рекомендовать </w:t>
      </w:r>
      <w:r>
        <w:rPr>
          <w:rFonts w:ascii="Times New Roman" w:hAnsi="Times New Roman"/>
          <w:color w:val="000000"/>
          <w:sz w:val="28"/>
          <w:szCs w:val="28"/>
        </w:rPr>
        <w:t xml:space="preserve">начальнику Боханского РЭС (Белый С.В.)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предпринять меры недопущения захламления просек линий электропередач.</w:t>
      </w:r>
    </w:p>
    <w:p w:rsidR="00EE3711" w:rsidRDefault="00EE3711" w:rsidP="0005531F">
      <w:pPr>
        <w:tabs>
          <w:tab w:val="left" w:pos="-1134"/>
          <w:tab w:val="left" w:pos="0"/>
          <w:tab w:val="left" w:pos="1134"/>
        </w:tabs>
        <w:ind w:firstLine="709"/>
        <w:jc w:val="center"/>
        <w:rPr>
          <w:sz w:val="28"/>
          <w:szCs w:val="28"/>
        </w:rPr>
      </w:pPr>
    </w:p>
    <w:p w:rsidR="00EE3711" w:rsidRDefault="00EE3711" w:rsidP="00EE3711">
      <w:pPr>
        <w:tabs>
          <w:tab w:val="left" w:pos="-1134"/>
          <w:tab w:val="left" w:pos="113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второму вопросу повестки дня:</w:t>
      </w:r>
    </w:p>
    <w:p w:rsidR="00EE3711" w:rsidRDefault="00EE3711" w:rsidP="00EE3711">
      <w:pPr>
        <w:numPr>
          <w:ilvl w:val="0"/>
          <w:numId w:val="33"/>
        </w:numPr>
        <w:tabs>
          <w:tab w:val="left" w:pos="-1134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Информацию Кабанова С.В., Бекенштейн М.В. и глав сельских поселений принять к сведению.</w:t>
      </w:r>
    </w:p>
    <w:p w:rsidR="00EE3711" w:rsidRDefault="00EE3711" w:rsidP="00EE3711">
      <w:pPr>
        <w:pStyle w:val="a8"/>
        <w:numPr>
          <w:ilvl w:val="1"/>
          <w:numId w:val="33"/>
        </w:numPr>
        <w:tabs>
          <w:tab w:val="left" w:pos="-1276"/>
          <w:tab w:val="left" w:pos="-11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Рекомендовать главам администраций сельских поселений, руководителям предприятий и организаций, обслуживающим гидротехнические сооружения, и собственникам ГТС основные усилия сил и средств территориальных и объектовых звеньев РСЧС в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подготовительный период сосредоточить на заблаговременном выполнении организационно-штатных мероприятий, направленных на предупреждение чрезвычайных ситуаций в период предстоящего весеннего половодья, для чего в срок до 01.03.2014 года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EE3711" w:rsidRDefault="00EE3711" w:rsidP="00EE3711">
      <w:pPr>
        <w:pStyle w:val="a8"/>
        <w:numPr>
          <w:ilvl w:val="2"/>
          <w:numId w:val="33"/>
        </w:numPr>
        <w:tabs>
          <w:tab w:val="left" w:pos="-1276"/>
          <w:tab w:val="left" w:pos="-11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 учётом местных условий спланировать меры по обеспечению безаварийного прохождения предстоящего половодья. Копии своих планов в электронном виде направить главному специалисту ГО ЧС и ПБ администрации Боханского района (Кабанов С.В.) через ЕДДС по адресу: </w:t>
      </w:r>
      <w:r>
        <w:rPr>
          <w:rFonts w:ascii="Times New Roman" w:eastAsia="Times New Roman" w:hAnsi="Times New Roman"/>
          <w:color w:val="000000"/>
          <w:sz w:val="28"/>
          <w:lang w:val="en-US"/>
        </w:rPr>
        <w:t>eddsbohan</w:t>
      </w:r>
      <w:r>
        <w:rPr>
          <w:rFonts w:ascii="Times New Roman" w:eastAsia="Times New Roman" w:hAnsi="Times New Roman"/>
          <w:color w:val="000000"/>
          <w:sz w:val="28"/>
          <w:szCs w:val="28"/>
        </w:rPr>
        <w:t>@</w:t>
      </w:r>
      <w:r>
        <w:rPr>
          <w:rFonts w:ascii="Times New Roman" w:eastAsia="Times New Roman" w:hAnsi="Times New Roman"/>
          <w:color w:val="000000"/>
          <w:sz w:val="28"/>
          <w:lang w:val="en-US"/>
        </w:rPr>
        <w:t>mail</w:t>
      </w:r>
      <w:r>
        <w:rPr>
          <w:rFonts w:ascii="Times New Roman" w:eastAsia="Times New Roman" w:hAnsi="Times New Roman"/>
          <w:color w:val="000000"/>
          <w:sz w:val="28"/>
        </w:rPr>
        <w:t>.</w:t>
      </w:r>
      <w:r>
        <w:rPr>
          <w:rFonts w:ascii="Times New Roman" w:eastAsia="Times New Roman" w:hAnsi="Times New Roman"/>
          <w:color w:val="000000"/>
          <w:sz w:val="28"/>
          <w:lang w:val="en-US"/>
        </w:rPr>
        <w:t>ru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EE3711" w:rsidRDefault="00EE3711" w:rsidP="00EE3711">
      <w:pPr>
        <w:pStyle w:val="a8"/>
        <w:numPr>
          <w:ilvl w:val="2"/>
          <w:numId w:val="33"/>
        </w:numPr>
        <w:tabs>
          <w:tab w:val="left" w:pos="-1276"/>
          <w:tab w:val="left" w:pos="-11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Уточнить планы действий по предупреждению и ликвидации чрезвычайных ситуаций, расчет сил и средств, привлекаемых для выполнения запланированных мероприятий, варианты действий должностных лиц, привлекаемых к выполнению мероприятий по обеспечению безаварийного пропуска талых вод, предупреждению и ликвидации последствий чрезвычайных ситуаций в период весеннего половодья, с учётом возможных сценариев развития паводковой обстановки на подведомственной территории.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Уточненные сведения о силах и средствах представить в электронном виде в ЕДДС администрации Боханского района;</w:t>
      </w:r>
    </w:p>
    <w:p w:rsidR="00EE3711" w:rsidRDefault="00EE3711" w:rsidP="00EE3711">
      <w:pPr>
        <w:pStyle w:val="a8"/>
        <w:numPr>
          <w:ilvl w:val="2"/>
          <w:numId w:val="33"/>
        </w:numPr>
        <w:tabs>
          <w:tab w:val="left" w:pos="-1276"/>
          <w:tab w:val="left" w:pos="-11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Организовать практическую подготовку привлекаемых сил и средств объектовых звеньев РСЧС к решению возложенных задач в соответствии с планами;</w:t>
      </w:r>
    </w:p>
    <w:p w:rsidR="00EE3711" w:rsidRDefault="00EE3711" w:rsidP="00EE3711">
      <w:pPr>
        <w:pStyle w:val="a8"/>
        <w:numPr>
          <w:ilvl w:val="2"/>
          <w:numId w:val="33"/>
        </w:numPr>
        <w:tabs>
          <w:tab w:val="left" w:pos="-1276"/>
          <w:tab w:val="left" w:pos="-11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Создать резервы финансовых и материальных ресурсов для обеспечения безаварийного пропуска весеннего половодья, сведения о которых в срок до 20.03.2014 года предоставить главному специалисту ГО ЧС и ПБ администрации МО «Боханский район»;</w:t>
      </w:r>
    </w:p>
    <w:p w:rsidR="00EE3711" w:rsidRDefault="00EE3711" w:rsidP="00EE3711">
      <w:pPr>
        <w:pStyle w:val="a8"/>
        <w:numPr>
          <w:ilvl w:val="2"/>
          <w:numId w:val="33"/>
        </w:numPr>
        <w:tabs>
          <w:tab w:val="left" w:pos="-1276"/>
          <w:tab w:val="left" w:pos="-11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Обеспечить в период весеннего паводка устойчивое функционирование объектов, отдельных элементов жилищно-коммунальной и транспортной инфраструктуры на территории населенных пунктов;</w:t>
      </w:r>
    </w:p>
    <w:p w:rsidR="00EE3711" w:rsidRDefault="00EE3711" w:rsidP="00EE3711">
      <w:pPr>
        <w:pStyle w:val="a8"/>
        <w:numPr>
          <w:ilvl w:val="2"/>
          <w:numId w:val="33"/>
        </w:numPr>
        <w:tabs>
          <w:tab w:val="left" w:pos="-1276"/>
          <w:tab w:val="left" w:pos="-11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Организовать систему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состоянием скотомогильников, назначить ответственных за их содержание;</w:t>
      </w:r>
    </w:p>
    <w:p w:rsidR="00EE3711" w:rsidRDefault="00EE3711" w:rsidP="00EE3711">
      <w:pPr>
        <w:pStyle w:val="a8"/>
        <w:numPr>
          <w:ilvl w:val="2"/>
          <w:numId w:val="33"/>
        </w:numPr>
        <w:tabs>
          <w:tab w:val="left" w:pos="-1276"/>
          <w:tab w:val="left" w:pos="-11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Организовать проведение комплексного обследования технического состояния ГТС с целью уточнения вида и объема работ для поддержания на необходимом уровне эксплуатационных характеристик сооружений. Назначить и организовать подготовку лиц, ответственных за их эксплуатацию. Создать запасы строительных материалов на случай аварийных ситуаций;</w:t>
      </w:r>
    </w:p>
    <w:p w:rsidR="00EE3711" w:rsidRDefault="00EE3711" w:rsidP="00EE3711">
      <w:pPr>
        <w:pStyle w:val="a8"/>
        <w:numPr>
          <w:ilvl w:val="2"/>
          <w:numId w:val="33"/>
        </w:numPr>
        <w:tabs>
          <w:tab w:val="left" w:pos="-1276"/>
          <w:tab w:val="left" w:pos="-11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 началом половодья организовать круглосуточное дежурство ответственных должностных лиц. Сведения об организации круглосуточного дежурства (место дежурства, график, номера телефонов) предоставить в ЕДДС Боханского  района» по факсу 8 (39538) 25-7-23 или в электронном виде по адресу: </w:t>
      </w:r>
      <w:r>
        <w:rPr>
          <w:rFonts w:ascii="Times New Roman" w:eastAsia="Times New Roman" w:hAnsi="Times New Roman"/>
          <w:color w:val="000000"/>
          <w:sz w:val="28"/>
          <w:lang w:val="en-US"/>
        </w:rPr>
        <w:t>eddsbohan</w:t>
      </w:r>
      <w:r>
        <w:rPr>
          <w:rFonts w:ascii="Times New Roman" w:eastAsia="Times New Roman" w:hAnsi="Times New Roman"/>
          <w:color w:val="000000"/>
          <w:sz w:val="28"/>
          <w:szCs w:val="28"/>
        </w:rPr>
        <w:t>@</w:t>
      </w:r>
      <w:r>
        <w:rPr>
          <w:rFonts w:ascii="Times New Roman" w:eastAsia="Times New Roman" w:hAnsi="Times New Roman"/>
          <w:color w:val="000000"/>
          <w:sz w:val="28"/>
          <w:lang w:val="en-US"/>
        </w:rPr>
        <w:t>mail</w:t>
      </w:r>
      <w:r>
        <w:rPr>
          <w:rFonts w:ascii="Times New Roman" w:eastAsia="Times New Roman" w:hAnsi="Times New Roman"/>
          <w:color w:val="000000"/>
          <w:sz w:val="28"/>
        </w:rPr>
        <w:t>.</w:t>
      </w:r>
      <w:r>
        <w:rPr>
          <w:rFonts w:ascii="Times New Roman" w:eastAsia="Times New Roman" w:hAnsi="Times New Roman"/>
          <w:color w:val="000000"/>
          <w:sz w:val="28"/>
          <w:lang w:val="en-US"/>
        </w:rPr>
        <w:t>ru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EE3711" w:rsidRDefault="00EE3711" w:rsidP="00EE3711">
      <w:pPr>
        <w:pStyle w:val="a8"/>
        <w:numPr>
          <w:ilvl w:val="1"/>
          <w:numId w:val="33"/>
        </w:numPr>
        <w:tabs>
          <w:tab w:val="left" w:pos="-1276"/>
          <w:tab w:val="left" w:pos="-1134"/>
          <w:tab w:val="left" w:pos="-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Рекомендовать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главам администраций сельских поселений совместно с председателем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районной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эвакокомиссии (Верхозин А.Л.</w:t>
      </w:r>
      <w:r>
        <w:rPr>
          <w:rFonts w:ascii="Times New Roman" w:eastAsia="Times New Roman" w:hAnsi="Times New Roman"/>
          <w:color w:val="000000"/>
          <w:sz w:val="28"/>
          <w:szCs w:val="28"/>
        </w:rPr>
        <w:t>):</w:t>
      </w:r>
    </w:p>
    <w:p w:rsidR="00EE3711" w:rsidRDefault="00EE3711" w:rsidP="00EE3711">
      <w:pPr>
        <w:pStyle w:val="a8"/>
        <w:numPr>
          <w:ilvl w:val="2"/>
          <w:numId w:val="33"/>
        </w:numPr>
        <w:tabs>
          <w:tab w:val="left" w:pos="-1276"/>
          <w:tab w:val="left" w:pos="-1134"/>
          <w:tab w:val="left" w:pos="-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Уточнить населенные пункты, территории, которые могут быть подвергнуты подтоплению или оказаться отрезанными от основной территории, спланировать и осуществить меры по обеспечению нормальных условий жизнедеятельности населения в период прохождения половодья.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Данные об этих территориях согласно Приложению предоставить главному специалисту ГО ЧС и ПБ (Кабанов С.В.) до 01.03.2013г.;</w:t>
      </w:r>
      <w:proofErr w:type="gramEnd"/>
    </w:p>
    <w:p w:rsidR="00EE3711" w:rsidRDefault="00EE3711" w:rsidP="00EE3711">
      <w:pPr>
        <w:pStyle w:val="a8"/>
        <w:numPr>
          <w:ilvl w:val="2"/>
          <w:numId w:val="33"/>
        </w:numPr>
        <w:tabs>
          <w:tab w:val="left" w:pos="-1276"/>
          <w:tab w:val="left" w:pos="-1134"/>
          <w:tab w:val="left" w:pos="-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Провести разъяснительную работу с жителями населенных пунктов, попадающих в зону возможного подтопления, о порядке их действий в случае проведения возможных эвакуационных мероприятий с оформлением подписных листов о согласии или отказе их от эвакуации; определить и подготовить места эвакуации населения и сельскохозяйственных животных из зон затопления, маршруты эвакуации, пункты посадки людей на транспорт;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создать транспортные группы для эвакуации населения и сельскохозяйственных животных;</w:t>
      </w:r>
    </w:p>
    <w:p w:rsidR="00EE3711" w:rsidRDefault="00EE3711" w:rsidP="00EE3711">
      <w:pPr>
        <w:pStyle w:val="a8"/>
        <w:numPr>
          <w:ilvl w:val="2"/>
          <w:numId w:val="33"/>
        </w:numPr>
        <w:tabs>
          <w:tab w:val="left" w:pos="-1276"/>
          <w:tab w:val="left" w:pos="-1134"/>
          <w:tab w:val="left" w:pos="-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Размножить и распространить среди населения памятки о порядке их действий в период половодья при угрозе жизни и здоровью людей;</w:t>
      </w:r>
    </w:p>
    <w:p w:rsidR="00EE3711" w:rsidRDefault="00EE3711" w:rsidP="00EE3711">
      <w:pPr>
        <w:pStyle w:val="a8"/>
        <w:numPr>
          <w:ilvl w:val="2"/>
          <w:numId w:val="33"/>
        </w:numPr>
        <w:tabs>
          <w:tab w:val="left" w:pos="-1276"/>
          <w:tab w:val="left" w:pos="-1134"/>
          <w:tab w:val="left" w:pos="-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Принимать своевременные меры по недопущению несанкционированных ледовых переправ на реке Ангара, при осложнении ледовой обстановки через сходы граждан информировать население об опасности ведения подледного лова рыбы и нахождения на льду;</w:t>
      </w:r>
    </w:p>
    <w:p w:rsidR="00EE3711" w:rsidRDefault="00EE3711" w:rsidP="00EE3711">
      <w:pPr>
        <w:pStyle w:val="a8"/>
        <w:numPr>
          <w:ilvl w:val="2"/>
          <w:numId w:val="33"/>
        </w:numPr>
        <w:tabs>
          <w:tab w:val="left" w:pos="-1276"/>
          <w:tab w:val="left" w:pos="-1134"/>
          <w:tab w:val="left" w:pos="-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Организовать уточнение имеющихся в личном пользовании плавательных средств, привлекаемых для проведения эвакуационных, спасательных мероприятий и обеспечения жизнедеятельности населения в зонах затопления (подтопления). Направить главному специалисту ГО ЧС и ПБ администрации района необходимые сведения (списки плавательных средств). </w:t>
      </w:r>
    </w:p>
    <w:p w:rsidR="00EE3711" w:rsidRDefault="00EE3711" w:rsidP="00EE3711">
      <w:pPr>
        <w:pStyle w:val="a8"/>
        <w:numPr>
          <w:ilvl w:val="1"/>
          <w:numId w:val="33"/>
        </w:numPr>
        <w:tabs>
          <w:tab w:val="left" w:pos="-1276"/>
          <w:tab w:val="left" w:pos="-1134"/>
          <w:tab w:val="left" w:pos="-993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Рекомендовать начальнику МО МВД России «Боханский» (Михеев А.А.)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предусмотреть по заявке КЧС и ПБ района выделение нарядов полиции для оцепления и охраны общественного порядка при проведении возможных эвакуационных мероприятий.</w:t>
      </w:r>
    </w:p>
    <w:p w:rsidR="00EE3711" w:rsidRDefault="00EE3711" w:rsidP="00EE3711">
      <w:pPr>
        <w:pStyle w:val="a8"/>
        <w:numPr>
          <w:ilvl w:val="1"/>
          <w:numId w:val="33"/>
        </w:numPr>
        <w:tabs>
          <w:tab w:val="left" w:pos="-1276"/>
          <w:tab w:val="left" w:pos="-1134"/>
          <w:tab w:val="left" w:pos="-993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Рекомендовать начальнику </w:t>
      </w:r>
      <w:r>
        <w:rPr>
          <w:rFonts w:ascii="Times New Roman" w:hAnsi="Times New Roman"/>
          <w:sz w:val="28"/>
          <w:szCs w:val="28"/>
        </w:rPr>
        <w:t>линейно-технического участка (Боханский район) Усть-Ордынского центра телекоммуникаций Иркутского филиала ОАО "Ростелеком"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(Шатханова Е.А.) обеспечить постоянную готовность к применению территориальной системы оповещения населения при угрозе подтопления территорий, а также устойчивую связь с учреждениями района и населенными пунктами района, особенно, находящимися в зоне возможного подтопления.</w:t>
      </w:r>
    </w:p>
    <w:p w:rsidR="00EE3711" w:rsidRDefault="00EE3711" w:rsidP="00EE3711">
      <w:pPr>
        <w:pStyle w:val="a8"/>
        <w:numPr>
          <w:ilvl w:val="1"/>
          <w:numId w:val="33"/>
        </w:numPr>
        <w:tabs>
          <w:tab w:val="left" w:pos="-1276"/>
          <w:tab w:val="left" w:pos="-1134"/>
          <w:tab w:val="left" w:pos="-993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Главному специалисту ГО ЧС и ПБ администрации района (Кабанов С.В.):</w:t>
      </w:r>
    </w:p>
    <w:p w:rsidR="00EE3711" w:rsidRDefault="00EE3711" w:rsidP="00EE3711">
      <w:pPr>
        <w:pStyle w:val="a8"/>
        <w:numPr>
          <w:ilvl w:val="2"/>
          <w:numId w:val="33"/>
        </w:numPr>
        <w:tabs>
          <w:tab w:val="left" w:pos="-1276"/>
          <w:tab w:val="left" w:pos="-1134"/>
          <w:tab w:val="left" w:pos="-993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Организовать доведение до собственников ГТС, в том числе физических (юридических) лиц, приобретающих и имеющих ГТС в частной собственности, требование Федерального закона от 21 июля 1997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года №117-ФЗ «О безопасности гидротехнических сооружений» и всяческое содействие в реализации его требований;</w:t>
      </w:r>
    </w:p>
    <w:p w:rsidR="00EE3711" w:rsidRDefault="00EE3711" w:rsidP="00EE3711">
      <w:pPr>
        <w:pStyle w:val="a8"/>
        <w:numPr>
          <w:ilvl w:val="2"/>
          <w:numId w:val="33"/>
        </w:numPr>
        <w:tabs>
          <w:tab w:val="left" w:pos="-1276"/>
          <w:tab w:val="left" w:pos="-1134"/>
          <w:tab w:val="left" w:pos="-993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Организовать оперативный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техническим состоянием и безопасностью гидротехнических сооружений на реках и водоемах района в период подготовки и прохождения весеннего половодья;</w:t>
      </w:r>
    </w:p>
    <w:p w:rsidR="00EE3711" w:rsidRDefault="00EE3711" w:rsidP="00EE3711">
      <w:pPr>
        <w:pStyle w:val="a8"/>
        <w:numPr>
          <w:ilvl w:val="2"/>
          <w:numId w:val="33"/>
        </w:numPr>
        <w:tabs>
          <w:tab w:val="left" w:pos="-1276"/>
          <w:tab w:val="left" w:pos="-1134"/>
          <w:tab w:val="left" w:pos="-993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Опубликовать в районной газете «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Сельская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правда» материалы о мерах безопасности в период весеннего паводка, о сохранности материальных ценностей и продуктов питания, находящихся в местах возможного подтопления паводковыми водами;</w:t>
      </w:r>
    </w:p>
    <w:p w:rsidR="00EE3711" w:rsidRDefault="00EE3711" w:rsidP="00EE3711">
      <w:pPr>
        <w:pStyle w:val="a8"/>
        <w:numPr>
          <w:ilvl w:val="2"/>
          <w:numId w:val="33"/>
        </w:numPr>
        <w:tabs>
          <w:tab w:val="left" w:pos="-1276"/>
          <w:tab w:val="left" w:pos="-1134"/>
          <w:tab w:val="left" w:pos="-993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Подготовить и передать главам поселений, начальнику управления образования для распространения «Памятки о порядке действий в период половодья при угрозе жизни и здоровью людей»;</w:t>
      </w:r>
    </w:p>
    <w:p w:rsidR="00EE3711" w:rsidRDefault="00EE3711" w:rsidP="00EE3711">
      <w:pPr>
        <w:pStyle w:val="a8"/>
        <w:numPr>
          <w:ilvl w:val="2"/>
          <w:numId w:val="33"/>
        </w:numPr>
        <w:tabs>
          <w:tab w:val="left" w:pos="-1276"/>
          <w:tab w:val="left" w:pos="-1134"/>
          <w:tab w:val="left" w:pos="-993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 окончании половодья обобщить материалы и подготовить итоговый доклад председателю КЧС и ПБ района;</w:t>
      </w:r>
    </w:p>
    <w:p w:rsidR="00EE3711" w:rsidRDefault="00EE3711" w:rsidP="00EE3711">
      <w:pPr>
        <w:pStyle w:val="a8"/>
        <w:numPr>
          <w:ilvl w:val="1"/>
          <w:numId w:val="33"/>
        </w:numPr>
        <w:tabs>
          <w:tab w:val="left" w:pos="-1276"/>
          <w:tab w:val="left" w:pos="-1134"/>
          <w:tab w:val="left" w:pos="-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Рекомендовать </w:t>
      </w:r>
      <w:r>
        <w:rPr>
          <w:rFonts w:ascii="Times New Roman" w:hAnsi="Times New Roman"/>
          <w:sz w:val="28"/>
          <w:szCs w:val="28"/>
        </w:rPr>
        <w:t>ОГБУ «Боханская СББЖ»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(Якимова А.А.) до 01.03.2013 г. организовать постоянный мониторинг состояния мест захоронения животных, скотомогильников, попадающих под воздействие паводковых вод и о результатах информировать КЧС и ОПБ района.</w:t>
      </w:r>
    </w:p>
    <w:p w:rsidR="00EE3711" w:rsidRDefault="00EE3711" w:rsidP="00EE3711">
      <w:pPr>
        <w:pStyle w:val="a8"/>
        <w:numPr>
          <w:ilvl w:val="1"/>
          <w:numId w:val="33"/>
        </w:numPr>
        <w:tabs>
          <w:tab w:val="left" w:pos="-1276"/>
          <w:tab w:val="left" w:pos="-1134"/>
          <w:tab w:val="left" w:pos="-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Рекомендовать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начальнику Александровского участка Иркутского филиала «Дорожная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служба Иркутской области»</w:t>
      </w:r>
      <w:r>
        <w:rPr>
          <w:rFonts w:ascii="Times New Roman" w:hAnsi="Times New Roman"/>
          <w:sz w:val="28"/>
          <w:szCs w:val="28"/>
        </w:rPr>
        <w:t xml:space="preserve"> (Мутуков </w:t>
      </w:r>
      <w:proofErr w:type="gramStart"/>
      <w:r>
        <w:rPr>
          <w:rFonts w:ascii="Times New Roman" w:hAnsi="Times New Roman"/>
          <w:sz w:val="28"/>
          <w:szCs w:val="28"/>
        </w:rPr>
        <w:t>А-П.А.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создать запасы строительных материалов для оперативного восстановления участков автомобильных дорог, поврежденных в ходе прохождения весеннего половодья. Провести рекогносцировку и спланировать объездные маршруты на автомобильных дорогах, которые могут быть подвержены затоплению.</w:t>
      </w:r>
    </w:p>
    <w:p w:rsidR="00EE3711" w:rsidRDefault="00EE3711" w:rsidP="00EE3711">
      <w:pPr>
        <w:pStyle w:val="a8"/>
        <w:numPr>
          <w:ilvl w:val="1"/>
          <w:numId w:val="33"/>
        </w:numPr>
        <w:tabs>
          <w:tab w:val="left" w:pos="-1276"/>
          <w:tab w:val="left" w:pos="-1134"/>
          <w:tab w:val="left" w:pos="-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Рекомендовать главному врачу ОГБУЗ «Боханская ЦРБ» (</w:t>
      </w:r>
      <w:r>
        <w:rPr>
          <w:rFonts w:ascii="Times New Roman" w:eastAsia="Times New Roman" w:hAnsi="Times New Roman"/>
          <w:color w:val="000000"/>
          <w:sz w:val="28"/>
        </w:rPr>
        <w:t>Доржеева А.</w:t>
      </w:r>
      <w:r>
        <w:rPr>
          <w:rFonts w:ascii="Times New Roman" w:eastAsia="Times New Roman" w:hAnsi="Times New Roman"/>
          <w:color w:val="000000"/>
          <w:sz w:val="28"/>
          <w:szCs w:val="28"/>
        </w:rPr>
        <w:t>В.) оказать помощь администрациям поселений в организации медицинского обеспечения населения в период прохождения половодья, особенно в населенных пунктах, подверженных затоплению.</w:t>
      </w:r>
    </w:p>
    <w:p w:rsidR="00EE3711" w:rsidRDefault="00EE3711" w:rsidP="00EE3711">
      <w:pPr>
        <w:pStyle w:val="a8"/>
        <w:numPr>
          <w:ilvl w:val="1"/>
          <w:numId w:val="33"/>
        </w:numPr>
        <w:tabs>
          <w:tab w:val="left" w:pos="-1276"/>
          <w:tab w:val="left" w:pos="-1134"/>
          <w:tab w:val="left" w:pos="-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Рекомендовать территориальному управлению федеральной службы по надзору в сфере защиты прав потребителей и благополучия человека по Боханскому и Осинскому районам (Булгатов Н.Т.) обеспечить усиленный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качеством питьевой воды в период паводка.</w:t>
      </w:r>
    </w:p>
    <w:p w:rsidR="00EE3711" w:rsidRDefault="00EE3711" w:rsidP="00EE3711">
      <w:pPr>
        <w:pStyle w:val="a8"/>
        <w:numPr>
          <w:ilvl w:val="1"/>
          <w:numId w:val="33"/>
        </w:numPr>
        <w:tabs>
          <w:tab w:val="left" w:pos="-1276"/>
          <w:tab w:val="left" w:pos="-1134"/>
          <w:tab w:val="left" w:pos="-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Рекомендовать начальнику ПЧ-44 (по охране п. Бохан) (Мантыков Л.Д.) разработать, с учетом возможной обстановки, мероприятия по обеспечению пожарной безопасности в населенных пунктах Боханского района, на объектах экономики, которые могут оказаться в зоне возможного подтопления или будут отрезаны паводковыми водами.</w:t>
      </w:r>
    </w:p>
    <w:p w:rsidR="00EE3711" w:rsidRDefault="00EE3711" w:rsidP="00EE3711">
      <w:pPr>
        <w:pStyle w:val="a8"/>
        <w:numPr>
          <w:ilvl w:val="1"/>
          <w:numId w:val="33"/>
        </w:numPr>
        <w:tabs>
          <w:tab w:val="left" w:pos="-1276"/>
          <w:tab w:val="left" w:pos="-1134"/>
          <w:tab w:val="left" w:pos="-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Начальнику отдела сельского хозяйства (Григорьев М.М.) в течение паводкового периода:</w:t>
      </w:r>
    </w:p>
    <w:p w:rsidR="00EE3711" w:rsidRDefault="00EE3711" w:rsidP="00EE3711">
      <w:pPr>
        <w:pStyle w:val="a8"/>
        <w:numPr>
          <w:ilvl w:val="2"/>
          <w:numId w:val="33"/>
        </w:numPr>
        <w:tabs>
          <w:tab w:val="left" w:pos="-1276"/>
          <w:tab w:val="left" w:pos="-1134"/>
          <w:tab w:val="left" w:pos="-993"/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Принять необходимые меры по защите сельскохозяйственных животных, запасов кормов и фуража, семенного материала от подтопления;</w:t>
      </w:r>
    </w:p>
    <w:p w:rsidR="00EE3711" w:rsidRDefault="00EE3711" w:rsidP="00EE3711">
      <w:pPr>
        <w:pStyle w:val="a8"/>
        <w:numPr>
          <w:ilvl w:val="2"/>
          <w:numId w:val="33"/>
        </w:numPr>
        <w:tabs>
          <w:tab w:val="left" w:pos="-1276"/>
          <w:tab w:val="left" w:pos="-1134"/>
          <w:tab w:val="left" w:pos="-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Организовать безопасное хранение минеральных удобрений и ядохимикатов, исключающее их смыв в реки и другие водоемы;</w:t>
      </w:r>
    </w:p>
    <w:p w:rsidR="00EE3711" w:rsidRDefault="00EE3711" w:rsidP="00EE3711">
      <w:pPr>
        <w:pStyle w:val="a8"/>
        <w:numPr>
          <w:ilvl w:val="1"/>
          <w:numId w:val="33"/>
        </w:numPr>
        <w:tabs>
          <w:tab w:val="left" w:pos="-1276"/>
          <w:tab w:val="left" w:pos="-1134"/>
          <w:tab w:val="left" w:pos="-993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Финансирование </w:t>
      </w:r>
      <w:r>
        <w:rPr>
          <w:rFonts w:ascii="Times New Roman" w:eastAsia="Times New Roman" w:hAnsi="Times New Roman"/>
          <w:color w:val="000000"/>
          <w:sz w:val="28"/>
        </w:rPr>
        <w:t xml:space="preserve">противопаводковых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мероприятий осуществлять за счет средств местных бюджетов, объектов экономики, являющихся собственниками объектов, подверженных воздействию половодья.</w:t>
      </w:r>
    </w:p>
    <w:p w:rsidR="00EE3711" w:rsidRDefault="00EE3711" w:rsidP="00EE3711">
      <w:pPr>
        <w:tabs>
          <w:tab w:val="left" w:pos="-1134"/>
          <w:tab w:val="left" w:pos="1134"/>
        </w:tabs>
        <w:jc w:val="center"/>
        <w:rPr>
          <w:b/>
          <w:sz w:val="28"/>
          <w:szCs w:val="28"/>
        </w:rPr>
      </w:pPr>
    </w:p>
    <w:p w:rsidR="00EE3711" w:rsidRDefault="00EE3711" w:rsidP="00EE3711">
      <w:pPr>
        <w:tabs>
          <w:tab w:val="left" w:pos="-1134"/>
          <w:tab w:val="left" w:pos="113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третьему вопросу повестки дня:</w:t>
      </w:r>
    </w:p>
    <w:p w:rsidR="00EE3711" w:rsidRDefault="00EE3711" w:rsidP="00EE3711">
      <w:pPr>
        <w:numPr>
          <w:ilvl w:val="0"/>
          <w:numId w:val="33"/>
        </w:numPr>
        <w:tabs>
          <w:tab w:val="left" w:pos="-1134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Информацию Прохорова С.И. принять к сведению.</w:t>
      </w:r>
    </w:p>
    <w:p w:rsidR="00EE3711" w:rsidRDefault="00EE3711" w:rsidP="00EE3711">
      <w:pPr>
        <w:pStyle w:val="a8"/>
        <w:numPr>
          <w:ilvl w:val="1"/>
          <w:numId w:val="33"/>
        </w:numPr>
        <w:tabs>
          <w:tab w:val="left" w:pos="-1134"/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Начальнику финансового управления (Хилханова Е.В.) выделить финансовые средства в сумме 50 000 рублей для возмещения затрат направленных на ликвидацию чрезвычайной ситуации в д. Усолье-Жилкино МО «Александровское».</w:t>
      </w:r>
    </w:p>
    <w:p w:rsidR="00EE3711" w:rsidRDefault="00EE3711" w:rsidP="00EE3711">
      <w:pPr>
        <w:pStyle w:val="a7"/>
        <w:ind w:firstLine="709"/>
        <w:jc w:val="both"/>
        <w:rPr>
          <w:sz w:val="28"/>
          <w:szCs w:val="28"/>
        </w:rPr>
      </w:pPr>
    </w:p>
    <w:p w:rsidR="00EE3711" w:rsidRDefault="00EE3711" w:rsidP="00EE3711">
      <w:pPr>
        <w:pStyle w:val="a7"/>
        <w:ind w:firstLine="709"/>
        <w:jc w:val="both"/>
        <w:rPr>
          <w:sz w:val="28"/>
          <w:szCs w:val="28"/>
        </w:rPr>
      </w:pPr>
    </w:p>
    <w:p w:rsidR="00EE3711" w:rsidRDefault="00EE3711" w:rsidP="00EE371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ГО ЧС и ПБ, </w:t>
      </w:r>
    </w:p>
    <w:p w:rsidR="00EE3711" w:rsidRDefault="00EE3711" w:rsidP="00EE371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С.В. Кабанов</w:t>
      </w:r>
    </w:p>
    <w:p w:rsidR="00EE3711" w:rsidRDefault="00EE3711" w:rsidP="00EE3711">
      <w:pPr>
        <w:pStyle w:val="a7"/>
        <w:ind w:firstLine="709"/>
        <w:jc w:val="both"/>
        <w:rPr>
          <w:sz w:val="28"/>
          <w:szCs w:val="28"/>
        </w:rPr>
      </w:pPr>
    </w:p>
    <w:p w:rsidR="00EE3711" w:rsidRDefault="00EE3711" w:rsidP="00EE3711">
      <w:pPr>
        <w:rPr>
          <w:sz w:val="28"/>
          <w:szCs w:val="28"/>
        </w:rPr>
        <w:sectPr w:rsidR="00EE3711">
          <w:pgSz w:w="11906" w:h="16838"/>
          <w:pgMar w:top="1134" w:right="1134" w:bottom="1134" w:left="1701" w:header="709" w:footer="709" w:gutter="0"/>
          <w:cols w:space="720"/>
        </w:sectPr>
      </w:pPr>
    </w:p>
    <w:p w:rsidR="00EE3711" w:rsidRPr="00EE3711" w:rsidRDefault="00EE3711" w:rsidP="00EE3711">
      <w:pPr>
        <w:pStyle w:val="a7"/>
        <w:rPr>
          <w:sz w:val="28"/>
          <w:szCs w:val="28"/>
        </w:rPr>
      </w:pPr>
    </w:p>
    <w:p w:rsidR="00EE3711" w:rsidRDefault="00EE3711" w:rsidP="00EE3711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ДАННЫЕ</w:t>
      </w:r>
    </w:p>
    <w:p w:rsidR="00EE3711" w:rsidRDefault="00EE3711" w:rsidP="00EE3711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о территориях, которые могут оказаться в зоне затопления</w:t>
      </w:r>
    </w:p>
    <w:p w:rsidR="00EE3711" w:rsidRDefault="00EE3711" w:rsidP="00EE3711">
      <w:pPr>
        <w:pStyle w:val="a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(отрезаны от основной территории) в период весеннего половодья</w:t>
      </w:r>
      <w:proofErr w:type="gramEnd"/>
    </w:p>
    <w:p w:rsidR="00EE3711" w:rsidRDefault="00EE3711" w:rsidP="00EE3711">
      <w:pPr>
        <w:pStyle w:val="a7"/>
        <w:jc w:val="center"/>
        <w:rPr>
          <w:sz w:val="28"/>
          <w:szCs w:val="28"/>
        </w:rPr>
      </w:pPr>
    </w:p>
    <w:tbl>
      <w:tblPr>
        <w:tblW w:w="15450" w:type="dxa"/>
        <w:jc w:val="center"/>
        <w:tblInd w:w="-696" w:type="dxa"/>
        <w:tblCellMar>
          <w:left w:w="0" w:type="dxa"/>
          <w:right w:w="0" w:type="dxa"/>
        </w:tblCellMar>
        <w:tblLook w:val="04A0"/>
      </w:tblPr>
      <w:tblGrid>
        <w:gridCol w:w="649"/>
        <w:gridCol w:w="1798"/>
        <w:gridCol w:w="1807"/>
        <w:gridCol w:w="1939"/>
        <w:gridCol w:w="1817"/>
        <w:gridCol w:w="1698"/>
        <w:gridCol w:w="1989"/>
        <w:gridCol w:w="1676"/>
        <w:gridCol w:w="2077"/>
      </w:tblGrid>
      <w:tr w:rsidR="00EE3711" w:rsidTr="00EE3711">
        <w:trPr>
          <w:trHeight w:val="333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E3711" w:rsidRDefault="00EE3711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E3711" w:rsidRDefault="00EE3711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E3711" w:rsidRDefault="00EE3711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Населенные пункты </w:t>
            </w:r>
            <w:proofErr w:type="gramStart"/>
            <w:r>
              <w:rPr>
                <w:sz w:val="24"/>
                <w:szCs w:val="24"/>
              </w:rPr>
              <w:t>-к</w:t>
            </w:r>
            <w:proofErr w:type="gramEnd"/>
            <w:r>
              <w:rPr>
                <w:sz w:val="24"/>
                <w:szCs w:val="24"/>
              </w:rPr>
              <w:t>оличество домов, количество населения при различных уровнях подъема воды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E3711" w:rsidRDefault="00EE3711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населения, которое необходимо эвакуировать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E3711" w:rsidRDefault="00EE3711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Населенные пункты, планируемые для временного размещения – объекты размещения, количество людей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E3711" w:rsidRDefault="00EE3711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для эвакуации автотранспорт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E3711" w:rsidRDefault="00EE3711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Возможности по обеспечению эвакуируемого населения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E3711" w:rsidRDefault="00EE3711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жизнеобеспечения, объекты экономики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E3711" w:rsidRDefault="00EE3711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животных, которое необходимо эвакуировать (КРС / прочие)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3711" w:rsidRDefault="00EE3711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угодия</w:t>
            </w:r>
            <w:proofErr w:type="spellEnd"/>
            <w:r>
              <w:rPr>
                <w:sz w:val="24"/>
                <w:szCs w:val="24"/>
              </w:rPr>
              <w:t>, которые могут оказаться в зоне затопления (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EE3711" w:rsidTr="00EE3711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E3711" w:rsidRDefault="00EE3711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E3711" w:rsidRDefault="00EE3711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E3711" w:rsidRDefault="00EE3711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E3711" w:rsidRDefault="00EE3711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E3711" w:rsidRDefault="00EE3711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E3711" w:rsidRDefault="00EE3711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E3711" w:rsidRDefault="00EE3711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E3711" w:rsidRDefault="00EE3711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3711" w:rsidRDefault="00EE3711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E3711" w:rsidTr="00EE3711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E3711" w:rsidRDefault="00EE371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E3711" w:rsidRDefault="00EE371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E3711" w:rsidRDefault="00EE371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E3711" w:rsidRDefault="00EE371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E3711" w:rsidRDefault="00EE371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E3711" w:rsidRDefault="00EE3711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водой, продуктами питания, предметами первой необходимости, медицинское обслуживание и т.д.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E3711" w:rsidRDefault="00EE371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E3711" w:rsidRDefault="00EE371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3711" w:rsidRDefault="00EE3711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EE3711" w:rsidRDefault="00EE3711" w:rsidP="00EE3711">
      <w:pPr>
        <w:pStyle w:val="a7"/>
        <w:jc w:val="both"/>
        <w:rPr>
          <w:sz w:val="28"/>
          <w:szCs w:val="28"/>
        </w:rPr>
      </w:pPr>
    </w:p>
    <w:p w:rsidR="00A42FAD" w:rsidRPr="001F4F0B" w:rsidRDefault="00A42FAD" w:rsidP="00EE3711">
      <w:pPr>
        <w:tabs>
          <w:tab w:val="left" w:pos="993"/>
        </w:tabs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sectPr w:rsidR="00A42FAD" w:rsidRPr="001F4F0B" w:rsidSect="00EE3711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BD4"/>
    <w:multiLevelType w:val="hybridMultilevel"/>
    <w:tmpl w:val="8C40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A36C9"/>
    <w:multiLevelType w:val="hybridMultilevel"/>
    <w:tmpl w:val="C470A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2695A"/>
    <w:multiLevelType w:val="hybridMultilevel"/>
    <w:tmpl w:val="C3B47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66443"/>
    <w:multiLevelType w:val="hybridMultilevel"/>
    <w:tmpl w:val="BB26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1655C"/>
    <w:multiLevelType w:val="hybridMultilevel"/>
    <w:tmpl w:val="C9D6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37F97"/>
    <w:multiLevelType w:val="multilevel"/>
    <w:tmpl w:val="D5B6497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7">
    <w:nsid w:val="1AF60F6E"/>
    <w:multiLevelType w:val="hybridMultilevel"/>
    <w:tmpl w:val="33A6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316B6"/>
    <w:multiLevelType w:val="hybridMultilevel"/>
    <w:tmpl w:val="6FF0B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F392F"/>
    <w:multiLevelType w:val="hybridMultilevel"/>
    <w:tmpl w:val="F03824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0C21CFB"/>
    <w:multiLevelType w:val="hybridMultilevel"/>
    <w:tmpl w:val="6138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A050A"/>
    <w:multiLevelType w:val="hybridMultilevel"/>
    <w:tmpl w:val="1FCA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B41D6"/>
    <w:multiLevelType w:val="multilevel"/>
    <w:tmpl w:val="7C16F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85A79CA"/>
    <w:multiLevelType w:val="hybridMultilevel"/>
    <w:tmpl w:val="24B8F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E20CC"/>
    <w:multiLevelType w:val="hybridMultilevel"/>
    <w:tmpl w:val="BDA02760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B75D3A"/>
    <w:multiLevelType w:val="hybridMultilevel"/>
    <w:tmpl w:val="9746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B626A"/>
    <w:multiLevelType w:val="hybridMultilevel"/>
    <w:tmpl w:val="14DE0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039F6"/>
    <w:multiLevelType w:val="hybridMultilevel"/>
    <w:tmpl w:val="C7827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E2F7C"/>
    <w:multiLevelType w:val="hybridMultilevel"/>
    <w:tmpl w:val="DFF2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B502A"/>
    <w:multiLevelType w:val="hybridMultilevel"/>
    <w:tmpl w:val="69100CF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56A37E1F"/>
    <w:multiLevelType w:val="hybridMultilevel"/>
    <w:tmpl w:val="6E506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84F78"/>
    <w:multiLevelType w:val="hybridMultilevel"/>
    <w:tmpl w:val="DB3E6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AF2696"/>
    <w:multiLevelType w:val="hybridMultilevel"/>
    <w:tmpl w:val="BD90D7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FB7319"/>
    <w:multiLevelType w:val="hybridMultilevel"/>
    <w:tmpl w:val="C470A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92F9A"/>
    <w:multiLevelType w:val="multilevel"/>
    <w:tmpl w:val="BFB65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17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26">
    <w:nsid w:val="645B44E5"/>
    <w:multiLevelType w:val="multilevel"/>
    <w:tmpl w:val="2F72A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5E2664E"/>
    <w:multiLevelType w:val="hybridMultilevel"/>
    <w:tmpl w:val="7BD64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163133"/>
    <w:multiLevelType w:val="hybridMultilevel"/>
    <w:tmpl w:val="830E1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B0E3F"/>
    <w:multiLevelType w:val="multilevel"/>
    <w:tmpl w:val="54AE179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9"/>
  </w:num>
  <w:num w:numId="2">
    <w:abstractNumId w:val="28"/>
  </w:num>
  <w:num w:numId="3">
    <w:abstractNumId w:val="14"/>
  </w:num>
  <w:num w:numId="4">
    <w:abstractNumId w:val="16"/>
  </w:num>
  <w:num w:numId="5">
    <w:abstractNumId w:val="15"/>
  </w:num>
  <w:num w:numId="6">
    <w:abstractNumId w:val="3"/>
  </w:num>
  <w:num w:numId="7">
    <w:abstractNumId w:val="9"/>
  </w:num>
  <w:num w:numId="8">
    <w:abstractNumId w:val="6"/>
  </w:num>
  <w:num w:numId="9">
    <w:abstractNumId w:val="11"/>
  </w:num>
  <w:num w:numId="10">
    <w:abstractNumId w:val="4"/>
  </w:num>
  <w:num w:numId="11">
    <w:abstractNumId w:val="10"/>
  </w:num>
  <w:num w:numId="12">
    <w:abstractNumId w:val="5"/>
  </w:num>
  <w:num w:numId="13">
    <w:abstractNumId w:val="0"/>
  </w:num>
  <w:num w:numId="14">
    <w:abstractNumId w:val="25"/>
  </w:num>
  <w:num w:numId="15">
    <w:abstractNumId w:val="7"/>
  </w:num>
  <w:num w:numId="16">
    <w:abstractNumId w:val="29"/>
  </w:num>
  <w:num w:numId="17">
    <w:abstractNumId w:val="17"/>
  </w:num>
  <w:num w:numId="18">
    <w:abstractNumId w:val="18"/>
  </w:num>
  <w:num w:numId="19">
    <w:abstractNumId w:val="24"/>
  </w:num>
  <w:num w:numId="20">
    <w:abstractNumId w:val="27"/>
  </w:num>
  <w:num w:numId="21">
    <w:abstractNumId w:val="22"/>
  </w:num>
  <w:num w:numId="22">
    <w:abstractNumId w:val="2"/>
  </w:num>
  <w:num w:numId="23">
    <w:abstractNumId w:val="20"/>
  </w:num>
  <w:num w:numId="24">
    <w:abstractNumId w:val="26"/>
  </w:num>
  <w:num w:numId="25">
    <w:abstractNumId w:val="1"/>
  </w:num>
  <w:num w:numId="26">
    <w:abstractNumId w:val="13"/>
  </w:num>
  <w:num w:numId="27">
    <w:abstractNumId w:val="21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30"/>
  </w:num>
  <w:num w:numId="31">
    <w:abstractNumId w:val="8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oNotTrackMoves/>
  <w:defaultTabStop w:val="709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046AE"/>
    <w:rsid w:val="000131FA"/>
    <w:rsid w:val="00014C9F"/>
    <w:rsid w:val="000152AB"/>
    <w:rsid w:val="00015E24"/>
    <w:rsid w:val="00016B84"/>
    <w:rsid w:val="0002575C"/>
    <w:rsid w:val="00026EC7"/>
    <w:rsid w:val="00027D43"/>
    <w:rsid w:val="000322AA"/>
    <w:rsid w:val="000406AB"/>
    <w:rsid w:val="0005531F"/>
    <w:rsid w:val="00056678"/>
    <w:rsid w:val="00062CF0"/>
    <w:rsid w:val="00064D3A"/>
    <w:rsid w:val="00070EAE"/>
    <w:rsid w:val="00076A76"/>
    <w:rsid w:val="00076CE4"/>
    <w:rsid w:val="000776E8"/>
    <w:rsid w:val="000818AA"/>
    <w:rsid w:val="000912CE"/>
    <w:rsid w:val="00094105"/>
    <w:rsid w:val="000B4D9E"/>
    <w:rsid w:val="000C075F"/>
    <w:rsid w:val="000C08AE"/>
    <w:rsid w:val="000D0BA6"/>
    <w:rsid w:val="000F3BA0"/>
    <w:rsid w:val="001061BF"/>
    <w:rsid w:val="00110FDA"/>
    <w:rsid w:val="00111345"/>
    <w:rsid w:val="00116D51"/>
    <w:rsid w:val="00124780"/>
    <w:rsid w:val="00124F60"/>
    <w:rsid w:val="00127FAE"/>
    <w:rsid w:val="001333B4"/>
    <w:rsid w:val="00133C1D"/>
    <w:rsid w:val="001346C8"/>
    <w:rsid w:val="0013570F"/>
    <w:rsid w:val="00136F79"/>
    <w:rsid w:val="001400D0"/>
    <w:rsid w:val="00141B20"/>
    <w:rsid w:val="0014568C"/>
    <w:rsid w:val="00150478"/>
    <w:rsid w:val="0015273D"/>
    <w:rsid w:val="00154BB0"/>
    <w:rsid w:val="00157930"/>
    <w:rsid w:val="00161B0D"/>
    <w:rsid w:val="00163A94"/>
    <w:rsid w:val="00163ABB"/>
    <w:rsid w:val="0016526F"/>
    <w:rsid w:val="001669B9"/>
    <w:rsid w:val="001672BC"/>
    <w:rsid w:val="00167CE2"/>
    <w:rsid w:val="0017084B"/>
    <w:rsid w:val="0017087D"/>
    <w:rsid w:val="00181AA8"/>
    <w:rsid w:val="00181C5D"/>
    <w:rsid w:val="00181C60"/>
    <w:rsid w:val="00182168"/>
    <w:rsid w:val="00186B04"/>
    <w:rsid w:val="001972C5"/>
    <w:rsid w:val="0019765F"/>
    <w:rsid w:val="001A05FF"/>
    <w:rsid w:val="001A297F"/>
    <w:rsid w:val="001B21D5"/>
    <w:rsid w:val="001B2946"/>
    <w:rsid w:val="001C1028"/>
    <w:rsid w:val="001C2159"/>
    <w:rsid w:val="001C2FC0"/>
    <w:rsid w:val="001D3774"/>
    <w:rsid w:val="001D6B91"/>
    <w:rsid w:val="001F1178"/>
    <w:rsid w:val="001F133C"/>
    <w:rsid w:val="001F4F0B"/>
    <w:rsid w:val="001F5A0B"/>
    <w:rsid w:val="001F7952"/>
    <w:rsid w:val="0020321A"/>
    <w:rsid w:val="00207FA2"/>
    <w:rsid w:val="002103F4"/>
    <w:rsid w:val="00213B89"/>
    <w:rsid w:val="002157CB"/>
    <w:rsid w:val="002174A0"/>
    <w:rsid w:val="00220980"/>
    <w:rsid w:val="0022147D"/>
    <w:rsid w:val="00222738"/>
    <w:rsid w:val="00226011"/>
    <w:rsid w:val="00226919"/>
    <w:rsid w:val="00231E07"/>
    <w:rsid w:val="00236CBE"/>
    <w:rsid w:val="002373D1"/>
    <w:rsid w:val="00245537"/>
    <w:rsid w:val="00251D50"/>
    <w:rsid w:val="00254FA6"/>
    <w:rsid w:val="0025789E"/>
    <w:rsid w:val="002615E9"/>
    <w:rsid w:val="00261AB3"/>
    <w:rsid w:val="00264BB4"/>
    <w:rsid w:val="002752FA"/>
    <w:rsid w:val="00275B37"/>
    <w:rsid w:val="002840C7"/>
    <w:rsid w:val="002845B6"/>
    <w:rsid w:val="002960D9"/>
    <w:rsid w:val="002964AA"/>
    <w:rsid w:val="002A312E"/>
    <w:rsid w:val="002A47F2"/>
    <w:rsid w:val="002A4AC9"/>
    <w:rsid w:val="002A4E36"/>
    <w:rsid w:val="002A6957"/>
    <w:rsid w:val="002A75E7"/>
    <w:rsid w:val="002A7E5D"/>
    <w:rsid w:val="002B3389"/>
    <w:rsid w:val="002B5110"/>
    <w:rsid w:val="002B66F4"/>
    <w:rsid w:val="002C1EB8"/>
    <w:rsid w:val="002C5A1F"/>
    <w:rsid w:val="002C7977"/>
    <w:rsid w:val="002E13A2"/>
    <w:rsid w:val="002E588D"/>
    <w:rsid w:val="002E75AC"/>
    <w:rsid w:val="002F01C8"/>
    <w:rsid w:val="002F07A4"/>
    <w:rsid w:val="002F4F97"/>
    <w:rsid w:val="003006B4"/>
    <w:rsid w:val="0030099F"/>
    <w:rsid w:val="00301E48"/>
    <w:rsid w:val="00314E64"/>
    <w:rsid w:val="00316AB8"/>
    <w:rsid w:val="00322DA2"/>
    <w:rsid w:val="00323B43"/>
    <w:rsid w:val="00327523"/>
    <w:rsid w:val="00327621"/>
    <w:rsid w:val="00330E42"/>
    <w:rsid w:val="00330F52"/>
    <w:rsid w:val="003312C7"/>
    <w:rsid w:val="00336DBE"/>
    <w:rsid w:val="00346259"/>
    <w:rsid w:val="00347D30"/>
    <w:rsid w:val="00350AB0"/>
    <w:rsid w:val="00353F45"/>
    <w:rsid w:val="003616B3"/>
    <w:rsid w:val="00361756"/>
    <w:rsid w:val="00362F33"/>
    <w:rsid w:val="00366FD8"/>
    <w:rsid w:val="00376DA1"/>
    <w:rsid w:val="003906C1"/>
    <w:rsid w:val="00394178"/>
    <w:rsid w:val="003B198B"/>
    <w:rsid w:val="003C1391"/>
    <w:rsid w:val="003C4F1A"/>
    <w:rsid w:val="003D3078"/>
    <w:rsid w:val="003D4080"/>
    <w:rsid w:val="003D5548"/>
    <w:rsid w:val="003E139B"/>
    <w:rsid w:val="003E792F"/>
    <w:rsid w:val="003F34FA"/>
    <w:rsid w:val="003F4155"/>
    <w:rsid w:val="00404302"/>
    <w:rsid w:val="00407604"/>
    <w:rsid w:val="00407AF1"/>
    <w:rsid w:val="004124A6"/>
    <w:rsid w:val="004143D2"/>
    <w:rsid w:val="00424B81"/>
    <w:rsid w:val="0042624E"/>
    <w:rsid w:val="00427595"/>
    <w:rsid w:val="00430C11"/>
    <w:rsid w:val="0043494D"/>
    <w:rsid w:val="004408B4"/>
    <w:rsid w:val="00442B8E"/>
    <w:rsid w:val="00446984"/>
    <w:rsid w:val="0044776C"/>
    <w:rsid w:val="00450AD2"/>
    <w:rsid w:val="004654AE"/>
    <w:rsid w:val="00465557"/>
    <w:rsid w:val="00470D81"/>
    <w:rsid w:val="004743D4"/>
    <w:rsid w:val="0047658F"/>
    <w:rsid w:val="00476E52"/>
    <w:rsid w:val="0048181E"/>
    <w:rsid w:val="00482859"/>
    <w:rsid w:val="00482E63"/>
    <w:rsid w:val="004958F4"/>
    <w:rsid w:val="004A3023"/>
    <w:rsid w:val="004A367A"/>
    <w:rsid w:val="004A4F39"/>
    <w:rsid w:val="004B3343"/>
    <w:rsid w:val="004B466F"/>
    <w:rsid w:val="004B6CBB"/>
    <w:rsid w:val="004C1899"/>
    <w:rsid w:val="004C3C96"/>
    <w:rsid w:val="004C537B"/>
    <w:rsid w:val="004D1096"/>
    <w:rsid w:val="004D5F36"/>
    <w:rsid w:val="004E5063"/>
    <w:rsid w:val="004F4539"/>
    <w:rsid w:val="004F692E"/>
    <w:rsid w:val="00510494"/>
    <w:rsid w:val="00513BFB"/>
    <w:rsid w:val="00514FB7"/>
    <w:rsid w:val="00521786"/>
    <w:rsid w:val="00524F68"/>
    <w:rsid w:val="0052531F"/>
    <w:rsid w:val="00534A3C"/>
    <w:rsid w:val="00536FA3"/>
    <w:rsid w:val="00540D0F"/>
    <w:rsid w:val="00541B35"/>
    <w:rsid w:val="005423C0"/>
    <w:rsid w:val="00543F8B"/>
    <w:rsid w:val="005511C8"/>
    <w:rsid w:val="00551629"/>
    <w:rsid w:val="00563E17"/>
    <w:rsid w:val="005650FB"/>
    <w:rsid w:val="00566AED"/>
    <w:rsid w:val="00567C7B"/>
    <w:rsid w:val="00574E91"/>
    <w:rsid w:val="00576A43"/>
    <w:rsid w:val="00583DF3"/>
    <w:rsid w:val="0058449C"/>
    <w:rsid w:val="00585CB8"/>
    <w:rsid w:val="005875BE"/>
    <w:rsid w:val="00591E4B"/>
    <w:rsid w:val="00593AEC"/>
    <w:rsid w:val="0059436E"/>
    <w:rsid w:val="00594A09"/>
    <w:rsid w:val="005A0D0E"/>
    <w:rsid w:val="005A24CA"/>
    <w:rsid w:val="005A292F"/>
    <w:rsid w:val="005A4DF1"/>
    <w:rsid w:val="005A732E"/>
    <w:rsid w:val="005B0625"/>
    <w:rsid w:val="005B37C4"/>
    <w:rsid w:val="005B4213"/>
    <w:rsid w:val="005C7352"/>
    <w:rsid w:val="005D2C8E"/>
    <w:rsid w:val="005D368C"/>
    <w:rsid w:val="005D3DD7"/>
    <w:rsid w:val="005D715F"/>
    <w:rsid w:val="005E0A42"/>
    <w:rsid w:val="005E3BDD"/>
    <w:rsid w:val="005E3DCD"/>
    <w:rsid w:val="005E4F09"/>
    <w:rsid w:val="005E541C"/>
    <w:rsid w:val="005E7E03"/>
    <w:rsid w:val="005F1547"/>
    <w:rsid w:val="005F1DF9"/>
    <w:rsid w:val="005F39BD"/>
    <w:rsid w:val="006020BB"/>
    <w:rsid w:val="00604ED0"/>
    <w:rsid w:val="00605DA2"/>
    <w:rsid w:val="00607763"/>
    <w:rsid w:val="00614060"/>
    <w:rsid w:val="00620D4F"/>
    <w:rsid w:val="00626AE7"/>
    <w:rsid w:val="006316F9"/>
    <w:rsid w:val="00644758"/>
    <w:rsid w:val="00645BD6"/>
    <w:rsid w:val="00651F8F"/>
    <w:rsid w:val="006538AB"/>
    <w:rsid w:val="00660333"/>
    <w:rsid w:val="00661F3B"/>
    <w:rsid w:val="006621F5"/>
    <w:rsid w:val="0067374D"/>
    <w:rsid w:val="0067402A"/>
    <w:rsid w:val="00694CC5"/>
    <w:rsid w:val="006958FF"/>
    <w:rsid w:val="00696EDB"/>
    <w:rsid w:val="006A36BD"/>
    <w:rsid w:val="006A5D3C"/>
    <w:rsid w:val="006A7C33"/>
    <w:rsid w:val="006B1611"/>
    <w:rsid w:val="006B195D"/>
    <w:rsid w:val="006C39AD"/>
    <w:rsid w:val="006D45C4"/>
    <w:rsid w:val="006D47EC"/>
    <w:rsid w:val="006D4EBB"/>
    <w:rsid w:val="006D71A4"/>
    <w:rsid w:val="006E568E"/>
    <w:rsid w:val="00704624"/>
    <w:rsid w:val="00707505"/>
    <w:rsid w:val="00741813"/>
    <w:rsid w:val="007437D1"/>
    <w:rsid w:val="00745237"/>
    <w:rsid w:val="00747B5C"/>
    <w:rsid w:val="007513C3"/>
    <w:rsid w:val="00754DEA"/>
    <w:rsid w:val="00755B4A"/>
    <w:rsid w:val="00755DA3"/>
    <w:rsid w:val="00766D6F"/>
    <w:rsid w:val="00772B5A"/>
    <w:rsid w:val="0077713B"/>
    <w:rsid w:val="00785453"/>
    <w:rsid w:val="00793FD2"/>
    <w:rsid w:val="0079666C"/>
    <w:rsid w:val="0079673A"/>
    <w:rsid w:val="007A78FE"/>
    <w:rsid w:val="007B008F"/>
    <w:rsid w:val="007B2029"/>
    <w:rsid w:val="007C2EF1"/>
    <w:rsid w:val="007C4DE4"/>
    <w:rsid w:val="007C5965"/>
    <w:rsid w:val="007D7E1A"/>
    <w:rsid w:val="007E1DAC"/>
    <w:rsid w:val="0080203B"/>
    <w:rsid w:val="00802973"/>
    <w:rsid w:val="008063D1"/>
    <w:rsid w:val="00815132"/>
    <w:rsid w:val="00816C18"/>
    <w:rsid w:val="008215D2"/>
    <w:rsid w:val="0082303B"/>
    <w:rsid w:val="008255A5"/>
    <w:rsid w:val="00826B3C"/>
    <w:rsid w:val="00826CA0"/>
    <w:rsid w:val="00830D90"/>
    <w:rsid w:val="00840377"/>
    <w:rsid w:val="00843DB3"/>
    <w:rsid w:val="00844F2E"/>
    <w:rsid w:val="0085199D"/>
    <w:rsid w:val="0086303D"/>
    <w:rsid w:val="008675F2"/>
    <w:rsid w:val="00872D01"/>
    <w:rsid w:val="00874E24"/>
    <w:rsid w:val="0088136E"/>
    <w:rsid w:val="00881D9D"/>
    <w:rsid w:val="00881DA9"/>
    <w:rsid w:val="00883DA7"/>
    <w:rsid w:val="00883F0E"/>
    <w:rsid w:val="00891BD1"/>
    <w:rsid w:val="0089738D"/>
    <w:rsid w:val="00897658"/>
    <w:rsid w:val="00897DF0"/>
    <w:rsid w:val="008A1094"/>
    <w:rsid w:val="008A60D8"/>
    <w:rsid w:val="008A7911"/>
    <w:rsid w:val="008B3CEC"/>
    <w:rsid w:val="008B6B5A"/>
    <w:rsid w:val="008B6C63"/>
    <w:rsid w:val="008B6F7E"/>
    <w:rsid w:val="008B7203"/>
    <w:rsid w:val="008C1B0D"/>
    <w:rsid w:val="008C1C6F"/>
    <w:rsid w:val="008C467B"/>
    <w:rsid w:val="008D0398"/>
    <w:rsid w:val="008D547C"/>
    <w:rsid w:val="008D672F"/>
    <w:rsid w:val="008D7772"/>
    <w:rsid w:val="008E159F"/>
    <w:rsid w:val="008E181D"/>
    <w:rsid w:val="008E52D9"/>
    <w:rsid w:val="008E59AE"/>
    <w:rsid w:val="008E6F42"/>
    <w:rsid w:val="008F0754"/>
    <w:rsid w:val="008F1B83"/>
    <w:rsid w:val="008F4188"/>
    <w:rsid w:val="008F714F"/>
    <w:rsid w:val="008F7D2C"/>
    <w:rsid w:val="009079CE"/>
    <w:rsid w:val="00911C24"/>
    <w:rsid w:val="00912B08"/>
    <w:rsid w:val="00914D9C"/>
    <w:rsid w:val="00915AF9"/>
    <w:rsid w:val="00931C57"/>
    <w:rsid w:val="009469CB"/>
    <w:rsid w:val="00947279"/>
    <w:rsid w:val="009603E9"/>
    <w:rsid w:val="00960422"/>
    <w:rsid w:val="00960B7C"/>
    <w:rsid w:val="0097156C"/>
    <w:rsid w:val="00975B3C"/>
    <w:rsid w:val="00980256"/>
    <w:rsid w:val="009819D6"/>
    <w:rsid w:val="00986C67"/>
    <w:rsid w:val="009928DF"/>
    <w:rsid w:val="009929BC"/>
    <w:rsid w:val="00993336"/>
    <w:rsid w:val="00993CD4"/>
    <w:rsid w:val="009A17CB"/>
    <w:rsid w:val="009A2719"/>
    <w:rsid w:val="009A4F2C"/>
    <w:rsid w:val="009A6A61"/>
    <w:rsid w:val="009A7D2E"/>
    <w:rsid w:val="009B4F48"/>
    <w:rsid w:val="009B5238"/>
    <w:rsid w:val="009B6459"/>
    <w:rsid w:val="009C3015"/>
    <w:rsid w:val="009C4301"/>
    <w:rsid w:val="009C64F8"/>
    <w:rsid w:val="009C6D61"/>
    <w:rsid w:val="009C78DC"/>
    <w:rsid w:val="009C7A70"/>
    <w:rsid w:val="009D32DB"/>
    <w:rsid w:val="009D4211"/>
    <w:rsid w:val="009D58A9"/>
    <w:rsid w:val="009D729B"/>
    <w:rsid w:val="009E541F"/>
    <w:rsid w:val="009F1178"/>
    <w:rsid w:val="009F3BC9"/>
    <w:rsid w:val="009F6B51"/>
    <w:rsid w:val="009F7A88"/>
    <w:rsid w:val="00A00148"/>
    <w:rsid w:val="00A014CB"/>
    <w:rsid w:val="00A0313A"/>
    <w:rsid w:val="00A05044"/>
    <w:rsid w:val="00A07A0F"/>
    <w:rsid w:val="00A162C5"/>
    <w:rsid w:val="00A20109"/>
    <w:rsid w:val="00A242A8"/>
    <w:rsid w:val="00A248C6"/>
    <w:rsid w:val="00A26FBA"/>
    <w:rsid w:val="00A33B1A"/>
    <w:rsid w:val="00A34344"/>
    <w:rsid w:val="00A408C2"/>
    <w:rsid w:val="00A42C24"/>
    <w:rsid w:val="00A42FAD"/>
    <w:rsid w:val="00A449F3"/>
    <w:rsid w:val="00A5456B"/>
    <w:rsid w:val="00A54C5E"/>
    <w:rsid w:val="00A63619"/>
    <w:rsid w:val="00A64168"/>
    <w:rsid w:val="00A65830"/>
    <w:rsid w:val="00A669A4"/>
    <w:rsid w:val="00A73335"/>
    <w:rsid w:val="00A94F3F"/>
    <w:rsid w:val="00A96691"/>
    <w:rsid w:val="00A97B6D"/>
    <w:rsid w:val="00AA0C7A"/>
    <w:rsid w:val="00AA3BD5"/>
    <w:rsid w:val="00AB25E6"/>
    <w:rsid w:val="00AC2E32"/>
    <w:rsid w:val="00AC6EC4"/>
    <w:rsid w:val="00AD3CF1"/>
    <w:rsid w:val="00AE4C49"/>
    <w:rsid w:val="00AE72BA"/>
    <w:rsid w:val="00AF40E6"/>
    <w:rsid w:val="00AF5141"/>
    <w:rsid w:val="00AF644E"/>
    <w:rsid w:val="00AF64E4"/>
    <w:rsid w:val="00B004C8"/>
    <w:rsid w:val="00B025E0"/>
    <w:rsid w:val="00B037B1"/>
    <w:rsid w:val="00B115F6"/>
    <w:rsid w:val="00B12EE4"/>
    <w:rsid w:val="00B15089"/>
    <w:rsid w:val="00B16A13"/>
    <w:rsid w:val="00B21534"/>
    <w:rsid w:val="00B2379B"/>
    <w:rsid w:val="00B35FAD"/>
    <w:rsid w:val="00B409A1"/>
    <w:rsid w:val="00B44A66"/>
    <w:rsid w:val="00B50079"/>
    <w:rsid w:val="00B52ACC"/>
    <w:rsid w:val="00B6153D"/>
    <w:rsid w:val="00B67B9D"/>
    <w:rsid w:val="00B70049"/>
    <w:rsid w:val="00B758BB"/>
    <w:rsid w:val="00B8084A"/>
    <w:rsid w:val="00B8649C"/>
    <w:rsid w:val="00B92A02"/>
    <w:rsid w:val="00B9346A"/>
    <w:rsid w:val="00B96801"/>
    <w:rsid w:val="00B9777A"/>
    <w:rsid w:val="00BA2604"/>
    <w:rsid w:val="00BA4D6D"/>
    <w:rsid w:val="00BA6A22"/>
    <w:rsid w:val="00BA6DBE"/>
    <w:rsid w:val="00BB26DF"/>
    <w:rsid w:val="00BC7340"/>
    <w:rsid w:val="00BD01C7"/>
    <w:rsid w:val="00BE1E44"/>
    <w:rsid w:val="00BE61F1"/>
    <w:rsid w:val="00BE6AC5"/>
    <w:rsid w:val="00BE795E"/>
    <w:rsid w:val="00BF00CE"/>
    <w:rsid w:val="00BF19DB"/>
    <w:rsid w:val="00BF30CE"/>
    <w:rsid w:val="00BF38DE"/>
    <w:rsid w:val="00C02F7E"/>
    <w:rsid w:val="00C06AFE"/>
    <w:rsid w:val="00C07311"/>
    <w:rsid w:val="00C12C42"/>
    <w:rsid w:val="00C13AA9"/>
    <w:rsid w:val="00C21ACA"/>
    <w:rsid w:val="00C22FA4"/>
    <w:rsid w:val="00C23A43"/>
    <w:rsid w:val="00C24099"/>
    <w:rsid w:val="00C258A4"/>
    <w:rsid w:val="00C33668"/>
    <w:rsid w:val="00C35DBF"/>
    <w:rsid w:val="00C46293"/>
    <w:rsid w:val="00C472DB"/>
    <w:rsid w:val="00C558EA"/>
    <w:rsid w:val="00C729E9"/>
    <w:rsid w:val="00C868CA"/>
    <w:rsid w:val="00C92AD6"/>
    <w:rsid w:val="00C96CD1"/>
    <w:rsid w:val="00C97418"/>
    <w:rsid w:val="00CA1E9B"/>
    <w:rsid w:val="00CA29C7"/>
    <w:rsid w:val="00CA5DE1"/>
    <w:rsid w:val="00CB0C7E"/>
    <w:rsid w:val="00CB4215"/>
    <w:rsid w:val="00CC2F09"/>
    <w:rsid w:val="00CC3FA5"/>
    <w:rsid w:val="00CC6FD0"/>
    <w:rsid w:val="00CC74F2"/>
    <w:rsid w:val="00CD48DB"/>
    <w:rsid w:val="00CD4C55"/>
    <w:rsid w:val="00CD547E"/>
    <w:rsid w:val="00CD67AF"/>
    <w:rsid w:val="00CE0B52"/>
    <w:rsid w:val="00CE3AFC"/>
    <w:rsid w:val="00CE5A75"/>
    <w:rsid w:val="00CE74A9"/>
    <w:rsid w:val="00CF138A"/>
    <w:rsid w:val="00CF2161"/>
    <w:rsid w:val="00D00FA2"/>
    <w:rsid w:val="00D016F9"/>
    <w:rsid w:val="00D01843"/>
    <w:rsid w:val="00D0474C"/>
    <w:rsid w:val="00D058D1"/>
    <w:rsid w:val="00D07639"/>
    <w:rsid w:val="00D07984"/>
    <w:rsid w:val="00D12F16"/>
    <w:rsid w:val="00D13E34"/>
    <w:rsid w:val="00D21D87"/>
    <w:rsid w:val="00D22434"/>
    <w:rsid w:val="00D240DD"/>
    <w:rsid w:val="00D321CA"/>
    <w:rsid w:val="00D324F8"/>
    <w:rsid w:val="00D34C5A"/>
    <w:rsid w:val="00D40553"/>
    <w:rsid w:val="00D432C2"/>
    <w:rsid w:val="00D51040"/>
    <w:rsid w:val="00D52347"/>
    <w:rsid w:val="00D55F4B"/>
    <w:rsid w:val="00D62ADF"/>
    <w:rsid w:val="00D630C1"/>
    <w:rsid w:val="00D679C6"/>
    <w:rsid w:val="00D72E46"/>
    <w:rsid w:val="00D7688D"/>
    <w:rsid w:val="00D770BB"/>
    <w:rsid w:val="00D85297"/>
    <w:rsid w:val="00D958F3"/>
    <w:rsid w:val="00DA64E8"/>
    <w:rsid w:val="00DB56BF"/>
    <w:rsid w:val="00DC1547"/>
    <w:rsid w:val="00DC30C2"/>
    <w:rsid w:val="00DD04CB"/>
    <w:rsid w:val="00DD5ED7"/>
    <w:rsid w:val="00DE024A"/>
    <w:rsid w:val="00DE2D1F"/>
    <w:rsid w:val="00DE5000"/>
    <w:rsid w:val="00DF026C"/>
    <w:rsid w:val="00DF4120"/>
    <w:rsid w:val="00DF4884"/>
    <w:rsid w:val="00DF4E05"/>
    <w:rsid w:val="00DF6D89"/>
    <w:rsid w:val="00E02E69"/>
    <w:rsid w:val="00E076E6"/>
    <w:rsid w:val="00E10EDB"/>
    <w:rsid w:val="00E15229"/>
    <w:rsid w:val="00E174CB"/>
    <w:rsid w:val="00E2454E"/>
    <w:rsid w:val="00E3066A"/>
    <w:rsid w:val="00E33E90"/>
    <w:rsid w:val="00E3660C"/>
    <w:rsid w:val="00E41FE9"/>
    <w:rsid w:val="00E453E8"/>
    <w:rsid w:val="00E50C10"/>
    <w:rsid w:val="00E62BF0"/>
    <w:rsid w:val="00E659E5"/>
    <w:rsid w:val="00E67854"/>
    <w:rsid w:val="00E72C77"/>
    <w:rsid w:val="00E72D29"/>
    <w:rsid w:val="00E740A2"/>
    <w:rsid w:val="00E74A90"/>
    <w:rsid w:val="00E74AB8"/>
    <w:rsid w:val="00E7598B"/>
    <w:rsid w:val="00E83EC7"/>
    <w:rsid w:val="00E86709"/>
    <w:rsid w:val="00EA4B19"/>
    <w:rsid w:val="00EA7CCF"/>
    <w:rsid w:val="00EC1FA8"/>
    <w:rsid w:val="00EC568C"/>
    <w:rsid w:val="00EC5AFA"/>
    <w:rsid w:val="00EC7274"/>
    <w:rsid w:val="00EC79C0"/>
    <w:rsid w:val="00ED7A6A"/>
    <w:rsid w:val="00EE3711"/>
    <w:rsid w:val="00EE3843"/>
    <w:rsid w:val="00EE3D7D"/>
    <w:rsid w:val="00EE4071"/>
    <w:rsid w:val="00EF3380"/>
    <w:rsid w:val="00EF71BD"/>
    <w:rsid w:val="00F11629"/>
    <w:rsid w:val="00F13DD5"/>
    <w:rsid w:val="00F14BA8"/>
    <w:rsid w:val="00F22CDE"/>
    <w:rsid w:val="00F23F43"/>
    <w:rsid w:val="00F24921"/>
    <w:rsid w:val="00F30D71"/>
    <w:rsid w:val="00F30FCF"/>
    <w:rsid w:val="00F329D8"/>
    <w:rsid w:val="00F37BFE"/>
    <w:rsid w:val="00F37D7E"/>
    <w:rsid w:val="00F40907"/>
    <w:rsid w:val="00F423C7"/>
    <w:rsid w:val="00F46B8E"/>
    <w:rsid w:val="00F47967"/>
    <w:rsid w:val="00F55F11"/>
    <w:rsid w:val="00F611D2"/>
    <w:rsid w:val="00F6332E"/>
    <w:rsid w:val="00F83AAB"/>
    <w:rsid w:val="00F84887"/>
    <w:rsid w:val="00F85721"/>
    <w:rsid w:val="00F85918"/>
    <w:rsid w:val="00F85D69"/>
    <w:rsid w:val="00F90AF1"/>
    <w:rsid w:val="00F9152B"/>
    <w:rsid w:val="00F923F4"/>
    <w:rsid w:val="00F97A02"/>
    <w:rsid w:val="00FB0DDD"/>
    <w:rsid w:val="00FB2D8B"/>
    <w:rsid w:val="00FC0B50"/>
    <w:rsid w:val="00FC0C95"/>
    <w:rsid w:val="00FC1437"/>
    <w:rsid w:val="00FC39FF"/>
    <w:rsid w:val="00FC5F0C"/>
    <w:rsid w:val="00FC744D"/>
    <w:rsid w:val="00FD549F"/>
    <w:rsid w:val="00FD64A2"/>
    <w:rsid w:val="00FE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7E"/>
    <w:rPr>
      <w:rFonts w:ascii="Tahoma" w:eastAsia="Times New Roman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D768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No Spacing"/>
    <w:uiPriority w:val="1"/>
    <w:qFormat/>
    <w:rsid w:val="00D768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8">
    <w:name w:val="List Paragraph"/>
    <w:basedOn w:val="a"/>
    <w:uiPriority w:val="34"/>
    <w:qFormat/>
    <w:rsid w:val="00AF51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B6459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9B6459"/>
    <w:rPr>
      <w:b/>
      <w:bCs/>
    </w:rPr>
  </w:style>
  <w:style w:type="character" w:customStyle="1" w:styleId="apple-style-span">
    <w:name w:val="apple-style-span"/>
    <w:basedOn w:val="a0"/>
    <w:rsid w:val="00070EAE"/>
  </w:style>
  <w:style w:type="paragraph" w:styleId="ab">
    <w:name w:val="Document Map"/>
    <w:basedOn w:val="a"/>
    <w:link w:val="ac"/>
    <w:uiPriority w:val="99"/>
    <w:semiHidden/>
    <w:unhideWhenUsed/>
    <w:rsid w:val="00980256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8025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26DF"/>
  </w:style>
  <w:style w:type="paragraph" w:customStyle="1" w:styleId="c1e0e7eee2fbe9">
    <w:name w:val="Бc1аe0зe7оeeвe2ыfbйe9"/>
    <w:uiPriority w:val="99"/>
    <w:rsid w:val="00F37B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ad">
    <w:name w:val="Знак"/>
    <w:basedOn w:val="a"/>
    <w:uiPriority w:val="99"/>
    <w:rsid w:val="00F37B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707505"/>
    <w:pPr>
      <w:framePr w:w="5447" w:h="1465" w:hSpace="141" w:wrap="around" w:vAnchor="text" w:hAnchor="page" w:x="5760" w:y="41"/>
    </w:pPr>
    <w:rPr>
      <w:i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07505"/>
    <w:rPr>
      <w:rFonts w:ascii="Times New Roman" w:eastAsia="Times New Roman" w:hAnsi="Times New Roman"/>
      <w:i/>
      <w:sz w:val="28"/>
    </w:rPr>
  </w:style>
  <w:style w:type="paragraph" w:styleId="ae">
    <w:name w:val="Body Text"/>
    <w:basedOn w:val="a"/>
    <w:link w:val="af"/>
    <w:uiPriority w:val="99"/>
    <w:unhideWhenUsed/>
    <w:rsid w:val="00DF026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DF026C"/>
    <w:rPr>
      <w:rFonts w:ascii="Times New Roman" w:eastAsia="Times New Roman" w:hAnsi="Times New Roman"/>
      <w:sz w:val="24"/>
      <w:szCs w:val="24"/>
    </w:rPr>
  </w:style>
  <w:style w:type="character" w:customStyle="1" w:styleId="FontStyle19">
    <w:name w:val="Font Style19"/>
    <w:basedOn w:val="a0"/>
    <w:rsid w:val="00A248C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A248C6"/>
    <w:rPr>
      <w:rFonts w:ascii="Times New Roman" w:hAnsi="Times New Roman" w:cs="Times New Roman"/>
      <w:spacing w:val="10"/>
      <w:sz w:val="24"/>
      <w:szCs w:val="24"/>
    </w:rPr>
  </w:style>
  <w:style w:type="character" w:customStyle="1" w:styleId="af0">
    <w:name w:val="Цветовое выделение"/>
    <w:rsid w:val="00EE3711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rsid w:val="00EE3711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276B-1ABE-41EA-9C19-BE1E7D61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15</Pages>
  <Words>4485</Words>
  <Characters>25566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Кабанов</cp:lastModifiedBy>
  <cp:revision>40</cp:revision>
  <cp:lastPrinted>2014-02-19T06:21:00Z</cp:lastPrinted>
  <dcterms:created xsi:type="dcterms:W3CDTF">2013-10-17T03:07:00Z</dcterms:created>
  <dcterms:modified xsi:type="dcterms:W3CDTF">2014-03-20T08:46:00Z</dcterms:modified>
</cp:coreProperties>
</file>