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D813FB" w:rsidP="00D813FB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FC2544">
              <w:rPr>
                <w:sz w:val="28"/>
                <w:szCs w:val="28"/>
              </w:rPr>
              <w:t xml:space="preserve">заместитель </w:t>
            </w:r>
            <w:r w:rsidR="002C62B0" w:rsidRPr="00FC2544">
              <w:rPr>
                <w:sz w:val="28"/>
                <w:szCs w:val="28"/>
              </w:rPr>
              <w:t>мэра,</w:t>
            </w:r>
          </w:p>
        </w:tc>
      </w:tr>
      <w:tr w:rsidR="00FC4F5E" w:rsidRPr="00FC2544" w:rsidTr="00483A2D">
        <w:trPr>
          <w:trHeight w:val="262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Pr="00FC2544" w:rsidRDefault="00516305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.7pt;margin-top:27.1pt;width:1in;height:17.35pt;z-index:251672576;mso-position-horizontal-relative:text;mso-position-vertical-relative:text" stroked="f">
                  <v:textbox>
                    <w:txbxContent>
                      <w:p w:rsidR="00FC6DCE" w:rsidRPr="00FC6DCE" w:rsidRDefault="00FC6DCE" w:rsidP="00FC6D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FC4F5E" w:rsidRPr="00FC2544" w:rsidRDefault="00327877" w:rsidP="00D813FB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327877">
              <w:rPr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7131E910" wp14:editId="22C71103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871220</wp:posOffset>
                  </wp:positionV>
                  <wp:extent cx="511810" cy="389890"/>
                  <wp:effectExtent l="0" t="0" r="0" b="0"/>
                  <wp:wrapNone/>
                  <wp:docPr id="29" name="Picture 2" descr="D:\ДОКУМЕНТЫ\ЭЛЕКТРОН. ПОДПИСЬ\ЭП_БОР_1_P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" descr="D:\ДОКУМЕНТЫ\ЭЛЕКТРОН. ПОДПИСЬ\ЭП_БОР_1_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DB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577A9AB2" wp14:editId="158D84F2">
                  <wp:simplePos x="0" y="0"/>
                  <wp:positionH relativeFrom="column">
                    <wp:posOffset>3988842</wp:posOffset>
                  </wp:positionH>
                  <wp:positionV relativeFrom="paragraph">
                    <wp:posOffset>552773</wp:posOffset>
                  </wp:positionV>
                  <wp:extent cx="567541" cy="48308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7541" cy="4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3338" w:rsidRPr="00FC2544">
              <w:rPr>
                <w:sz w:val="28"/>
                <w:szCs w:val="28"/>
              </w:rPr>
              <w:t>председател</w:t>
            </w:r>
            <w:r w:rsidR="00D813FB">
              <w:rPr>
                <w:sz w:val="28"/>
                <w:szCs w:val="28"/>
              </w:rPr>
              <w:t>ь</w:t>
            </w:r>
            <w:r w:rsidR="000F3338" w:rsidRPr="00FC2544">
              <w:rPr>
                <w:sz w:val="28"/>
                <w:szCs w:val="28"/>
              </w:rPr>
              <w:t xml:space="preserve"> комиссии по предупреждению и ликвидации чрезвычайных сит</w:t>
            </w:r>
            <w:bookmarkStart w:id="0" w:name="_GoBack"/>
            <w:bookmarkEnd w:id="0"/>
            <w:r w:rsidR="000F3338" w:rsidRPr="00FC2544">
              <w:rPr>
                <w:sz w:val="28"/>
                <w:szCs w:val="28"/>
              </w:rPr>
              <w:t>уаций и обеспечению пожарной безопасности</w:t>
            </w:r>
          </w:p>
        </w:tc>
      </w:tr>
      <w:tr w:rsidR="002C62B0" w:rsidRPr="00FC2544" w:rsidTr="00483A2D">
        <w:trPr>
          <w:trHeight w:val="27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C2544" w:rsidRDefault="00D813FB" w:rsidP="00D813FB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C62B0" w:rsidRPr="00FC25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C62B0" w:rsidRPr="00FC254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Бадагуева</w:t>
            </w:r>
          </w:p>
        </w:tc>
      </w:tr>
      <w:tr w:rsidR="002C62B0" w:rsidRPr="00FC2544" w:rsidTr="00483A2D">
        <w:trPr>
          <w:trHeight w:val="318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2D0F25" w:rsidRDefault="00D813FB" w:rsidP="00CA32DC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/>
                <w:color w:val="0000FF"/>
                <w:sz w:val="30"/>
                <w:szCs w:val="30"/>
              </w:rPr>
              <w:t>16</w:t>
            </w: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2D0F25" w:rsidRDefault="00D813FB" w:rsidP="00CA32DC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/>
                <w:color w:val="0000FF"/>
                <w:sz w:val="30"/>
                <w:szCs w:val="30"/>
              </w:rPr>
              <w:t>октябр</w:t>
            </w:r>
            <w:r w:rsidR="00645E24">
              <w:rPr>
                <w:rFonts w:ascii="Monotype Corsiva" w:hAnsi="Monotype Corsiva"/>
                <w:color w:val="0000FF"/>
                <w:sz w:val="30"/>
                <w:szCs w:val="30"/>
              </w:rPr>
              <w:t>я</w:t>
            </w:r>
          </w:p>
        </w:tc>
        <w:tc>
          <w:tcPr>
            <w:tcW w:w="1533" w:type="dxa"/>
          </w:tcPr>
          <w:p w:rsidR="002C62B0" w:rsidRPr="00FC2544" w:rsidRDefault="002C62B0" w:rsidP="00541DB1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201</w:t>
            </w:r>
            <w:r w:rsidR="00541DB1">
              <w:rPr>
                <w:sz w:val="28"/>
                <w:szCs w:val="28"/>
              </w:rPr>
              <w:t xml:space="preserve">9 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8C150E" w:rsidRDefault="00516305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1.05pt;margin-top:12.1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5E2E6F" w:rsidRPr="00FB27AE" w:rsidRDefault="0012035E" w:rsidP="004D2FEE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11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4E2A19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="002C62B0" w:rsidRPr="00FC2544">
        <w:rPr>
          <w:sz w:val="28"/>
          <w:szCs w:val="28"/>
        </w:rPr>
        <w:t xml:space="preserve">заседания комиссии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по предупреждению и ликвидации ЧС и ПБ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администрации МО «Боханский район»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2835"/>
        <w:gridCol w:w="3063"/>
        <w:gridCol w:w="3849"/>
      </w:tblGrid>
      <w:tr w:rsidR="002C62B0" w:rsidRPr="00FC2544" w:rsidTr="0071442A">
        <w:trPr>
          <w:trHeight w:val="255"/>
        </w:trPr>
        <w:tc>
          <w:tcPr>
            <w:tcW w:w="2835" w:type="dxa"/>
          </w:tcPr>
          <w:p w:rsidR="002C62B0" w:rsidRPr="005F57F3" w:rsidRDefault="00D813FB" w:rsidP="00087AE2">
            <w:pPr>
              <w:autoSpaceDE w:val="0"/>
              <w:autoSpaceDN w:val="0"/>
              <w:adjustRightInd w:val="0"/>
              <w:ind w:left="-22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16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октябр</w:t>
            </w:r>
            <w:r w:rsidR="00645E24">
              <w:rPr>
                <w:color w:val="0000FF"/>
                <w:sz w:val="28"/>
                <w:szCs w:val="28"/>
              </w:rPr>
              <w:t>я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201</w:t>
            </w:r>
            <w:r w:rsidR="00567D41" w:rsidRPr="005F57F3">
              <w:rPr>
                <w:color w:val="0000FF"/>
                <w:sz w:val="28"/>
                <w:szCs w:val="28"/>
              </w:rPr>
              <w:t>9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645E24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4C7DB6" w:rsidRPr="00757C3F">
              <w:rPr>
                <w:color w:val="FF0000"/>
                <w:sz w:val="28"/>
                <w:szCs w:val="28"/>
              </w:rPr>
              <w:t>1</w:t>
            </w:r>
            <w:r w:rsidR="00645E24">
              <w:rPr>
                <w:color w:val="FF0000"/>
                <w:sz w:val="28"/>
                <w:szCs w:val="28"/>
              </w:rPr>
              <w:t>0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Pr="0095423E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tbl>
      <w:tblPr>
        <w:tblW w:w="10305" w:type="dxa"/>
        <w:jc w:val="center"/>
        <w:tblLook w:val="0000" w:firstRow="0" w:lastRow="0" w:firstColumn="0" w:lastColumn="0" w:noHBand="0" w:noVBand="0"/>
      </w:tblPr>
      <w:tblGrid>
        <w:gridCol w:w="10305"/>
      </w:tblGrid>
      <w:tr w:rsidR="002C62B0" w:rsidRPr="00453E09" w:rsidTr="004E2A19">
        <w:trPr>
          <w:trHeight w:val="180"/>
          <w:jc w:val="center"/>
        </w:trPr>
        <w:tc>
          <w:tcPr>
            <w:tcW w:w="10305" w:type="dxa"/>
          </w:tcPr>
          <w:p w:rsidR="002C62B0" w:rsidRPr="00453E09" w:rsidRDefault="002C62B0" w:rsidP="00D813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 xml:space="preserve">- </w:t>
            </w:r>
            <w:r w:rsidR="00D813FB">
              <w:rPr>
                <w:sz w:val="28"/>
                <w:szCs w:val="28"/>
              </w:rPr>
              <w:t>Бадагуева Оксана Родионовна</w:t>
            </w:r>
            <w:r w:rsidRPr="00453E09">
              <w:rPr>
                <w:sz w:val="28"/>
                <w:szCs w:val="28"/>
              </w:rPr>
              <w:t xml:space="preserve"> –</w:t>
            </w:r>
            <w:r w:rsidR="004E2A19">
              <w:rPr>
                <w:sz w:val="28"/>
                <w:szCs w:val="28"/>
              </w:rPr>
              <w:t xml:space="preserve"> </w:t>
            </w:r>
            <w:r w:rsidR="00D813FB">
              <w:rPr>
                <w:sz w:val="28"/>
                <w:szCs w:val="28"/>
              </w:rPr>
              <w:t xml:space="preserve">Первый </w:t>
            </w:r>
            <w:r w:rsidR="00D813FB" w:rsidRPr="00FC2544">
              <w:rPr>
                <w:sz w:val="28"/>
                <w:szCs w:val="28"/>
              </w:rPr>
              <w:t>заместитель мэра</w:t>
            </w:r>
            <w:r w:rsidRPr="00453E09">
              <w:rPr>
                <w:sz w:val="28"/>
                <w:szCs w:val="28"/>
              </w:rPr>
              <w:t>, председател</w:t>
            </w:r>
            <w:r w:rsidR="00D813FB">
              <w:rPr>
                <w:sz w:val="28"/>
                <w:szCs w:val="28"/>
              </w:rPr>
              <w:t>ь</w:t>
            </w:r>
            <w:r w:rsidRPr="00453E09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2352D5" w:rsidRDefault="008C150E" w:rsidP="0066738B">
      <w:pPr>
        <w:pStyle w:val="a3"/>
        <w:jc w:val="center"/>
      </w:pPr>
    </w:p>
    <w:p w:rsidR="00D46E98" w:rsidRPr="0006639E" w:rsidRDefault="002C62B0" w:rsidP="002C62B0">
      <w:pPr>
        <w:jc w:val="center"/>
        <w:rPr>
          <w:b/>
          <w:color w:val="0000FF"/>
          <w:sz w:val="28"/>
          <w:szCs w:val="28"/>
        </w:rPr>
      </w:pPr>
      <w:r w:rsidRPr="0006639E">
        <w:rPr>
          <w:b/>
          <w:color w:val="0000FF"/>
          <w:sz w:val="28"/>
          <w:szCs w:val="28"/>
        </w:rPr>
        <w:t>На заседании присутствовали:</w:t>
      </w: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4644"/>
        <w:gridCol w:w="5387"/>
      </w:tblGrid>
      <w:tr w:rsidR="00D813FB" w:rsidRPr="00647D9D" w:rsidTr="003403B3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D813FB" w:rsidRPr="00647D9D" w:rsidRDefault="00D813FB" w:rsidP="003403B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47D9D">
              <w:rPr>
                <w:b/>
                <w:color w:val="000000"/>
                <w:sz w:val="28"/>
                <w:szCs w:val="28"/>
              </w:rPr>
              <w:t>Председатель комиссии:</w:t>
            </w:r>
          </w:p>
        </w:tc>
      </w:tr>
      <w:tr w:rsidR="00D813FB" w:rsidRPr="00647D9D" w:rsidTr="003403B3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D813FB" w:rsidRPr="00647D9D" w:rsidRDefault="00D813FB" w:rsidP="003403B3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Бадагуева Оксана Родионовна</w:t>
            </w:r>
          </w:p>
        </w:tc>
        <w:tc>
          <w:tcPr>
            <w:tcW w:w="5387" w:type="dxa"/>
          </w:tcPr>
          <w:p w:rsidR="00D813FB" w:rsidRPr="00647D9D" w:rsidRDefault="00D813FB" w:rsidP="003403B3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D813FB" w:rsidRPr="00647D9D" w:rsidTr="003403B3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D813FB" w:rsidRPr="00647D9D" w:rsidRDefault="00D813FB" w:rsidP="003403B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47D9D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D813FB" w:rsidRPr="00647D9D" w:rsidTr="003403B3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D813FB" w:rsidRPr="00647D9D" w:rsidRDefault="00D813FB" w:rsidP="003403B3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Халматов Андрей Геннадьевич</w:t>
            </w:r>
          </w:p>
        </w:tc>
        <w:tc>
          <w:tcPr>
            <w:tcW w:w="5387" w:type="dxa"/>
          </w:tcPr>
          <w:p w:rsidR="00D813FB" w:rsidRPr="00647D9D" w:rsidRDefault="00D813FB" w:rsidP="003403B3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44 - ПСЧ (по охране п. Бохан) 2</w:t>
            </w:r>
            <w:r w:rsidRPr="00647D9D">
              <w:rPr>
                <w:sz w:val="28"/>
                <w:szCs w:val="28"/>
                <w:vertAlign w:val="superscript"/>
              </w:rPr>
              <w:t>-го</w:t>
            </w:r>
            <w:r w:rsidRPr="00647D9D">
              <w:rPr>
                <w:sz w:val="28"/>
                <w:szCs w:val="28"/>
              </w:rPr>
              <w:t xml:space="preserve"> пожарно-спасательного отряда Федеральной Противопожарной Службы ГУ МЧС России по Иркутской области</w:t>
            </w:r>
          </w:p>
        </w:tc>
      </w:tr>
      <w:tr w:rsidR="00D813FB" w:rsidRPr="00647D9D" w:rsidTr="003403B3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D813FB" w:rsidRPr="00647D9D" w:rsidRDefault="00D813FB" w:rsidP="003403B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47D9D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D813FB" w:rsidRPr="00647D9D" w:rsidTr="003403B3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D813FB" w:rsidRPr="00647D9D" w:rsidRDefault="00D813FB" w:rsidP="003403B3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7" w:type="dxa"/>
          </w:tcPr>
          <w:p w:rsidR="00D813FB" w:rsidRPr="00647D9D" w:rsidRDefault="00D813FB" w:rsidP="003403B3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Главный специалист ГО ЧС и ПБ адм</w:t>
            </w:r>
            <w:r>
              <w:rPr>
                <w:sz w:val="28"/>
                <w:szCs w:val="28"/>
              </w:rPr>
              <w:t>.</w:t>
            </w:r>
            <w:r w:rsidRPr="00647D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</w:t>
            </w:r>
            <w:r w:rsidRPr="00647D9D">
              <w:rPr>
                <w:sz w:val="28"/>
                <w:szCs w:val="28"/>
              </w:rPr>
              <w:t xml:space="preserve"> «Боханский район»</w:t>
            </w:r>
          </w:p>
        </w:tc>
      </w:tr>
    </w:tbl>
    <w:p w:rsidR="00D813FB" w:rsidRPr="00647D9D" w:rsidRDefault="00D813FB" w:rsidP="00D813FB">
      <w:pPr>
        <w:pStyle w:val="a3"/>
        <w:jc w:val="center"/>
        <w:rPr>
          <w:b/>
          <w:sz w:val="28"/>
          <w:szCs w:val="28"/>
        </w:rPr>
      </w:pPr>
      <w:r w:rsidRPr="00647D9D">
        <w:rPr>
          <w:b/>
          <w:sz w:val="28"/>
          <w:szCs w:val="28"/>
        </w:rPr>
        <w:t>Члены комиссии:</w:t>
      </w: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4644"/>
        <w:gridCol w:w="5387"/>
      </w:tblGrid>
      <w:tr w:rsidR="00D813FB" w:rsidRPr="00647D9D" w:rsidTr="003403B3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D813FB" w:rsidRPr="00647D9D" w:rsidRDefault="00D813FB" w:rsidP="003403B3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Позднякова Людмила Ивановна</w:t>
            </w:r>
          </w:p>
        </w:tc>
        <w:tc>
          <w:tcPr>
            <w:tcW w:w="5387" w:type="dxa"/>
          </w:tcPr>
          <w:p w:rsidR="00D813FB" w:rsidRPr="00647D9D" w:rsidRDefault="00D813FB" w:rsidP="003403B3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</w:t>
            </w:r>
            <w:r>
              <w:rPr>
                <w:sz w:val="28"/>
                <w:szCs w:val="28"/>
              </w:rPr>
              <w:t>.</w:t>
            </w:r>
            <w:r w:rsidRPr="00647D9D">
              <w:rPr>
                <w:sz w:val="28"/>
                <w:szCs w:val="28"/>
              </w:rPr>
              <w:t xml:space="preserve"> МО «Александровское»</w:t>
            </w:r>
          </w:p>
        </w:tc>
      </w:tr>
      <w:tr w:rsidR="00D813FB" w:rsidRPr="00647D9D" w:rsidTr="003403B3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D813FB" w:rsidRPr="00647D9D" w:rsidRDefault="00D813FB" w:rsidP="003403B3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Пушкарева Татьяна Сергеевна</w:t>
            </w:r>
          </w:p>
        </w:tc>
        <w:tc>
          <w:tcPr>
            <w:tcW w:w="5387" w:type="dxa"/>
          </w:tcPr>
          <w:p w:rsidR="00D813FB" w:rsidRPr="00647D9D" w:rsidRDefault="00D813FB" w:rsidP="003403B3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«Казачье»</w:t>
            </w:r>
          </w:p>
        </w:tc>
      </w:tr>
      <w:tr w:rsidR="00D813FB" w:rsidRPr="00647D9D" w:rsidTr="003403B3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D813FB" w:rsidRPr="00647D9D" w:rsidRDefault="00D813FB" w:rsidP="003403B3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Артанов Владимир Николаевич</w:t>
            </w:r>
          </w:p>
        </w:tc>
        <w:tc>
          <w:tcPr>
            <w:tcW w:w="5387" w:type="dxa"/>
          </w:tcPr>
          <w:p w:rsidR="00D813FB" w:rsidRPr="00647D9D" w:rsidRDefault="00D813FB" w:rsidP="003403B3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«Каменка»</w:t>
            </w:r>
          </w:p>
        </w:tc>
      </w:tr>
      <w:tr w:rsidR="00D813FB" w:rsidRPr="00647D9D" w:rsidTr="003403B3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D813FB" w:rsidRPr="00647D9D" w:rsidRDefault="00D813FB" w:rsidP="003403B3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lastRenderedPageBreak/>
              <w:t>Баханова Лина Владимировна</w:t>
            </w:r>
          </w:p>
        </w:tc>
        <w:tc>
          <w:tcPr>
            <w:tcW w:w="5387" w:type="dxa"/>
          </w:tcPr>
          <w:p w:rsidR="00D813FB" w:rsidRPr="00647D9D" w:rsidRDefault="00D813FB" w:rsidP="003403B3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«Новая Ида»</w:t>
            </w:r>
          </w:p>
        </w:tc>
      </w:tr>
      <w:tr w:rsidR="00D813FB" w:rsidRPr="00647D9D" w:rsidTr="003403B3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D813FB" w:rsidRPr="00647D9D" w:rsidRDefault="00D813FB" w:rsidP="003403B3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387" w:type="dxa"/>
          </w:tcPr>
          <w:p w:rsidR="00D813FB" w:rsidRPr="00647D9D" w:rsidRDefault="00D813FB" w:rsidP="003403B3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«Олонки»</w:t>
            </w:r>
          </w:p>
        </w:tc>
      </w:tr>
      <w:tr w:rsidR="00D813FB" w:rsidRPr="00647D9D" w:rsidTr="003403B3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D813FB" w:rsidRPr="00647D9D" w:rsidRDefault="00D813FB" w:rsidP="003403B3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Скоробогатова Марина Владимировна</w:t>
            </w:r>
          </w:p>
        </w:tc>
        <w:tc>
          <w:tcPr>
            <w:tcW w:w="5387" w:type="dxa"/>
          </w:tcPr>
          <w:p w:rsidR="00D813FB" w:rsidRPr="00647D9D" w:rsidRDefault="00D813FB" w:rsidP="003403B3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«Тихоновка»</w:t>
            </w:r>
          </w:p>
        </w:tc>
      </w:tr>
      <w:tr w:rsidR="00D813FB" w:rsidRPr="00647D9D" w:rsidTr="003403B3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D813FB" w:rsidRPr="00647D9D" w:rsidRDefault="00D813FB" w:rsidP="003403B3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Багайников Владимир Алексеевич</w:t>
            </w:r>
          </w:p>
        </w:tc>
        <w:tc>
          <w:tcPr>
            <w:tcW w:w="5387" w:type="dxa"/>
          </w:tcPr>
          <w:p w:rsidR="00D813FB" w:rsidRPr="00647D9D" w:rsidRDefault="00D813FB" w:rsidP="003403B3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«Укыр»</w:t>
            </w:r>
          </w:p>
        </w:tc>
      </w:tr>
      <w:tr w:rsidR="00D813FB" w:rsidRPr="00647D9D" w:rsidTr="003403B3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D813FB" w:rsidRPr="00647D9D" w:rsidRDefault="00D813FB" w:rsidP="003403B3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Ангаткина Светлана Владимировна</w:t>
            </w:r>
          </w:p>
        </w:tc>
        <w:tc>
          <w:tcPr>
            <w:tcW w:w="5387" w:type="dxa"/>
          </w:tcPr>
          <w:p w:rsidR="00D813FB" w:rsidRPr="00647D9D" w:rsidRDefault="00D813FB" w:rsidP="003403B3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И.о. главы администрации МО «Хохорск»</w:t>
            </w:r>
          </w:p>
        </w:tc>
      </w:tr>
      <w:tr w:rsidR="00D813FB" w:rsidRPr="00647D9D" w:rsidTr="003403B3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D813FB" w:rsidRPr="00647D9D" w:rsidRDefault="00D813FB" w:rsidP="003403B3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Ханхареев Дмитрий Ильич</w:t>
            </w:r>
          </w:p>
        </w:tc>
        <w:tc>
          <w:tcPr>
            <w:tcW w:w="5387" w:type="dxa"/>
          </w:tcPr>
          <w:p w:rsidR="00D813FB" w:rsidRPr="00647D9D" w:rsidRDefault="00D813FB" w:rsidP="003403B3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«Шаралдай»</w:t>
            </w:r>
          </w:p>
        </w:tc>
      </w:tr>
      <w:tr w:rsidR="00D813FB" w:rsidRPr="00647D9D" w:rsidTr="003403B3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D813FB" w:rsidRPr="00647D9D" w:rsidRDefault="00D813FB" w:rsidP="003403B3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387" w:type="dxa"/>
          </w:tcPr>
          <w:p w:rsidR="00D813FB" w:rsidRPr="00647D9D" w:rsidRDefault="00D813FB" w:rsidP="003403B3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D813FB" w:rsidRPr="00647D9D" w:rsidTr="003403B3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D813FB" w:rsidRPr="00647D9D" w:rsidRDefault="00D813FB" w:rsidP="003403B3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Барлуков Александр Юрьевич</w:t>
            </w:r>
          </w:p>
        </w:tc>
        <w:tc>
          <w:tcPr>
            <w:tcW w:w="5387" w:type="dxa"/>
          </w:tcPr>
          <w:p w:rsidR="00D813FB" w:rsidRPr="00647D9D" w:rsidRDefault="00D813FB" w:rsidP="003403B3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отдела по УМИ администрации МО «Боханский район»</w:t>
            </w:r>
          </w:p>
        </w:tc>
      </w:tr>
      <w:tr w:rsidR="00D813FB" w:rsidRPr="00647D9D" w:rsidTr="003403B3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D813FB" w:rsidRPr="00647D9D" w:rsidRDefault="00D813FB" w:rsidP="003403B3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Бубнов Андрей Валерьевич</w:t>
            </w:r>
          </w:p>
        </w:tc>
        <w:tc>
          <w:tcPr>
            <w:tcW w:w="5387" w:type="dxa"/>
          </w:tcPr>
          <w:p w:rsidR="00D813FB" w:rsidRPr="00647D9D" w:rsidRDefault="00D813FB" w:rsidP="003403B3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ОКС администрации МО «Боханский район»</w:t>
            </w:r>
          </w:p>
        </w:tc>
      </w:tr>
      <w:tr w:rsidR="00D813FB" w:rsidRPr="00647D9D" w:rsidTr="003403B3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D813FB" w:rsidRPr="00647D9D" w:rsidRDefault="00D813FB" w:rsidP="003403B3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Буяева Лариса Савватеевна</w:t>
            </w:r>
          </w:p>
        </w:tc>
        <w:tc>
          <w:tcPr>
            <w:tcW w:w="5387" w:type="dxa"/>
          </w:tcPr>
          <w:p w:rsidR="00D813FB" w:rsidRPr="00647D9D" w:rsidRDefault="00D813FB" w:rsidP="003403B3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УО администрации МО «Боханский район»</w:t>
            </w:r>
          </w:p>
        </w:tc>
      </w:tr>
      <w:tr w:rsidR="00D813FB" w:rsidRPr="00647D9D" w:rsidTr="003403B3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D813FB" w:rsidRPr="00647D9D" w:rsidRDefault="00D813FB" w:rsidP="003403B3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Кустов Сергей Гаврилович</w:t>
            </w:r>
          </w:p>
        </w:tc>
        <w:tc>
          <w:tcPr>
            <w:tcW w:w="5387" w:type="dxa"/>
          </w:tcPr>
          <w:p w:rsidR="00D813FB" w:rsidRPr="00647D9D" w:rsidRDefault="00D813FB" w:rsidP="003403B3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ОГБУ «Боханская станция по борьбе с болезнями животных»</w:t>
            </w:r>
          </w:p>
        </w:tc>
      </w:tr>
      <w:tr w:rsidR="00D813FB" w:rsidRPr="00647D9D" w:rsidTr="003403B3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D813FB" w:rsidRPr="00647D9D" w:rsidRDefault="00D813FB" w:rsidP="003403B3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Малинкина Татьяна Алексеевна</w:t>
            </w:r>
          </w:p>
        </w:tc>
        <w:tc>
          <w:tcPr>
            <w:tcW w:w="5387" w:type="dxa"/>
          </w:tcPr>
          <w:p w:rsidR="00D813FB" w:rsidRPr="00647D9D" w:rsidRDefault="00D813FB" w:rsidP="003403B3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Ведущий специалист по торговле администрации МО «Боханский район»</w:t>
            </w:r>
          </w:p>
        </w:tc>
      </w:tr>
      <w:tr w:rsidR="00D813FB" w:rsidRPr="00647D9D" w:rsidTr="003403B3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D813FB" w:rsidRPr="00647D9D" w:rsidRDefault="00D813FB" w:rsidP="003403B3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Секретарева Елена Трофимовна</w:t>
            </w:r>
          </w:p>
        </w:tc>
        <w:tc>
          <w:tcPr>
            <w:tcW w:w="5387" w:type="dxa"/>
          </w:tcPr>
          <w:p w:rsidR="00D813FB" w:rsidRPr="00647D9D" w:rsidRDefault="00D813FB" w:rsidP="003403B3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Главный редактор МБУ Боханская редакция районной газеты "</w:t>
            </w:r>
            <w:proofErr w:type="gramStart"/>
            <w:r w:rsidRPr="00647D9D">
              <w:rPr>
                <w:sz w:val="28"/>
                <w:szCs w:val="28"/>
              </w:rPr>
              <w:t>Сельская</w:t>
            </w:r>
            <w:proofErr w:type="gramEnd"/>
            <w:r w:rsidRPr="00647D9D">
              <w:rPr>
                <w:sz w:val="28"/>
                <w:szCs w:val="28"/>
              </w:rPr>
              <w:t xml:space="preserve"> правда"</w:t>
            </w:r>
          </w:p>
        </w:tc>
      </w:tr>
      <w:tr w:rsidR="00D813FB" w:rsidRPr="00647D9D" w:rsidTr="003403B3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D813FB" w:rsidRPr="00647D9D" w:rsidRDefault="00D813FB" w:rsidP="003403B3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 xml:space="preserve">Ханташкеев Виктор Борисович </w:t>
            </w:r>
          </w:p>
        </w:tc>
        <w:tc>
          <w:tcPr>
            <w:tcW w:w="5387" w:type="dxa"/>
          </w:tcPr>
          <w:p w:rsidR="00D813FB" w:rsidRPr="00647D9D" w:rsidRDefault="00D813FB" w:rsidP="003403B3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Главный врач ОГБУЗ «Боханская РБ»</w:t>
            </w:r>
          </w:p>
        </w:tc>
      </w:tr>
    </w:tbl>
    <w:p w:rsidR="00D813FB" w:rsidRPr="0075210D" w:rsidRDefault="00D813FB" w:rsidP="00D813FB">
      <w:pPr>
        <w:pStyle w:val="a3"/>
        <w:jc w:val="center"/>
        <w:rPr>
          <w:b/>
          <w:color w:val="0000FF"/>
          <w:sz w:val="28"/>
          <w:szCs w:val="28"/>
        </w:rPr>
      </w:pPr>
    </w:p>
    <w:p w:rsidR="00D813FB" w:rsidRDefault="00D813FB" w:rsidP="00D813FB">
      <w:pPr>
        <w:pStyle w:val="a3"/>
        <w:jc w:val="center"/>
        <w:rPr>
          <w:b/>
          <w:color w:val="0000FF"/>
          <w:sz w:val="28"/>
          <w:szCs w:val="28"/>
        </w:rPr>
      </w:pPr>
      <w:r w:rsidRPr="009549F4">
        <w:rPr>
          <w:b/>
          <w:color w:val="0000FF"/>
          <w:sz w:val="28"/>
          <w:szCs w:val="28"/>
        </w:rPr>
        <w:t>ПРИГЛАШЕННЫЕ:</w:t>
      </w:r>
    </w:p>
    <w:tbl>
      <w:tblPr>
        <w:tblW w:w="10314" w:type="dxa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5386"/>
      </w:tblGrid>
      <w:tr w:rsidR="00D813FB" w:rsidRPr="00FA297F" w:rsidTr="003403B3">
        <w:trPr>
          <w:trHeight w:val="180"/>
          <w:jc w:val="center"/>
        </w:trPr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:rsidR="00D813FB" w:rsidRPr="00FA297F" w:rsidRDefault="00D813FB" w:rsidP="003403B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Намсараев Зандан Максимович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D813FB" w:rsidRPr="001A49EB" w:rsidRDefault="00D813FB" w:rsidP="003403B3">
            <w:pPr>
              <w:pStyle w:val="a3"/>
              <w:jc w:val="both"/>
              <w:rPr>
                <w:sz w:val="28"/>
                <w:szCs w:val="28"/>
              </w:rPr>
            </w:pPr>
            <w:r w:rsidRPr="001A49EB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ий</w:t>
            </w:r>
            <w:r w:rsidRPr="001A49EB">
              <w:rPr>
                <w:sz w:val="28"/>
                <w:szCs w:val="28"/>
              </w:rPr>
              <w:t xml:space="preserve"> госинспектор по маломерным судам Боханской группы патрульной службы «Центр ГИМС МЧС России по Иркутской области»</w:t>
            </w:r>
          </w:p>
        </w:tc>
      </w:tr>
    </w:tbl>
    <w:p w:rsidR="00D813FB" w:rsidRDefault="00D813FB" w:rsidP="00D813FB">
      <w:pPr>
        <w:pStyle w:val="a3"/>
        <w:jc w:val="center"/>
        <w:rPr>
          <w:b/>
          <w:color w:val="0033CC"/>
          <w:sz w:val="28"/>
          <w:szCs w:val="28"/>
        </w:rPr>
      </w:pPr>
    </w:p>
    <w:p w:rsidR="00D813FB" w:rsidRDefault="00D813FB" w:rsidP="00D813FB">
      <w:pPr>
        <w:pStyle w:val="a3"/>
        <w:jc w:val="center"/>
        <w:rPr>
          <w:b/>
          <w:color w:val="0033CC"/>
          <w:sz w:val="28"/>
          <w:szCs w:val="28"/>
        </w:rPr>
      </w:pPr>
      <w:r w:rsidRPr="005D64F6">
        <w:rPr>
          <w:b/>
          <w:color w:val="0033CC"/>
          <w:sz w:val="28"/>
          <w:szCs w:val="28"/>
        </w:rPr>
        <w:t>ПРИ</w:t>
      </w:r>
      <w:r>
        <w:rPr>
          <w:b/>
          <w:color w:val="0033CC"/>
          <w:sz w:val="28"/>
          <w:szCs w:val="28"/>
        </w:rPr>
        <w:t>СУТСТВУЮЩИ</w:t>
      </w:r>
      <w:r w:rsidRPr="005D64F6">
        <w:rPr>
          <w:b/>
          <w:color w:val="0033CC"/>
          <w:sz w:val="28"/>
          <w:szCs w:val="28"/>
        </w:rPr>
        <w:t>Е:</w:t>
      </w:r>
    </w:p>
    <w:tbl>
      <w:tblPr>
        <w:tblW w:w="10314" w:type="dxa"/>
        <w:jc w:val="center"/>
        <w:tblLook w:val="0000" w:firstRow="0" w:lastRow="0" w:firstColumn="0" w:lastColumn="0" w:noHBand="0" w:noVBand="0"/>
      </w:tblPr>
      <w:tblGrid>
        <w:gridCol w:w="4928"/>
        <w:gridCol w:w="5386"/>
      </w:tblGrid>
      <w:tr w:rsidR="00D813FB" w:rsidRPr="00980DCB" w:rsidTr="003403B3">
        <w:trPr>
          <w:trHeight w:val="180"/>
          <w:jc w:val="center"/>
        </w:trPr>
        <w:tc>
          <w:tcPr>
            <w:tcW w:w="4928" w:type="dxa"/>
            <w:shd w:val="clear" w:color="auto" w:fill="auto"/>
          </w:tcPr>
          <w:p w:rsidR="00D813FB" w:rsidRPr="00CA0F30" w:rsidRDefault="00D813FB" w:rsidP="003403B3">
            <w:pPr>
              <w:pStyle w:val="a3"/>
              <w:rPr>
                <w:sz w:val="28"/>
                <w:szCs w:val="28"/>
              </w:rPr>
            </w:pPr>
            <w:r w:rsidRPr="00CA0F30">
              <w:rPr>
                <w:sz w:val="28"/>
                <w:szCs w:val="28"/>
              </w:rPr>
              <w:t>Зайцева Жанна Георгиевна</w:t>
            </w:r>
          </w:p>
        </w:tc>
        <w:tc>
          <w:tcPr>
            <w:tcW w:w="5386" w:type="dxa"/>
            <w:shd w:val="clear" w:color="auto" w:fill="auto"/>
          </w:tcPr>
          <w:p w:rsidR="00D813FB" w:rsidRPr="00CA0F30" w:rsidRDefault="00D813FB" w:rsidP="003403B3">
            <w:pPr>
              <w:pStyle w:val="a3"/>
              <w:jc w:val="both"/>
              <w:rPr>
                <w:sz w:val="28"/>
                <w:szCs w:val="28"/>
              </w:rPr>
            </w:pPr>
            <w:r w:rsidRPr="00CA0F30">
              <w:rPr>
                <w:sz w:val="28"/>
                <w:szCs w:val="28"/>
              </w:rPr>
              <w:t>Зам. главы адм. МО «Середкино»</w:t>
            </w:r>
          </w:p>
        </w:tc>
      </w:tr>
      <w:tr w:rsidR="00D813FB" w:rsidRPr="00980DCB" w:rsidTr="003403B3">
        <w:trPr>
          <w:trHeight w:val="180"/>
          <w:jc w:val="center"/>
        </w:trPr>
        <w:tc>
          <w:tcPr>
            <w:tcW w:w="4928" w:type="dxa"/>
            <w:shd w:val="clear" w:color="auto" w:fill="auto"/>
          </w:tcPr>
          <w:p w:rsidR="00D813FB" w:rsidRPr="00CA0F30" w:rsidRDefault="00D813FB" w:rsidP="003403B3">
            <w:pPr>
              <w:pStyle w:val="a3"/>
              <w:rPr>
                <w:sz w:val="28"/>
                <w:szCs w:val="28"/>
              </w:rPr>
            </w:pPr>
            <w:r w:rsidRPr="00CA0F30">
              <w:rPr>
                <w:sz w:val="28"/>
                <w:szCs w:val="28"/>
              </w:rPr>
              <w:t>Комиссаров Илья Валерьевич</w:t>
            </w:r>
          </w:p>
        </w:tc>
        <w:tc>
          <w:tcPr>
            <w:tcW w:w="5386" w:type="dxa"/>
            <w:shd w:val="clear" w:color="auto" w:fill="auto"/>
          </w:tcPr>
          <w:p w:rsidR="00D813FB" w:rsidRPr="00CA0F30" w:rsidRDefault="00D813FB" w:rsidP="003403B3">
            <w:pPr>
              <w:pStyle w:val="a3"/>
              <w:jc w:val="both"/>
              <w:rPr>
                <w:sz w:val="28"/>
                <w:szCs w:val="28"/>
              </w:rPr>
            </w:pPr>
            <w:r w:rsidRPr="00CA0F30">
              <w:rPr>
                <w:sz w:val="28"/>
                <w:szCs w:val="28"/>
              </w:rPr>
              <w:t>Главный специалист по ЖКХ МО «Бохан»</w:t>
            </w:r>
          </w:p>
        </w:tc>
      </w:tr>
      <w:tr w:rsidR="00D813FB" w:rsidRPr="00980DCB" w:rsidTr="003403B3">
        <w:trPr>
          <w:trHeight w:val="180"/>
          <w:jc w:val="center"/>
        </w:trPr>
        <w:tc>
          <w:tcPr>
            <w:tcW w:w="4928" w:type="dxa"/>
            <w:shd w:val="clear" w:color="auto" w:fill="auto"/>
          </w:tcPr>
          <w:p w:rsidR="00D813FB" w:rsidRPr="00CA0F30" w:rsidRDefault="00D813FB" w:rsidP="003403B3">
            <w:pPr>
              <w:pStyle w:val="a3"/>
              <w:rPr>
                <w:sz w:val="28"/>
                <w:szCs w:val="28"/>
              </w:rPr>
            </w:pPr>
            <w:r w:rsidRPr="00CA0F30">
              <w:rPr>
                <w:sz w:val="28"/>
                <w:szCs w:val="28"/>
              </w:rPr>
              <w:t>Яновский Владимир Викторович</w:t>
            </w:r>
          </w:p>
        </w:tc>
        <w:tc>
          <w:tcPr>
            <w:tcW w:w="5386" w:type="dxa"/>
            <w:shd w:val="clear" w:color="auto" w:fill="auto"/>
          </w:tcPr>
          <w:p w:rsidR="00D813FB" w:rsidRPr="00CA0F30" w:rsidRDefault="00D813FB" w:rsidP="003403B3">
            <w:pPr>
              <w:pStyle w:val="a3"/>
              <w:jc w:val="both"/>
              <w:rPr>
                <w:sz w:val="28"/>
                <w:szCs w:val="28"/>
              </w:rPr>
            </w:pPr>
            <w:r w:rsidRPr="00CA0F30">
              <w:rPr>
                <w:sz w:val="28"/>
                <w:szCs w:val="28"/>
              </w:rPr>
              <w:t>Начальник отделения отдела надзорной деятельности и профилактической работы по У-ОБО Управления надзорной деятельности ГУ МЧС России по Иркутской области</w:t>
            </w:r>
          </w:p>
        </w:tc>
      </w:tr>
      <w:tr w:rsidR="00D813FB" w:rsidRPr="00980DCB" w:rsidTr="003403B3">
        <w:trPr>
          <w:trHeight w:val="180"/>
          <w:jc w:val="center"/>
        </w:trPr>
        <w:tc>
          <w:tcPr>
            <w:tcW w:w="4928" w:type="dxa"/>
            <w:shd w:val="clear" w:color="auto" w:fill="auto"/>
          </w:tcPr>
          <w:p w:rsidR="00D813FB" w:rsidRPr="00CA0F30" w:rsidRDefault="00D813FB" w:rsidP="003403B3">
            <w:pPr>
              <w:pStyle w:val="a3"/>
              <w:rPr>
                <w:sz w:val="28"/>
                <w:szCs w:val="28"/>
              </w:rPr>
            </w:pPr>
            <w:r w:rsidRPr="00CA0F30">
              <w:rPr>
                <w:sz w:val="28"/>
                <w:szCs w:val="28"/>
              </w:rPr>
              <w:t>Султанов Равиль Исмагилович</w:t>
            </w:r>
          </w:p>
        </w:tc>
        <w:tc>
          <w:tcPr>
            <w:tcW w:w="5386" w:type="dxa"/>
            <w:shd w:val="clear" w:color="auto" w:fill="auto"/>
          </w:tcPr>
          <w:p w:rsidR="00D813FB" w:rsidRPr="00CA0F30" w:rsidRDefault="00D813FB" w:rsidP="003403B3">
            <w:pPr>
              <w:pStyle w:val="a3"/>
              <w:jc w:val="both"/>
              <w:rPr>
                <w:sz w:val="28"/>
                <w:szCs w:val="28"/>
              </w:rPr>
            </w:pPr>
            <w:r w:rsidRPr="00CA0F30">
              <w:rPr>
                <w:sz w:val="28"/>
                <w:szCs w:val="28"/>
              </w:rPr>
              <w:t>Зам. главы МО «Тараса»</w:t>
            </w:r>
          </w:p>
        </w:tc>
      </w:tr>
      <w:tr w:rsidR="00D813FB" w:rsidRPr="00980DCB" w:rsidTr="003403B3">
        <w:trPr>
          <w:trHeight w:val="180"/>
          <w:jc w:val="center"/>
        </w:trPr>
        <w:tc>
          <w:tcPr>
            <w:tcW w:w="4928" w:type="dxa"/>
            <w:shd w:val="clear" w:color="auto" w:fill="auto"/>
          </w:tcPr>
          <w:p w:rsidR="00D813FB" w:rsidRPr="00CA0F30" w:rsidRDefault="00D813FB" w:rsidP="003403B3">
            <w:pPr>
              <w:pStyle w:val="a3"/>
              <w:rPr>
                <w:sz w:val="28"/>
                <w:szCs w:val="28"/>
              </w:rPr>
            </w:pPr>
            <w:r w:rsidRPr="00CA0F30">
              <w:rPr>
                <w:sz w:val="28"/>
                <w:szCs w:val="28"/>
              </w:rPr>
              <w:t>Клементьева Валентина Михайловна</w:t>
            </w:r>
          </w:p>
        </w:tc>
        <w:tc>
          <w:tcPr>
            <w:tcW w:w="5386" w:type="dxa"/>
            <w:shd w:val="clear" w:color="auto" w:fill="auto"/>
          </w:tcPr>
          <w:p w:rsidR="00D813FB" w:rsidRPr="00CA0F30" w:rsidRDefault="00D813FB" w:rsidP="003403B3">
            <w:pPr>
              <w:pStyle w:val="a3"/>
              <w:jc w:val="both"/>
              <w:rPr>
                <w:sz w:val="28"/>
                <w:szCs w:val="28"/>
              </w:rPr>
            </w:pPr>
            <w:r w:rsidRPr="00CA0F30">
              <w:rPr>
                <w:sz w:val="28"/>
                <w:szCs w:val="28"/>
              </w:rPr>
              <w:t>Главный специалист отдела культуры МО «Боханский район»</w:t>
            </w:r>
          </w:p>
        </w:tc>
      </w:tr>
    </w:tbl>
    <w:p w:rsidR="00CA32DC" w:rsidRDefault="00CA32DC" w:rsidP="00E63EA7">
      <w:pPr>
        <w:jc w:val="center"/>
        <w:rPr>
          <w:b/>
          <w:color w:val="261036"/>
          <w:sz w:val="28"/>
          <w:szCs w:val="28"/>
        </w:rPr>
      </w:pPr>
    </w:p>
    <w:p w:rsidR="002C62B0" w:rsidRPr="00CA32DC" w:rsidRDefault="00A723E0" w:rsidP="00E63EA7">
      <w:pPr>
        <w:jc w:val="center"/>
        <w:rPr>
          <w:b/>
          <w:color w:val="0033CC"/>
          <w:sz w:val="28"/>
          <w:szCs w:val="28"/>
        </w:rPr>
      </w:pPr>
      <w:r w:rsidRPr="00CA32DC">
        <w:rPr>
          <w:b/>
          <w:color w:val="0033CC"/>
          <w:sz w:val="28"/>
          <w:szCs w:val="28"/>
        </w:rPr>
        <w:t>ПОВЕСТКА ДНЯ:</w:t>
      </w:r>
    </w:p>
    <w:p w:rsidR="00A723E0" w:rsidRPr="00A723E0" w:rsidRDefault="00A723E0" w:rsidP="00E63EA7">
      <w:pPr>
        <w:jc w:val="center"/>
        <w:rPr>
          <w:b/>
          <w:color w:val="261036"/>
          <w:sz w:val="20"/>
          <w:szCs w:val="20"/>
        </w:rPr>
      </w:pPr>
    </w:p>
    <w:tbl>
      <w:tblPr>
        <w:tblW w:w="8903" w:type="dxa"/>
        <w:jc w:val="center"/>
        <w:tblLook w:val="01E0" w:firstRow="1" w:lastRow="1" w:firstColumn="1" w:lastColumn="1" w:noHBand="0" w:noVBand="0"/>
      </w:tblPr>
      <w:tblGrid>
        <w:gridCol w:w="2093"/>
        <w:gridCol w:w="6810"/>
      </w:tblGrid>
      <w:tr w:rsidR="00F12EBC" w:rsidRPr="00E721DE" w:rsidTr="00F92918">
        <w:trPr>
          <w:jc w:val="center"/>
        </w:trPr>
        <w:tc>
          <w:tcPr>
            <w:tcW w:w="8903" w:type="dxa"/>
            <w:gridSpan w:val="2"/>
            <w:shd w:val="clear" w:color="auto" w:fill="auto"/>
          </w:tcPr>
          <w:p w:rsidR="00F12EBC" w:rsidRPr="00552913" w:rsidRDefault="00F12EBC" w:rsidP="00F9291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F12EBC" w:rsidRPr="00E721DE" w:rsidTr="00F92918">
        <w:trPr>
          <w:jc w:val="center"/>
        </w:trPr>
        <w:tc>
          <w:tcPr>
            <w:tcW w:w="2093" w:type="dxa"/>
            <w:shd w:val="clear" w:color="auto" w:fill="auto"/>
          </w:tcPr>
          <w:p w:rsidR="00F12EBC" w:rsidRPr="00552913" w:rsidRDefault="00F12EBC" w:rsidP="00F92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552913">
              <w:rPr>
                <w:sz w:val="28"/>
                <w:szCs w:val="28"/>
              </w:rPr>
              <w:t>5</w:t>
            </w:r>
          </w:p>
          <w:p w:rsidR="00F12EBC" w:rsidRPr="00552913" w:rsidRDefault="00F12EBC" w:rsidP="00F92918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(5 мин.)</w:t>
            </w:r>
          </w:p>
        </w:tc>
        <w:tc>
          <w:tcPr>
            <w:tcW w:w="6810" w:type="dxa"/>
            <w:shd w:val="clear" w:color="auto" w:fill="auto"/>
          </w:tcPr>
          <w:p w:rsidR="00F12EBC" w:rsidRPr="00552913" w:rsidRDefault="00F12EBC" w:rsidP="00F9291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МО «Боханский район»</w:t>
            </w:r>
          </w:p>
          <w:p w:rsidR="00F12EBC" w:rsidRPr="00552913" w:rsidRDefault="00F12EBC" w:rsidP="00F9291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Бадагуева Оксана Родионовна</w:t>
            </w:r>
          </w:p>
        </w:tc>
      </w:tr>
      <w:tr w:rsidR="00F12EBC" w:rsidRPr="00E721DE" w:rsidTr="00F92918">
        <w:trPr>
          <w:jc w:val="center"/>
        </w:trPr>
        <w:tc>
          <w:tcPr>
            <w:tcW w:w="8903" w:type="dxa"/>
            <w:gridSpan w:val="2"/>
            <w:shd w:val="clear" w:color="auto" w:fill="auto"/>
          </w:tcPr>
          <w:p w:rsidR="00F12EBC" w:rsidRPr="00FC65D1" w:rsidRDefault="00F12EBC" w:rsidP="00F12EBC">
            <w:pPr>
              <w:pStyle w:val="a4"/>
              <w:numPr>
                <w:ilvl w:val="0"/>
                <w:numId w:val="4"/>
              </w:numPr>
              <w:tabs>
                <w:tab w:val="left" w:pos="-284"/>
                <w:tab w:val="left" w:pos="-142"/>
                <w:tab w:val="left" w:pos="114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  <w:sz w:val="28"/>
                <w:szCs w:val="28"/>
              </w:rPr>
            </w:pPr>
            <w:proofErr w:type="gramStart"/>
            <w:r w:rsidRPr="00FC65D1">
              <w:rPr>
                <w:b/>
                <w:color w:val="0000FF"/>
                <w:sz w:val="28"/>
                <w:szCs w:val="28"/>
              </w:rPr>
              <w:t>«О состоянии организации подвоза обучающихся в образовательных учреждениях Боханского района»</w:t>
            </w:r>
            <w:proofErr w:type="gramEnd"/>
          </w:p>
        </w:tc>
      </w:tr>
      <w:tr w:rsidR="00F12EBC" w:rsidRPr="00E721DE" w:rsidTr="00F92918">
        <w:trPr>
          <w:jc w:val="center"/>
        </w:trPr>
        <w:tc>
          <w:tcPr>
            <w:tcW w:w="2093" w:type="dxa"/>
            <w:shd w:val="clear" w:color="auto" w:fill="auto"/>
          </w:tcPr>
          <w:p w:rsidR="00F12EBC" w:rsidRPr="00552913" w:rsidRDefault="00F12EBC" w:rsidP="00F92918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Докладчик:</w:t>
            </w:r>
          </w:p>
          <w:p w:rsidR="00F12EBC" w:rsidRPr="00552913" w:rsidRDefault="00F12EBC" w:rsidP="00F92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552913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  <w:p w:rsidR="00F12EBC" w:rsidRPr="00552913" w:rsidRDefault="00F12EBC" w:rsidP="00F92918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6810" w:type="dxa"/>
            <w:shd w:val="clear" w:color="auto" w:fill="auto"/>
          </w:tcPr>
          <w:p w:rsidR="00F12EBC" w:rsidRPr="00FC65D1" w:rsidRDefault="00F12EBC" w:rsidP="00F9291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D1">
              <w:rPr>
                <w:sz w:val="28"/>
                <w:szCs w:val="28"/>
              </w:rPr>
              <w:t xml:space="preserve">Начальник управления образования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FC65D1">
              <w:rPr>
                <w:sz w:val="28"/>
                <w:szCs w:val="28"/>
              </w:rPr>
              <w:t>МО «Боханский район»</w:t>
            </w:r>
          </w:p>
          <w:p w:rsidR="00F12EBC" w:rsidRPr="0070738C" w:rsidRDefault="00F12EBC" w:rsidP="00F9291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Буяева Лариса Савватеевна</w:t>
            </w:r>
          </w:p>
        </w:tc>
      </w:tr>
      <w:tr w:rsidR="00F12EBC" w:rsidRPr="00E721DE" w:rsidTr="00F92918">
        <w:trPr>
          <w:jc w:val="center"/>
        </w:trPr>
        <w:tc>
          <w:tcPr>
            <w:tcW w:w="8903" w:type="dxa"/>
            <w:gridSpan w:val="2"/>
            <w:shd w:val="clear" w:color="auto" w:fill="auto"/>
          </w:tcPr>
          <w:p w:rsidR="00F12EBC" w:rsidRPr="00FC65D1" w:rsidRDefault="00F12EBC" w:rsidP="00F12EBC">
            <w:pPr>
              <w:pStyle w:val="a4"/>
              <w:numPr>
                <w:ilvl w:val="0"/>
                <w:numId w:val="4"/>
              </w:numPr>
              <w:tabs>
                <w:tab w:val="left" w:pos="-426"/>
                <w:tab w:val="left" w:pos="112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  <w:sz w:val="28"/>
                <w:szCs w:val="28"/>
              </w:rPr>
            </w:pPr>
            <w:r w:rsidRPr="00FC65D1">
              <w:rPr>
                <w:b/>
                <w:color w:val="0000FF"/>
                <w:sz w:val="28"/>
                <w:szCs w:val="28"/>
              </w:rPr>
              <w:t xml:space="preserve">«О состоянии источников наружного противопожарного водоснабжения в населенных пунктах МО «Боханский район» в 2019 году, </w:t>
            </w:r>
            <w:r w:rsidRPr="00FC65D1">
              <w:rPr>
                <w:b/>
                <w:i/>
                <w:color w:val="0000FF"/>
                <w:sz w:val="28"/>
                <w:szCs w:val="28"/>
              </w:rPr>
              <w:t>по итогам осенней проверки</w:t>
            </w:r>
            <w:r w:rsidRPr="00FC65D1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F12EBC" w:rsidRPr="00E721DE" w:rsidTr="00F92918">
        <w:trPr>
          <w:jc w:val="center"/>
        </w:trPr>
        <w:tc>
          <w:tcPr>
            <w:tcW w:w="2093" w:type="dxa"/>
            <w:shd w:val="clear" w:color="auto" w:fill="auto"/>
          </w:tcPr>
          <w:p w:rsidR="00F12EBC" w:rsidRPr="00552913" w:rsidRDefault="00F12EBC" w:rsidP="00F92918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Докладчик:</w:t>
            </w:r>
          </w:p>
          <w:p w:rsidR="00F12EBC" w:rsidRPr="00552913" w:rsidRDefault="00F12EBC" w:rsidP="00F92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</w:t>
            </w:r>
          </w:p>
          <w:p w:rsidR="00F12EBC" w:rsidRPr="00552913" w:rsidRDefault="00F12EBC" w:rsidP="00F92918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(10 мин.)</w:t>
            </w:r>
          </w:p>
        </w:tc>
        <w:tc>
          <w:tcPr>
            <w:tcW w:w="6810" w:type="dxa"/>
            <w:shd w:val="clear" w:color="auto" w:fill="auto"/>
          </w:tcPr>
          <w:p w:rsidR="00F12EBC" w:rsidRPr="007E4549" w:rsidRDefault="00F12EBC" w:rsidP="00F9291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44-ПСЧ (По охране п. Бохан) </w:t>
            </w:r>
            <w:r w:rsidRPr="006150E9">
              <w:rPr>
                <w:sz w:val="28"/>
                <w:szCs w:val="28"/>
              </w:rPr>
              <w:t>2</w:t>
            </w:r>
            <w:r w:rsidRPr="006150E9">
              <w:rPr>
                <w:sz w:val="28"/>
                <w:szCs w:val="28"/>
                <w:vertAlign w:val="superscript"/>
              </w:rPr>
              <w:t>-</w:t>
            </w:r>
            <w:r>
              <w:rPr>
                <w:sz w:val="28"/>
                <w:szCs w:val="28"/>
                <w:vertAlign w:val="superscript"/>
              </w:rPr>
              <w:t>го</w:t>
            </w:r>
            <w:r w:rsidRPr="006150E9">
              <w:rPr>
                <w:sz w:val="28"/>
                <w:szCs w:val="28"/>
              </w:rPr>
              <w:t xml:space="preserve"> пожарно-спасательн</w:t>
            </w:r>
            <w:r>
              <w:rPr>
                <w:sz w:val="28"/>
                <w:szCs w:val="28"/>
              </w:rPr>
              <w:t>ого</w:t>
            </w:r>
            <w:r w:rsidRPr="006150E9">
              <w:rPr>
                <w:sz w:val="28"/>
                <w:szCs w:val="28"/>
              </w:rPr>
              <w:t xml:space="preserve"> отряд</w:t>
            </w:r>
            <w:r>
              <w:rPr>
                <w:sz w:val="28"/>
                <w:szCs w:val="28"/>
              </w:rPr>
              <w:t>а</w:t>
            </w:r>
            <w:r w:rsidRPr="006150E9">
              <w:rPr>
                <w:sz w:val="28"/>
                <w:szCs w:val="28"/>
              </w:rPr>
              <w:t xml:space="preserve"> Федеральной Противопожарной Службы ГУ МЧС России по Иркутской области</w:t>
            </w:r>
          </w:p>
          <w:p w:rsidR="00F12EBC" w:rsidRPr="00107346" w:rsidRDefault="00F12EBC" w:rsidP="00F9291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Бураев</w:t>
            </w:r>
            <w:r w:rsidRPr="007E45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Алексей</w:t>
            </w:r>
            <w:r w:rsidRPr="007E4549">
              <w:rPr>
                <w:b/>
                <w:sz w:val="28"/>
                <w:szCs w:val="28"/>
              </w:rPr>
              <w:t xml:space="preserve"> А</w:t>
            </w:r>
            <w:r>
              <w:rPr>
                <w:b/>
                <w:sz w:val="28"/>
                <w:szCs w:val="28"/>
              </w:rPr>
              <w:t>лександров</w:t>
            </w:r>
            <w:r w:rsidRPr="007E4549">
              <w:rPr>
                <w:b/>
                <w:sz w:val="28"/>
                <w:szCs w:val="28"/>
              </w:rPr>
              <w:t>ич</w:t>
            </w:r>
          </w:p>
        </w:tc>
      </w:tr>
      <w:tr w:rsidR="00F12EBC" w:rsidRPr="00E721DE" w:rsidTr="00F92918">
        <w:trPr>
          <w:jc w:val="center"/>
        </w:trPr>
        <w:tc>
          <w:tcPr>
            <w:tcW w:w="8903" w:type="dxa"/>
            <w:gridSpan w:val="2"/>
            <w:shd w:val="clear" w:color="auto" w:fill="auto"/>
          </w:tcPr>
          <w:p w:rsidR="00F12EBC" w:rsidRPr="00006A7F" w:rsidRDefault="00F12EBC" w:rsidP="00F12EBC">
            <w:pPr>
              <w:pStyle w:val="a4"/>
              <w:numPr>
                <w:ilvl w:val="0"/>
                <w:numId w:val="4"/>
              </w:numPr>
              <w:tabs>
                <w:tab w:val="left" w:pos="-426"/>
                <w:tab w:val="left" w:pos="-284"/>
                <w:tab w:val="left" w:pos="-142"/>
                <w:tab w:val="left" w:pos="115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  <w:sz w:val="28"/>
                <w:szCs w:val="28"/>
              </w:rPr>
            </w:pPr>
            <w:r w:rsidRPr="00006A7F">
              <w:rPr>
                <w:b/>
                <w:color w:val="0000FF"/>
                <w:sz w:val="28"/>
                <w:szCs w:val="28"/>
              </w:rPr>
              <w:t>«О мерах по подготовке к безопасной эксплуатации водных объектов в осенне-зимний период 2019-2020 г.г. на территории Боханского района».</w:t>
            </w:r>
          </w:p>
        </w:tc>
      </w:tr>
      <w:tr w:rsidR="00F12EBC" w:rsidRPr="00E721DE" w:rsidTr="00F92918">
        <w:trPr>
          <w:jc w:val="center"/>
        </w:trPr>
        <w:tc>
          <w:tcPr>
            <w:tcW w:w="2093" w:type="dxa"/>
            <w:shd w:val="clear" w:color="auto" w:fill="auto"/>
          </w:tcPr>
          <w:p w:rsidR="00F12EBC" w:rsidRPr="00552913" w:rsidRDefault="00F12EBC" w:rsidP="00F92918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Докладчик:</w:t>
            </w:r>
          </w:p>
          <w:p w:rsidR="00F12EBC" w:rsidRPr="00552913" w:rsidRDefault="00F12EBC" w:rsidP="00F92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</w:t>
            </w:r>
          </w:p>
          <w:p w:rsidR="00F12EBC" w:rsidRPr="00552913" w:rsidRDefault="00F12EBC" w:rsidP="00F92918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(10 мин.)</w:t>
            </w:r>
          </w:p>
        </w:tc>
        <w:tc>
          <w:tcPr>
            <w:tcW w:w="6810" w:type="dxa"/>
            <w:shd w:val="clear" w:color="auto" w:fill="auto"/>
          </w:tcPr>
          <w:p w:rsidR="00F12EBC" w:rsidRPr="0070738C" w:rsidRDefault="00F12EBC" w:rsidP="00F9291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738C">
              <w:rPr>
                <w:sz w:val="28"/>
                <w:szCs w:val="28"/>
              </w:rPr>
              <w:t xml:space="preserve">Старший госинспектор по маломерным судам </w:t>
            </w:r>
            <w:r>
              <w:rPr>
                <w:sz w:val="28"/>
                <w:szCs w:val="28"/>
              </w:rPr>
              <w:t xml:space="preserve">Боханской группы патрульной службы </w:t>
            </w:r>
            <w:r w:rsidRPr="0070738C">
              <w:rPr>
                <w:sz w:val="28"/>
                <w:szCs w:val="28"/>
              </w:rPr>
              <w:t>«Центр ГИМС МЧС России по Иркутской области»</w:t>
            </w:r>
          </w:p>
          <w:p w:rsidR="00F12EBC" w:rsidRPr="00552913" w:rsidRDefault="00F12EBC" w:rsidP="00F9291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Намсараев</w:t>
            </w:r>
            <w:r w:rsidRPr="0070738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Зандан</w:t>
            </w:r>
            <w:r w:rsidRPr="0070738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Максимо</w:t>
            </w:r>
            <w:r w:rsidRPr="0070738C">
              <w:rPr>
                <w:b/>
                <w:sz w:val="28"/>
                <w:szCs w:val="28"/>
              </w:rPr>
              <w:t>вич</w:t>
            </w:r>
          </w:p>
        </w:tc>
      </w:tr>
      <w:tr w:rsidR="00F12EBC" w:rsidRPr="00E721DE" w:rsidTr="00F92918">
        <w:trPr>
          <w:jc w:val="center"/>
        </w:trPr>
        <w:tc>
          <w:tcPr>
            <w:tcW w:w="8903" w:type="dxa"/>
            <w:gridSpan w:val="2"/>
            <w:shd w:val="clear" w:color="auto" w:fill="auto"/>
          </w:tcPr>
          <w:p w:rsidR="00F12EBC" w:rsidRPr="006236EE" w:rsidRDefault="00F12EBC" w:rsidP="00F12EBC">
            <w:pPr>
              <w:pStyle w:val="a4"/>
              <w:numPr>
                <w:ilvl w:val="0"/>
                <w:numId w:val="4"/>
              </w:numPr>
              <w:tabs>
                <w:tab w:val="left" w:pos="-50"/>
              </w:tabs>
              <w:autoSpaceDE w:val="0"/>
              <w:autoSpaceDN w:val="0"/>
              <w:adjustRightInd w:val="0"/>
              <w:ind w:left="0" w:firstLine="659"/>
              <w:jc w:val="both"/>
              <w:rPr>
                <w:sz w:val="28"/>
                <w:szCs w:val="28"/>
              </w:rPr>
            </w:pPr>
            <w:r w:rsidRPr="006236EE">
              <w:rPr>
                <w:b/>
                <w:color w:val="0000FF"/>
                <w:sz w:val="28"/>
                <w:szCs w:val="28"/>
              </w:rPr>
              <w:t>«О</w:t>
            </w:r>
            <w:r>
              <w:rPr>
                <w:b/>
                <w:color w:val="0000FF"/>
                <w:sz w:val="28"/>
                <w:szCs w:val="28"/>
              </w:rPr>
              <w:t>б</w:t>
            </w:r>
            <w:r w:rsidRPr="006236EE">
              <w:rPr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</w:rPr>
              <w:t xml:space="preserve">анализе прохождения пожароопасного сезона 2018-2019 годов </w:t>
            </w:r>
            <w:r w:rsidRPr="006236EE">
              <w:rPr>
                <w:b/>
                <w:color w:val="0000FF"/>
                <w:sz w:val="28"/>
                <w:szCs w:val="28"/>
              </w:rPr>
              <w:t>на территории Боханского района».</w:t>
            </w:r>
          </w:p>
        </w:tc>
      </w:tr>
      <w:tr w:rsidR="00F12EBC" w:rsidRPr="00E721DE" w:rsidTr="00F92918">
        <w:trPr>
          <w:jc w:val="center"/>
        </w:trPr>
        <w:tc>
          <w:tcPr>
            <w:tcW w:w="2093" w:type="dxa"/>
            <w:shd w:val="clear" w:color="auto" w:fill="auto"/>
          </w:tcPr>
          <w:p w:rsidR="00F12EBC" w:rsidRPr="00552913" w:rsidRDefault="00F12EBC" w:rsidP="00F92918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Докладчик:</w:t>
            </w:r>
          </w:p>
          <w:p w:rsidR="00F12EBC" w:rsidRPr="00552913" w:rsidRDefault="00F12EBC" w:rsidP="00F92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  <w:p w:rsidR="00F12EBC" w:rsidRPr="00552913" w:rsidRDefault="00F12EBC" w:rsidP="00F92918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(10 мин.)</w:t>
            </w:r>
          </w:p>
        </w:tc>
        <w:tc>
          <w:tcPr>
            <w:tcW w:w="6810" w:type="dxa"/>
            <w:shd w:val="clear" w:color="auto" w:fill="auto"/>
          </w:tcPr>
          <w:p w:rsidR="00F12EBC" w:rsidRPr="0070738C" w:rsidRDefault="00F12EBC" w:rsidP="00F9291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ОНД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по У-ОБО и Ольхонскому району УНД и ПР ГУ МЧС России по Иркутской области</w:t>
            </w:r>
          </w:p>
        </w:tc>
      </w:tr>
      <w:tr w:rsidR="00F12EBC" w:rsidRPr="00E721DE" w:rsidTr="00F92918">
        <w:trPr>
          <w:jc w:val="center"/>
        </w:trPr>
        <w:tc>
          <w:tcPr>
            <w:tcW w:w="2093" w:type="dxa"/>
            <w:shd w:val="clear" w:color="auto" w:fill="auto"/>
          </w:tcPr>
          <w:p w:rsidR="00F12EBC" w:rsidRPr="00552913" w:rsidRDefault="00F12EBC" w:rsidP="00F92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</w:tcPr>
          <w:p w:rsidR="00F12EBC" w:rsidRPr="0070738C" w:rsidRDefault="00F12EBC" w:rsidP="00F9291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12EBC" w:rsidRPr="00E721DE" w:rsidTr="00F92918">
        <w:trPr>
          <w:jc w:val="center"/>
        </w:trPr>
        <w:tc>
          <w:tcPr>
            <w:tcW w:w="8903" w:type="dxa"/>
            <w:gridSpan w:val="2"/>
            <w:shd w:val="clear" w:color="auto" w:fill="auto"/>
          </w:tcPr>
          <w:p w:rsidR="00F12EBC" w:rsidRPr="00552913" w:rsidRDefault="00F12EBC" w:rsidP="00F9291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F12EBC" w:rsidRPr="00E721DE" w:rsidTr="00F92918">
        <w:trPr>
          <w:jc w:val="center"/>
        </w:trPr>
        <w:tc>
          <w:tcPr>
            <w:tcW w:w="2093" w:type="dxa"/>
            <w:shd w:val="clear" w:color="auto" w:fill="auto"/>
          </w:tcPr>
          <w:p w:rsidR="00F12EBC" w:rsidRPr="00552913" w:rsidRDefault="00F12EBC" w:rsidP="00F92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</w:p>
          <w:p w:rsidR="00F12EBC" w:rsidRPr="00552913" w:rsidRDefault="00F12EBC" w:rsidP="00F92918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(5 мин.)</w:t>
            </w:r>
          </w:p>
        </w:tc>
        <w:tc>
          <w:tcPr>
            <w:tcW w:w="6810" w:type="dxa"/>
            <w:shd w:val="clear" w:color="auto" w:fill="auto"/>
          </w:tcPr>
          <w:p w:rsidR="00F12EBC" w:rsidRPr="00552913" w:rsidRDefault="00F12EBC" w:rsidP="00F9291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F12EBC" w:rsidRPr="00552913" w:rsidRDefault="00F12EBC" w:rsidP="00F9291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Бадагуева Оксана Родионовна</w:t>
            </w:r>
          </w:p>
        </w:tc>
      </w:tr>
    </w:tbl>
    <w:p w:rsidR="00156103" w:rsidRPr="008672DB" w:rsidRDefault="00156103" w:rsidP="00E63EA7">
      <w:pPr>
        <w:jc w:val="center"/>
        <w:rPr>
          <w:sz w:val="28"/>
          <w:szCs w:val="28"/>
        </w:rPr>
      </w:pPr>
    </w:p>
    <w:p w:rsidR="00023CC7" w:rsidRPr="009D5908" w:rsidRDefault="00A35E7B" w:rsidP="00494630">
      <w:pPr>
        <w:pStyle w:val="a4"/>
        <w:numPr>
          <w:ilvl w:val="0"/>
          <w:numId w:val="1"/>
        </w:numPr>
        <w:tabs>
          <w:tab w:val="left" w:pos="-709"/>
          <w:tab w:val="left" w:pos="-426"/>
        </w:tabs>
        <w:ind w:left="0" w:firstLine="0"/>
        <w:jc w:val="center"/>
        <w:rPr>
          <w:b/>
          <w:color w:val="0000FF"/>
          <w:sz w:val="28"/>
          <w:szCs w:val="28"/>
        </w:rPr>
      </w:pPr>
      <w:proofErr w:type="gramStart"/>
      <w:r w:rsidRPr="009D5908">
        <w:rPr>
          <w:b/>
          <w:color w:val="0000FF"/>
          <w:sz w:val="28"/>
          <w:szCs w:val="28"/>
        </w:rPr>
        <w:t>«</w:t>
      </w:r>
      <w:r w:rsidR="00F12EBC" w:rsidRPr="00FC65D1">
        <w:rPr>
          <w:b/>
          <w:color w:val="0000FF"/>
          <w:sz w:val="28"/>
          <w:szCs w:val="28"/>
        </w:rPr>
        <w:t>О состоянии организации подвоза обучающихся в образовательных учреждениях Боханского района</w:t>
      </w:r>
      <w:r w:rsidRPr="009D5908">
        <w:rPr>
          <w:b/>
          <w:color w:val="0000FF"/>
          <w:sz w:val="28"/>
          <w:szCs w:val="28"/>
        </w:rPr>
        <w:t>».</w:t>
      </w:r>
      <w:proofErr w:type="gramEnd"/>
    </w:p>
    <w:p w:rsidR="00606DEC" w:rsidRPr="00037BFC" w:rsidRDefault="002C62B0" w:rsidP="00037BFC">
      <w:pPr>
        <w:pStyle w:val="a3"/>
        <w:ind w:firstLine="709"/>
        <w:jc w:val="both"/>
        <w:rPr>
          <w:sz w:val="28"/>
          <w:szCs w:val="28"/>
        </w:rPr>
      </w:pPr>
      <w:r w:rsidRPr="00037BFC">
        <w:rPr>
          <w:sz w:val="28"/>
          <w:szCs w:val="28"/>
        </w:rPr>
        <w:t xml:space="preserve">По </w:t>
      </w:r>
      <w:r w:rsidR="00663748" w:rsidRPr="00037BFC">
        <w:rPr>
          <w:sz w:val="28"/>
          <w:szCs w:val="28"/>
        </w:rPr>
        <w:t>первому</w:t>
      </w:r>
      <w:r w:rsidR="00517681" w:rsidRPr="00037BFC">
        <w:rPr>
          <w:sz w:val="28"/>
          <w:szCs w:val="28"/>
        </w:rPr>
        <w:t xml:space="preserve"> </w:t>
      </w:r>
      <w:r w:rsidRPr="00037BFC">
        <w:rPr>
          <w:sz w:val="28"/>
          <w:szCs w:val="28"/>
        </w:rPr>
        <w:t>вопросу повестки дня выступил</w:t>
      </w:r>
      <w:r w:rsidR="00F12EBC" w:rsidRPr="00037BFC">
        <w:rPr>
          <w:sz w:val="28"/>
          <w:szCs w:val="28"/>
        </w:rPr>
        <w:t>а</w:t>
      </w:r>
      <w:r w:rsidRPr="00037BFC">
        <w:rPr>
          <w:sz w:val="28"/>
          <w:szCs w:val="28"/>
        </w:rPr>
        <w:t>:</w:t>
      </w:r>
      <w:r w:rsidR="00ED5E7A" w:rsidRPr="00037BFC">
        <w:rPr>
          <w:sz w:val="28"/>
          <w:szCs w:val="28"/>
        </w:rPr>
        <w:t xml:space="preserve"> </w:t>
      </w:r>
      <w:r w:rsidR="00F12EBC" w:rsidRPr="00037BFC">
        <w:rPr>
          <w:sz w:val="28"/>
          <w:szCs w:val="28"/>
        </w:rPr>
        <w:t>Начальник управления образования администрации МО «Боханский район»</w:t>
      </w:r>
      <w:r w:rsidR="00CA32DC" w:rsidRPr="00037BFC">
        <w:rPr>
          <w:sz w:val="28"/>
          <w:szCs w:val="28"/>
        </w:rPr>
        <w:t xml:space="preserve"> </w:t>
      </w:r>
      <w:r w:rsidR="00D01648" w:rsidRPr="00037BFC">
        <w:rPr>
          <w:sz w:val="28"/>
          <w:szCs w:val="28"/>
        </w:rPr>
        <w:t>(</w:t>
      </w:r>
      <w:r w:rsidR="00F12EBC" w:rsidRPr="00037BFC">
        <w:rPr>
          <w:sz w:val="28"/>
          <w:szCs w:val="28"/>
        </w:rPr>
        <w:t>Буяева</w:t>
      </w:r>
      <w:r w:rsidR="000C74A1" w:rsidRPr="00037BFC">
        <w:rPr>
          <w:sz w:val="28"/>
          <w:szCs w:val="28"/>
        </w:rPr>
        <w:t xml:space="preserve"> </w:t>
      </w:r>
      <w:r w:rsidR="00F12EBC" w:rsidRPr="00037BFC">
        <w:rPr>
          <w:sz w:val="28"/>
          <w:szCs w:val="28"/>
        </w:rPr>
        <w:t>Л</w:t>
      </w:r>
      <w:r w:rsidR="000C74A1" w:rsidRPr="00037BFC">
        <w:rPr>
          <w:sz w:val="28"/>
          <w:szCs w:val="28"/>
        </w:rPr>
        <w:t>.</w:t>
      </w:r>
      <w:r w:rsidR="00F12EBC" w:rsidRPr="00037BFC">
        <w:rPr>
          <w:sz w:val="28"/>
          <w:szCs w:val="28"/>
        </w:rPr>
        <w:t>С</w:t>
      </w:r>
      <w:r w:rsidR="000C74A1" w:rsidRPr="00037BFC">
        <w:rPr>
          <w:sz w:val="28"/>
          <w:szCs w:val="28"/>
        </w:rPr>
        <w:t>.</w:t>
      </w:r>
      <w:r w:rsidR="00D01648" w:rsidRPr="00037BFC">
        <w:rPr>
          <w:sz w:val="28"/>
          <w:szCs w:val="28"/>
        </w:rPr>
        <w:t>)</w:t>
      </w:r>
      <w:r w:rsidR="00606DEC" w:rsidRPr="00037BFC">
        <w:rPr>
          <w:sz w:val="28"/>
          <w:szCs w:val="28"/>
        </w:rPr>
        <w:t>.</w:t>
      </w:r>
    </w:p>
    <w:p w:rsidR="00F12EBC" w:rsidRPr="00037BFC" w:rsidRDefault="00F12EBC" w:rsidP="00037BFC">
      <w:pPr>
        <w:pStyle w:val="a3"/>
        <w:ind w:firstLine="709"/>
        <w:jc w:val="both"/>
        <w:rPr>
          <w:sz w:val="28"/>
          <w:szCs w:val="28"/>
        </w:rPr>
      </w:pPr>
      <w:r w:rsidRPr="00037BFC">
        <w:rPr>
          <w:b/>
          <w:sz w:val="28"/>
          <w:szCs w:val="28"/>
        </w:rPr>
        <w:t>Буяева</w:t>
      </w:r>
      <w:r w:rsidR="00706207" w:rsidRPr="00037BFC">
        <w:rPr>
          <w:b/>
          <w:sz w:val="28"/>
          <w:szCs w:val="28"/>
        </w:rPr>
        <w:t xml:space="preserve"> </w:t>
      </w:r>
      <w:r w:rsidRPr="00037BFC">
        <w:rPr>
          <w:b/>
          <w:sz w:val="28"/>
          <w:szCs w:val="28"/>
        </w:rPr>
        <w:t>Л</w:t>
      </w:r>
      <w:r w:rsidR="00706207" w:rsidRPr="00037BFC">
        <w:rPr>
          <w:b/>
          <w:sz w:val="28"/>
          <w:szCs w:val="28"/>
        </w:rPr>
        <w:t>.</w:t>
      </w:r>
      <w:r w:rsidRPr="00037BFC">
        <w:rPr>
          <w:b/>
          <w:sz w:val="28"/>
          <w:szCs w:val="28"/>
        </w:rPr>
        <w:t>С</w:t>
      </w:r>
      <w:r w:rsidR="00706207" w:rsidRPr="00037BFC">
        <w:rPr>
          <w:b/>
          <w:sz w:val="28"/>
          <w:szCs w:val="28"/>
        </w:rPr>
        <w:t>.</w:t>
      </w:r>
      <w:r w:rsidR="00706207" w:rsidRPr="00037BFC">
        <w:rPr>
          <w:sz w:val="28"/>
          <w:szCs w:val="28"/>
        </w:rPr>
        <w:t xml:space="preserve"> – в своей информации отметил</w:t>
      </w:r>
      <w:r w:rsidRPr="00037BFC">
        <w:rPr>
          <w:sz w:val="28"/>
          <w:szCs w:val="28"/>
        </w:rPr>
        <w:t>а</w:t>
      </w:r>
      <w:r w:rsidR="00706207" w:rsidRPr="00037BFC">
        <w:rPr>
          <w:sz w:val="28"/>
          <w:szCs w:val="28"/>
        </w:rPr>
        <w:t xml:space="preserve"> следующее: </w:t>
      </w:r>
      <w:r w:rsidRPr="00037BFC">
        <w:rPr>
          <w:sz w:val="28"/>
          <w:szCs w:val="28"/>
        </w:rPr>
        <w:t xml:space="preserve">Правила транспортного обеспечения </w:t>
      </w:r>
      <w:proofErr w:type="gramStart"/>
      <w:r w:rsidRPr="00037BFC">
        <w:rPr>
          <w:sz w:val="28"/>
          <w:szCs w:val="28"/>
        </w:rPr>
        <w:t>обучающихся</w:t>
      </w:r>
      <w:proofErr w:type="gramEnd"/>
      <w:r w:rsidRPr="00037BFC">
        <w:rPr>
          <w:sz w:val="28"/>
          <w:szCs w:val="28"/>
        </w:rPr>
        <w:t xml:space="preserve"> установлены ст. 40 Федерального закона № 273-ФЗ «Об образовании в Российской Федерации».</w:t>
      </w:r>
    </w:p>
    <w:p w:rsidR="00F12EBC" w:rsidRPr="00037BFC" w:rsidRDefault="00F12EBC" w:rsidP="00037BFC">
      <w:pPr>
        <w:pStyle w:val="a3"/>
        <w:ind w:firstLine="709"/>
        <w:jc w:val="both"/>
        <w:rPr>
          <w:sz w:val="28"/>
          <w:szCs w:val="28"/>
        </w:rPr>
      </w:pPr>
      <w:r w:rsidRPr="00037BFC">
        <w:rPr>
          <w:sz w:val="28"/>
          <w:szCs w:val="28"/>
        </w:rPr>
        <w:t xml:space="preserve">Образовательные учреждения муниципального образования «Боханский район» осуществляют подвоз обучающихся детей к месту учёбы </w:t>
      </w:r>
      <w:r w:rsidRPr="00037BFC">
        <w:rPr>
          <w:sz w:val="28"/>
          <w:szCs w:val="28"/>
        </w:rPr>
        <w:lastRenderedPageBreak/>
        <w:t>и обратно на автобусах марки «ПАЗ – 32053-70», «ГАЗ - 322121».</w:t>
      </w:r>
    </w:p>
    <w:p w:rsidR="00F12EBC" w:rsidRPr="00037BFC" w:rsidRDefault="00F12EBC" w:rsidP="00037BF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037BFC">
        <w:rPr>
          <w:sz w:val="28"/>
          <w:szCs w:val="28"/>
        </w:rPr>
        <w:t>Согласно Постановления</w:t>
      </w:r>
      <w:proofErr w:type="gramEnd"/>
      <w:r w:rsidRPr="00037BFC">
        <w:rPr>
          <w:sz w:val="28"/>
          <w:szCs w:val="28"/>
        </w:rPr>
        <w:t xml:space="preserve"> </w:t>
      </w:r>
      <w:r w:rsidRPr="00037BFC">
        <w:rPr>
          <w:sz w:val="28"/>
          <w:szCs w:val="28"/>
        </w:rPr>
        <w:t xml:space="preserve">Правительства </w:t>
      </w:r>
      <w:r w:rsidRPr="00037BFC">
        <w:rPr>
          <w:sz w:val="28"/>
          <w:szCs w:val="28"/>
        </w:rPr>
        <w:t>РФ от 27.02.2019 г. №195 «О лицензировании деятельности по перевозкам пассажиров и иных лиц автобусами» все образовательные организации получили бессрочные лицензии на право перевозок пассажиров.</w:t>
      </w:r>
    </w:p>
    <w:p w:rsidR="00CA32DC" w:rsidRPr="00037BFC" w:rsidRDefault="00F12EBC" w:rsidP="00037BFC">
      <w:pPr>
        <w:pStyle w:val="a3"/>
        <w:ind w:firstLine="709"/>
        <w:jc w:val="both"/>
        <w:rPr>
          <w:rFonts w:eastAsiaTheme="minorEastAsia"/>
          <w:sz w:val="28"/>
          <w:szCs w:val="28"/>
        </w:rPr>
      </w:pPr>
      <w:r w:rsidRPr="00037BFC">
        <w:rPr>
          <w:rFonts w:eastAsiaTheme="minorEastAsia"/>
          <w:sz w:val="28"/>
          <w:szCs w:val="28"/>
        </w:rPr>
        <w:t xml:space="preserve">Автобус МБОУ «Боханская СОШ № 2» получен в мае 2019 г., на данный момент водитель проходит согласование на допуск вождения данным видом транспорта в ОГИБДД. Подвоз осуществляет частный лицо </w:t>
      </w:r>
      <w:proofErr w:type="gramStart"/>
      <w:r w:rsidRPr="00037BFC">
        <w:rPr>
          <w:rFonts w:eastAsiaTheme="minorEastAsia"/>
          <w:sz w:val="28"/>
          <w:szCs w:val="28"/>
        </w:rPr>
        <w:t>согласно договора</w:t>
      </w:r>
      <w:proofErr w:type="gramEnd"/>
      <w:r w:rsidRPr="00037BFC">
        <w:rPr>
          <w:rFonts w:eastAsiaTheme="minorEastAsia"/>
          <w:sz w:val="28"/>
          <w:szCs w:val="28"/>
        </w:rPr>
        <w:t xml:space="preserve"> фрахтования, что не противоречит российскому законодательству.</w:t>
      </w:r>
    </w:p>
    <w:p w:rsidR="00F12EBC" w:rsidRPr="00037BFC" w:rsidRDefault="00F12EBC" w:rsidP="00037BFC">
      <w:pPr>
        <w:pStyle w:val="a3"/>
        <w:ind w:firstLine="709"/>
        <w:jc w:val="both"/>
        <w:rPr>
          <w:sz w:val="28"/>
          <w:szCs w:val="28"/>
        </w:rPr>
      </w:pPr>
      <w:r w:rsidRPr="00037BFC">
        <w:rPr>
          <w:color w:val="000000"/>
          <w:sz w:val="28"/>
          <w:szCs w:val="28"/>
        </w:rPr>
        <w:t xml:space="preserve">Руководителями образовательного учреждения разработан и утвержден маршрут движения школьного автобуса, паспорт и схема маршрута, которые согласованы с органами Государственной инспекции безопасности дорожного движения. Разработан график движения школьного автобуса на маршруте. Утверждены списки учащихся нуждающихся в подвозе, с указанием их места жительства и </w:t>
      </w:r>
      <w:r w:rsidRPr="00037BFC">
        <w:rPr>
          <w:sz w:val="28"/>
          <w:szCs w:val="28"/>
        </w:rPr>
        <w:t xml:space="preserve">в каждом образовательном учреждении определены специальные места высадки и посадки детей, которые оборудованы соответствующими знаками. Особое внимание уделяется организации безопасности обучающихся при подвозе к месту обучения и обратно, поэтому </w:t>
      </w:r>
      <w:r w:rsidRPr="00037BFC">
        <w:rPr>
          <w:color w:val="000000"/>
          <w:sz w:val="28"/>
          <w:szCs w:val="28"/>
        </w:rPr>
        <w:t xml:space="preserve"> назначены сопровождающие из числа работников учреждения.</w:t>
      </w:r>
      <w:r w:rsidRPr="00037BFC">
        <w:rPr>
          <w:sz w:val="28"/>
          <w:szCs w:val="28"/>
        </w:rPr>
        <w:t xml:space="preserve"> Сопровождающие лица, </w:t>
      </w:r>
      <w:proofErr w:type="gramStart"/>
      <w:r w:rsidRPr="00037BFC">
        <w:rPr>
          <w:sz w:val="28"/>
          <w:szCs w:val="28"/>
        </w:rPr>
        <w:t>согласно</w:t>
      </w:r>
      <w:proofErr w:type="gramEnd"/>
      <w:r w:rsidRPr="00037BFC">
        <w:rPr>
          <w:sz w:val="28"/>
          <w:szCs w:val="28"/>
        </w:rPr>
        <w:t xml:space="preserve"> всех инструктивных норм, несут полную ответственность за сохранность жизни и здоровья обучающихся в пути следования.</w:t>
      </w:r>
    </w:p>
    <w:p w:rsidR="00F12EBC" w:rsidRPr="00037BFC" w:rsidRDefault="00F12EBC" w:rsidP="00037BFC">
      <w:pPr>
        <w:pStyle w:val="a3"/>
        <w:ind w:firstLine="709"/>
        <w:jc w:val="both"/>
        <w:rPr>
          <w:sz w:val="28"/>
          <w:szCs w:val="28"/>
        </w:rPr>
      </w:pPr>
      <w:r w:rsidRPr="00037BFC">
        <w:rPr>
          <w:sz w:val="28"/>
          <w:szCs w:val="28"/>
        </w:rPr>
        <w:t>Ответственные за безопасность дорожного движения прошли профессиональную переподготовку, водители имеют заключения психиатрического обследования. По договору с ОГБУЗ «Боханская РБ» все водители проходят предрейсовые медицинские осмотры.</w:t>
      </w:r>
    </w:p>
    <w:p w:rsidR="00F12EBC" w:rsidRPr="00037BFC" w:rsidRDefault="00F12EBC" w:rsidP="00037BFC">
      <w:pPr>
        <w:pStyle w:val="a3"/>
        <w:ind w:firstLine="709"/>
        <w:jc w:val="both"/>
        <w:rPr>
          <w:sz w:val="28"/>
          <w:szCs w:val="28"/>
        </w:rPr>
      </w:pPr>
      <w:r w:rsidRPr="00037BFC">
        <w:rPr>
          <w:sz w:val="28"/>
          <w:szCs w:val="28"/>
        </w:rPr>
        <w:t xml:space="preserve">При выезде за пределы района автобусы проходят технический осмотр в ОГИБДД МО МВД России «Боханский». </w:t>
      </w:r>
    </w:p>
    <w:p w:rsidR="00F12EBC" w:rsidRPr="00037BFC" w:rsidRDefault="00F12EBC" w:rsidP="00037BFC">
      <w:pPr>
        <w:pStyle w:val="a3"/>
        <w:ind w:firstLine="709"/>
        <w:jc w:val="both"/>
        <w:rPr>
          <w:sz w:val="28"/>
          <w:szCs w:val="28"/>
        </w:rPr>
      </w:pPr>
      <w:r w:rsidRPr="00037BFC">
        <w:rPr>
          <w:sz w:val="28"/>
          <w:szCs w:val="28"/>
        </w:rPr>
        <w:t>По состоянию на 15 октября 2019 года все автобусы исправны, прошли технический осмотр и автострахование.</w:t>
      </w:r>
    </w:p>
    <w:p w:rsidR="00F12EBC" w:rsidRPr="00037BFC" w:rsidRDefault="00F12EBC" w:rsidP="00037BFC">
      <w:pPr>
        <w:pStyle w:val="a3"/>
        <w:ind w:firstLine="709"/>
        <w:jc w:val="both"/>
        <w:rPr>
          <w:sz w:val="28"/>
          <w:szCs w:val="28"/>
        </w:rPr>
      </w:pPr>
      <w:r w:rsidRPr="00037BFC">
        <w:rPr>
          <w:bCs/>
          <w:sz w:val="28"/>
          <w:szCs w:val="28"/>
        </w:rPr>
        <w:t>Требования к</w:t>
      </w:r>
      <w:r w:rsidRPr="00037BFC">
        <w:rPr>
          <w:bCs/>
          <w:sz w:val="28"/>
          <w:szCs w:val="28"/>
        </w:rPr>
        <w:t xml:space="preserve"> </w:t>
      </w:r>
      <w:r w:rsidRPr="00037BFC">
        <w:rPr>
          <w:bCs/>
          <w:sz w:val="28"/>
          <w:szCs w:val="28"/>
        </w:rPr>
        <w:t>безопасности</w:t>
      </w:r>
      <w:r w:rsidRPr="00037BFC">
        <w:rPr>
          <w:sz w:val="28"/>
          <w:szCs w:val="28"/>
        </w:rPr>
        <w:t xml:space="preserve"> при организации бесплатной перевозки, </w:t>
      </w:r>
      <w:r w:rsidRPr="00037BFC">
        <w:rPr>
          <w:sz w:val="28"/>
          <w:szCs w:val="28"/>
        </w:rPr>
        <w:t>указаны</w:t>
      </w:r>
      <w:r w:rsidRPr="00037BFC">
        <w:rPr>
          <w:sz w:val="28"/>
          <w:szCs w:val="28"/>
        </w:rPr>
        <w:t xml:space="preserve"> в</w:t>
      </w:r>
      <w:r w:rsidRPr="00037BFC">
        <w:rPr>
          <w:sz w:val="28"/>
          <w:szCs w:val="28"/>
        </w:rPr>
        <w:t xml:space="preserve"> </w:t>
      </w:r>
      <w:r w:rsidRPr="00037BFC">
        <w:rPr>
          <w:sz w:val="28"/>
          <w:szCs w:val="28"/>
        </w:rPr>
        <w:t>следующих нормативных актах:</w:t>
      </w:r>
    </w:p>
    <w:p w:rsidR="00F12EBC" w:rsidRPr="00037BFC" w:rsidRDefault="00F12EBC" w:rsidP="00037BFC">
      <w:pPr>
        <w:pStyle w:val="a3"/>
        <w:ind w:firstLine="709"/>
        <w:jc w:val="both"/>
        <w:rPr>
          <w:sz w:val="28"/>
          <w:szCs w:val="28"/>
        </w:rPr>
      </w:pPr>
      <w:r w:rsidRPr="00037BFC">
        <w:rPr>
          <w:sz w:val="28"/>
          <w:szCs w:val="28"/>
        </w:rPr>
        <w:t>Постановления Правительства Российской Федерации «Об</w:t>
      </w:r>
      <w:r w:rsidRPr="00037BFC">
        <w:rPr>
          <w:sz w:val="28"/>
          <w:szCs w:val="28"/>
        </w:rPr>
        <w:t xml:space="preserve"> </w:t>
      </w:r>
      <w:r w:rsidRPr="00037BFC">
        <w:rPr>
          <w:sz w:val="28"/>
          <w:szCs w:val="28"/>
        </w:rPr>
        <w:t>утверждении Правил организованной перевозки группы детей автобусами» от</w:t>
      </w:r>
      <w:r w:rsidRPr="00037BFC">
        <w:rPr>
          <w:sz w:val="28"/>
          <w:szCs w:val="28"/>
        </w:rPr>
        <w:t xml:space="preserve"> </w:t>
      </w:r>
      <w:r w:rsidRPr="00037BFC">
        <w:rPr>
          <w:sz w:val="28"/>
          <w:szCs w:val="28"/>
        </w:rPr>
        <w:t>17 декабря 2013 №</w:t>
      </w:r>
      <w:r w:rsidRPr="00037BFC">
        <w:rPr>
          <w:sz w:val="28"/>
          <w:szCs w:val="28"/>
        </w:rPr>
        <w:t xml:space="preserve"> </w:t>
      </w:r>
      <w:r w:rsidRPr="00037BFC">
        <w:rPr>
          <w:sz w:val="28"/>
          <w:szCs w:val="28"/>
        </w:rPr>
        <w:t>1177;</w:t>
      </w:r>
    </w:p>
    <w:p w:rsidR="00F12EBC" w:rsidRPr="00037BFC" w:rsidRDefault="00F12EBC" w:rsidP="00037BFC">
      <w:pPr>
        <w:pStyle w:val="a3"/>
        <w:ind w:firstLine="709"/>
        <w:jc w:val="both"/>
        <w:rPr>
          <w:sz w:val="28"/>
          <w:szCs w:val="28"/>
        </w:rPr>
      </w:pPr>
      <w:r w:rsidRPr="00037BFC">
        <w:rPr>
          <w:sz w:val="28"/>
          <w:szCs w:val="28"/>
        </w:rPr>
        <w:t xml:space="preserve">ГОСТа </w:t>
      </w:r>
      <w:proofErr w:type="gramStart"/>
      <w:r w:rsidRPr="00037BFC">
        <w:rPr>
          <w:sz w:val="28"/>
          <w:szCs w:val="28"/>
        </w:rPr>
        <w:t>Р</w:t>
      </w:r>
      <w:proofErr w:type="gramEnd"/>
      <w:r w:rsidRPr="00037BFC">
        <w:rPr>
          <w:sz w:val="28"/>
          <w:szCs w:val="28"/>
        </w:rPr>
        <w:t xml:space="preserve"> </w:t>
      </w:r>
      <w:r w:rsidRPr="00037BFC">
        <w:rPr>
          <w:sz w:val="28"/>
          <w:szCs w:val="28"/>
        </w:rPr>
        <w:t>51160–98 «Автобусы для перевозки детей. Технические требования».</w:t>
      </w:r>
    </w:p>
    <w:p w:rsidR="00F12EBC" w:rsidRPr="00037BFC" w:rsidRDefault="00F12EBC" w:rsidP="00037BFC">
      <w:pPr>
        <w:pStyle w:val="a3"/>
        <w:ind w:firstLine="709"/>
        <w:jc w:val="both"/>
        <w:rPr>
          <w:sz w:val="28"/>
          <w:szCs w:val="28"/>
        </w:rPr>
      </w:pPr>
      <w:r w:rsidRPr="00037BFC">
        <w:rPr>
          <w:sz w:val="28"/>
          <w:szCs w:val="28"/>
        </w:rPr>
        <w:t>По состоянию на 15 октября 2019 года все автобусы исправны, прошли технический осмотр и автострахование.</w:t>
      </w:r>
    </w:p>
    <w:p w:rsidR="00F12EBC" w:rsidRPr="00037BFC" w:rsidRDefault="00F12EBC" w:rsidP="00037BFC">
      <w:pPr>
        <w:pStyle w:val="a3"/>
        <w:ind w:firstLine="709"/>
        <w:jc w:val="both"/>
        <w:rPr>
          <w:sz w:val="28"/>
          <w:szCs w:val="28"/>
        </w:rPr>
      </w:pPr>
      <w:r w:rsidRPr="00037BFC">
        <w:rPr>
          <w:sz w:val="28"/>
          <w:szCs w:val="28"/>
        </w:rPr>
        <w:t xml:space="preserve">2021 году предстоит обновление автотранспорта в шести школах района: МБОУ «Боханская СОШ №1», МБОУ </w:t>
      </w:r>
      <w:r w:rsidR="005E0BCF" w:rsidRPr="00037BFC">
        <w:rPr>
          <w:sz w:val="28"/>
          <w:szCs w:val="28"/>
        </w:rPr>
        <w:t>«</w:t>
      </w:r>
      <w:r w:rsidRPr="00037BFC">
        <w:rPr>
          <w:sz w:val="28"/>
          <w:szCs w:val="28"/>
        </w:rPr>
        <w:t>Олонская СОШ</w:t>
      </w:r>
      <w:r w:rsidR="005E0BCF" w:rsidRPr="00037BFC">
        <w:rPr>
          <w:sz w:val="28"/>
          <w:szCs w:val="28"/>
        </w:rPr>
        <w:t>»</w:t>
      </w:r>
      <w:r w:rsidRPr="00037BFC">
        <w:rPr>
          <w:sz w:val="28"/>
          <w:szCs w:val="28"/>
        </w:rPr>
        <w:t>, МБОУ «</w:t>
      </w:r>
      <w:proofErr w:type="spellStart"/>
      <w:r w:rsidRPr="00037BFC">
        <w:rPr>
          <w:sz w:val="28"/>
          <w:szCs w:val="28"/>
        </w:rPr>
        <w:t>Хохорская</w:t>
      </w:r>
      <w:proofErr w:type="spellEnd"/>
      <w:r w:rsidRPr="00037BFC">
        <w:rPr>
          <w:sz w:val="28"/>
          <w:szCs w:val="28"/>
        </w:rPr>
        <w:t xml:space="preserve"> СОШ», МБОУ </w:t>
      </w:r>
      <w:r w:rsidR="005E0BCF" w:rsidRPr="00037BFC">
        <w:rPr>
          <w:sz w:val="28"/>
          <w:szCs w:val="28"/>
        </w:rPr>
        <w:t>«</w:t>
      </w:r>
      <w:proofErr w:type="spellStart"/>
      <w:r w:rsidRPr="00037BFC">
        <w:rPr>
          <w:sz w:val="28"/>
          <w:szCs w:val="28"/>
        </w:rPr>
        <w:t>Укырская</w:t>
      </w:r>
      <w:proofErr w:type="spellEnd"/>
      <w:r w:rsidRPr="00037BFC">
        <w:rPr>
          <w:sz w:val="28"/>
          <w:szCs w:val="28"/>
        </w:rPr>
        <w:t xml:space="preserve"> СОШ</w:t>
      </w:r>
      <w:r w:rsidR="005E0BCF" w:rsidRPr="00037BFC">
        <w:rPr>
          <w:sz w:val="28"/>
          <w:szCs w:val="28"/>
        </w:rPr>
        <w:t>»</w:t>
      </w:r>
      <w:r w:rsidRPr="00037BFC">
        <w:rPr>
          <w:sz w:val="28"/>
          <w:szCs w:val="28"/>
        </w:rPr>
        <w:t>, МБОУ «</w:t>
      </w:r>
      <w:proofErr w:type="spellStart"/>
      <w:r w:rsidRPr="00037BFC">
        <w:rPr>
          <w:sz w:val="28"/>
          <w:szCs w:val="28"/>
        </w:rPr>
        <w:t>Дундайская</w:t>
      </w:r>
      <w:proofErr w:type="spellEnd"/>
      <w:r w:rsidRPr="00037BFC">
        <w:rPr>
          <w:sz w:val="28"/>
          <w:szCs w:val="28"/>
        </w:rPr>
        <w:t xml:space="preserve"> СОШ», МБОУ «</w:t>
      </w:r>
      <w:proofErr w:type="spellStart"/>
      <w:r w:rsidRPr="00037BFC">
        <w:rPr>
          <w:sz w:val="28"/>
          <w:szCs w:val="28"/>
        </w:rPr>
        <w:t>Казачинская</w:t>
      </w:r>
      <w:proofErr w:type="spellEnd"/>
      <w:r w:rsidRPr="00037BFC">
        <w:rPr>
          <w:sz w:val="28"/>
          <w:szCs w:val="28"/>
        </w:rPr>
        <w:t xml:space="preserve"> СОШ».</w:t>
      </w:r>
    </w:p>
    <w:p w:rsidR="00F12EBC" w:rsidRPr="00037BFC" w:rsidRDefault="00F12EBC" w:rsidP="00037BFC">
      <w:pPr>
        <w:pStyle w:val="a3"/>
        <w:ind w:firstLine="709"/>
        <w:jc w:val="both"/>
        <w:rPr>
          <w:sz w:val="28"/>
          <w:szCs w:val="28"/>
        </w:rPr>
      </w:pPr>
      <w:r w:rsidRPr="00037BFC">
        <w:rPr>
          <w:sz w:val="28"/>
          <w:szCs w:val="28"/>
        </w:rPr>
        <w:t xml:space="preserve">На протяжении ряда лет наблюдается большая загруженность автотранспорта образовательных организаций, автобусы задействованы в </w:t>
      </w:r>
      <w:r w:rsidRPr="00037BFC">
        <w:rPr>
          <w:sz w:val="28"/>
          <w:szCs w:val="28"/>
        </w:rPr>
        <w:lastRenderedPageBreak/>
        <w:t>выездах детской юношеской спортивной школы (ДЮСШ), детского дома творчества,</w:t>
      </w:r>
      <w:r w:rsidR="005E0BCF" w:rsidRPr="00037BFC">
        <w:rPr>
          <w:sz w:val="28"/>
          <w:szCs w:val="28"/>
        </w:rPr>
        <w:t xml:space="preserve"> </w:t>
      </w:r>
      <w:r w:rsidRPr="00037BFC">
        <w:rPr>
          <w:sz w:val="28"/>
          <w:szCs w:val="28"/>
        </w:rPr>
        <w:t>(ДДТ) детской школы искусств,</w:t>
      </w:r>
      <w:r w:rsidR="005E0BCF" w:rsidRPr="00037BFC">
        <w:rPr>
          <w:sz w:val="28"/>
          <w:szCs w:val="28"/>
        </w:rPr>
        <w:t xml:space="preserve"> </w:t>
      </w:r>
      <w:r w:rsidRPr="00037BFC">
        <w:rPr>
          <w:sz w:val="28"/>
          <w:szCs w:val="28"/>
        </w:rPr>
        <w:t>(ДШИ) в мероприятиях района, области и т.д.</w:t>
      </w:r>
    </w:p>
    <w:p w:rsidR="00F12EBC" w:rsidRPr="00037BFC" w:rsidRDefault="00F12EBC" w:rsidP="00037BFC">
      <w:pPr>
        <w:pStyle w:val="a3"/>
        <w:ind w:firstLine="709"/>
        <w:jc w:val="both"/>
        <w:rPr>
          <w:sz w:val="28"/>
          <w:szCs w:val="28"/>
        </w:rPr>
      </w:pPr>
      <w:r w:rsidRPr="00037BFC">
        <w:rPr>
          <w:sz w:val="28"/>
          <w:szCs w:val="28"/>
        </w:rPr>
        <w:t>Назрела необходимость приобретения второго автобуса для МБОУ «Боханская СОШ №1»: школа работает в двухсменном режиме, перевозит 126 детей. Расписание движения автобуса, утро: Школа – п.</w:t>
      </w:r>
      <w:r w:rsidR="005E0BCF" w:rsidRPr="00037BFC">
        <w:rPr>
          <w:sz w:val="28"/>
          <w:szCs w:val="28"/>
        </w:rPr>
        <w:t xml:space="preserve"> </w:t>
      </w:r>
      <w:r w:rsidRPr="00037BFC">
        <w:rPr>
          <w:sz w:val="28"/>
          <w:szCs w:val="28"/>
        </w:rPr>
        <w:t>Южный -7.30, п.</w:t>
      </w:r>
      <w:r w:rsidR="005E0BCF" w:rsidRPr="00037BFC">
        <w:rPr>
          <w:sz w:val="28"/>
          <w:szCs w:val="28"/>
        </w:rPr>
        <w:t xml:space="preserve"> </w:t>
      </w:r>
      <w:r w:rsidRPr="00037BFC">
        <w:rPr>
          <w:sz w:val="28"/>
          <w:szCs w:val="28"/>
        </w:rPr>
        <w:t>Южный</w:t>
      </w:r>
      <w:r w:rsidR="005E0BCF" w:rsidRPr="00037BFC">
        <w:rPr>
          <w:sz w:val="28"/>
          <w:szCs w:val="28"/>
        </w:rPr>
        <w:t xml:space="preserve"> </w:t>
      </w:r>
      <w:r w:rsidRPr="00037BFC">
        <w:rPr>
          <w:sz w:val="28"/>
          <w:szCs w:val="28"/>
        </w:rPr>
        <w:t>- Школа 7.40, второй рейс соответственно 7.50-8.00. п.</w:t>
      </w:r>
      <w:r w:rsidR="005E0BCF" w:rsidRPr="00037BFC">
        <w:rPr>
          <w:sz w:val="28"/>
          <w:szCs w:val="28"/>
        </w:rPr>
        <w:t xml:space="preserve"> </w:t>
      </w:r>
      <w:r w:rsidRPr="00037BFC">
        <w:rPr>
          <w:sz w:val="28"/>
          <w:szCs w:val="28"/>
        </w:rPr>
        <w:t>Северный один рейс 8.10-8.20; В обеденное время с 12.35 и до 13.45, вечернее время с 18.00 до 19.20. Школа работает по шестидневной учебной неделе, поэтому подвоз в субботу начинается в 7.30 и заканчивается в 16.30. Заработная плата водителя школьного автобуса не отличается от заработной платы остальных коллег.</w:t>
      </w:r>
    </w:p>
    <w:p w:rsidR="007550DD" w:rsidRPr="00453E09" w:rsidRDefault="007550DD" w:rsidP="008672DB">
      <w:pPr>
        <w:jc w:val="center"/>
        <w:rPr>
          <w:sz w:val="28"/>
          <w:szCs w:val="28"/>
        </w:rPr>
      </w:pPr>
    </w:p>
    <w:p w:rsidR="003C7BCB" w:rsidRDefault="003C7BCB" w:rsidP="005B6ACD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733631" w:rsidRPr="00EA2A50" w:rsidRDefault="00733631" w:rsidP="00733631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перв</w:t>
      </w:r>
      <w:r w:rsidRPr="00EA2A50">
        <w:rPr>
          <w:b/>
          <w:sz w:val="28"/>
          <w:szCs w:val="28"/>
        </w:rPr>
        <w:t>ому вопросу повестки дня:</w:t>
      </w:r>
    </w:p>
    <w:p w:rsidR="00CA32DC" w:rsidRPr="003F2483" w:rsidRDefault="00733631" w:rsidP="00733631">
      <w:pPr>
        <w:pStyle w:val="26"/>
        <w:widowControl/>
        <w:numPr>
          <w:ilvl w:val="1"/>
          <w:numId w:val="5"/>
        </w:numPr>
        <w:tabs>
          <w:tab w:val="left" w:pos="-993"/>
          <w:tab w:val="left" w:pos="-289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484269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начальника управления образования АМО "Боханский район" </w:t>
      </w:r>
      <w:r w:rsidRPr="000A2991">
        <w:rPr>
          <w:sz w:val="28"/>
          <w:szCs w:val="28"/>
        </w:rPr>
        <w:t>(</w:t>
      </w:r>
      <w:r>
        <w:rPr>
          <w:sz w:val="28"/>
          <w:szCs w:val="28"/>
        </w:rPr>
        <w:t>Буяева Л.С.</w:t>
      </w:r>
      <w:r w:rsidRPr="000A2991">
        <w:rPr>
          <w:sz w:val="28"/>
          <w:szCs w:val="28"/>
        </w:rPr>
        <w:t>) принять к сведению.</w:t>
      </w:r>
    </w:p>
    <w:p w:rsidR="002F70CB" w:rsidRDefault="002F70CB" w:rsidP="006366FD">
      <w:pPr>
        <w:jc w:val="center"/>
        <w:rPr>
          <w:sz w:val="28"/>
          <w:szCs w:val="28"/>
        </w:rPr>
      </w:pPr>
    </w:p>
    <w:p w:rsidR="00CA32DC" w:rsidRDefault="00CA32DC" w:rsidP="006366FD">
      <w:pPr>
        <w:jc w:val="center"/>
        <w:rPr>
          <w:sz w:val="28"/>
          <w:szCs w:val="28"/>
        </w:rPr>
      </w:pPr>
    </w:p>
    <w:p w:rsidR="002F70CB" w:rsidRPr="00F57302" w:rsidRDefault="002F70CB" w:rsidP="004D0143">
      <w:pPr>
        <w:pStyle w:val="a4"/>
        <w:numPr>
          <w:ilvl w:val="0"/>
          <w:numId w:val="1"/>
        </w:numPr>
        <w:tabs>
          <w:tab w:val="left" w:pos="-1134"/>
          <w:tab w:val="left" w:pos="-993"/>
          <w:tab w:val="left" w:pos="0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F57302">
        <w:rPr>
          <w:b/>
          <w:color w:val="0000FF"/>
          <w:sz w:val="28"/>
          <w:szCs w:val="28"/>
        </w:rPr>
        <w:t>«</w:t>
      </w:r>
      <w:r w:rsidR="00F12EBC" w:rsidRPr="00FC65D1">
        <w:rPr>
          <w:b/>
          <w:color w:val="0000FF"/>
          <w:sz w:val="28"/>
          <w:szCs w:val="28"/>
        </w:rPr>
        <w:t xml:space="preserve">О состоянии источников наружного противопожарного водоснабжения в населенных пунктах МО «Боханский район» в 2019 году, </w:t>
      </w:r>
      <w:r w:rsidR="00F12EBC" w:rsidRPr="00FC65D1">
        <w:rPr>
          <w:b/>
          <w:i/>
          <w:color w:val="0000FF"/>
          <w:sz w:val="28"/>
          <w:szCs w:val="28"/>
        </w:rPr>
        <w:t>по итогам осенней проверки</w:t>
      </w:r>
      <w:r w:rsidRPr="00F57302">
        <w:rPr>
          <w:b/>
          <w:color w:val="0000FF"/>
          <w:sz w:val="28"/>
          <w:szCs w:val="28"/>
        </w:rPr>
        <w:t>».</w:t>
      </w:r>
    </w:p>
    <w:p w:rsidR="002F70CB" w:rsidRDefault="002F70CB" w:rsidP="00037BFC">
      <w:pPr>
        <w:tabs>
          <w:tab w:val="left" w:pos="-284"/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B11FAF">
        <w:rPr>
          <w:sz w:val="28"/>
          <w:szCs w:val="28"/>
        </w:rPr>
        <w:t>второ</w:t>
      </w:r>
      <w:r>
        <w:rPr>
          <w:sz w:val="28"/>
          <w:szCs w:val="28"/>
        </w:rPr>
        <w:t xml:space="preserve">му </w:t>
      </w:r>
      <w:r w:rsidRPr="00453E09">
        <w:rPr>
          <w:sz w:val="28"/>
          <w:szCs w:val="28"/>
        </w:rPr>
        <w:t>вопросу повестки дня выступил:</w:t>
      </w:r>
      <w:r>
        <w:rPr>
          <w:sz w:val="28"/>
          <w:szCs w:val="28"/>
        </w:rPr>
        <w:t xml:space="preserve"> </w:t>
      </w:r>
      <w:r w:rsidR="008366DA">
        <w:rPr>
          <w:sz w:val="28"/>
          <w:szCs w:val="28"/>
        </w:rPr>
        <w:t xml:space="preserve">начальник 44-ПСЧ (По охране п. Бохан) </w:t>
      </w:r>
      <w:r w:rsidR="008366DA" w:rsidRPr="006150E9">
        <w:rPr>
          <w:sz w:val="28"/>
          <w:szCs w:val="28"/>
        </w:rPr>
        <w:t>2</w:t>
      </w:r>
      <w:r w:rsidR="008366DA" w:rsidRPr="006150E9">
        <w:rPr>
          <w:sz w:val="28"/>
          <w:szCs w:val="28"/>
          <w:vertAlign w:val="superscript"/>
        </w:rPr>
        <w:t>-</w:t>
      </w:r>
      <w:r w:rsidR="008366DA">
        <w:rPr>
          <w:sz w:val="28"/>
          <w:szCs w:val="28"/>
          <w:vertAlign w:val="superscript"/>
        </w:rPr>
        <w:t>го</w:t>
      </w:r>
      <w:r w:rsidR="008366DA" w:rsidRPr="006150E9">
        <w:rPr>
          <w:sz w:val="28"/>
          <w:szCs w:val="28"/>
        </w:rPr>
        <w:t xml:space="preserve"> пожарно-спасательн</w:t>
      </w:r>
      <w:r w:rsidR="008366DA">
        <w:rPr>
          <w:sz w:val="28"/>
          <w:szCs w:val="28"/>
        </w:rPr>
        <w:t>ого</w:t>
      </w:r>
      <w:r w:rsidR="008366DA" w:rsidRPr="006150E9">
        <w:rPr>
          <w:sz w:val="28"/>
          <w:szCs w:val="28"/>
        </w:rPr>
        <w:t xml:space="preserve"> отряд</w:t>
      </w:r>
      <w:r w:rsidR="008366DA">
        <w:rPr>
          <w:sz w:val="28"/>
          <w:szCs w:val="28"/>
        </w:rPr>
        <w:t>а</w:t>
      </w:r>
      <w:r w:rsidR="008366DA" w:rsidRPr="006150E9">
        <w:rPr>
          <w:sz w:val="28"/>
          <w:szCs w:val="28"/>
        </w:rPr>
        <w:t xml:space="preserve"> Федеральной Противопожарной Службы ГУ МЧС России по Иркутской области</w:t>
      </w:r>
      <w:r w:rsidR="008366DA">
        <w:rPr>
          <w:sz w:val="28"/>
          <w:szCs w:val="28"/>
        </w:rPr>
        <w:t xml:space="preserve"> (Халматов А.Г.)</w:t>
      </w:r>
      <w:r>
        <w:rPr>
          <w:sz w:val="28"/>
          <w:szCs w:val="28"/>
        </w:rPr>
        <w:t>.</w:t>
      </w:r>
    </w:p>
    <w:p w:rsidR="00FB47CF" w:rsidRPr="00B525B8" w:rsidRDefault="008366DA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Халматов А.Г.</w:t>
      </w:r>
      <w:r w:rsidR="000D2C90">
        <w:rPr>
          <w:sz w:val="28"/>
          <w:szCs w:val="28"/>
        </w:rPr>
        <w:t xml:space="preserve"> – </w:t>
      </w:r>
      <w:r w:rsidR="000D2C90" w:rsidRPr="007F73DE">
        <w:rPr>
          <w:sz w:val="28"/>
          <w:szCs w:val="28"/>
        </w:rPr>
        <w:t xml:space="preserve">в своей информации отметил следующее: </w:t>
      </w:r>
      <w:r w:rsidR="00FB47CF" w:rsidRPr="00B525B8">
        <w:rPr>
          <w:sz w:val="28"/>
          <w:szCs w:val="28"/>
        </w:rPr>
        <w:t xml:space="preserve">согласно </w:t>
      </w:r>
      <w:r w:rsidR="00FB47CF" w:rsidRPr="00B525B8">
        <w:rPr>
          <w:sz w:val="28"/>
          <w:szCs w:val="28"/>
        </w:rPr>
        <w:t>графика осенней проверки противопожарного водоснабжения на территории МО «Боханский район» силами личного состава Боханского ПСГ проведены проверки противопожарного водоснабжения.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B525B8">
        <w:rPr>
          <w:sz w:val="28"/>
          <w:szCs w:val="28"/>
        </w:rPr>
        <w:t>На территории Боханского района расположены 104 объекта НППВ, 98 водонапорных башен (</w:t>
      </w:r>
      <w:r>
        <w:rPr>
          <w:sz w:val="28"/>
          <w:szCs w:val="28"/>
        </w:rPr>
        <w:t>ВНБ</w:t>
      </w:r>
      <w:r w:rsidRPr="00B525B8">
        <w:rPr>
          <w:sz w:val="28"/>
          <w:szCs w:val="28"/>
        </w:rPr>
        <w:t xml:space="preserve">) из них 11 не исправны или не приспособлены для нужд пожаротушения и 4 скважины из них 1 не </w:t>
      </w:r>
      <w:proofErr w:type="gramStart"/>
      <w:r w:rsidRPr="00B525B8">
        <w:rPr>
          <w:sz w:val="28"/>
          <w:szCs w:val="28"/>
        </w:rPr>
        <w:t>исправна</w:t>
      </w:r>
      <w:proofErr w:type="gramEnd"/>
      <w:r w:rsidRPr="00B525B8">
        <w:rPr>
          <w:sz w:val="28"/>
          <w:szCs w:val="28"/>
        </w:rPr>
        <w:t xml:space="preserve">. 2 пожарных водоема в исправном состоянии. </w:t>
      </w:r>
    </w:p>
    <w:p w:rsidR="00FB47CF" w:rsidRPr="00B525B8" w:rsidRDefault="00FB47CF" w:rsidP="00037BFC">
      <w:pPr>
        <w:tabs>
          <w:tab w:val="left" w:pos="-284"/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5B8">
        <w:rPr>
          <w:sz w:val="28"/>
          <w:szCs w:val="28"/>
        </w:rPr>
        <w:t xml:space="preserve">С отсутствием </w:t>
      </w:r>
      <w:proofErr w:type="gramStart"/>
      <w:r w:rsidRPr="00B525B8">
        <w:rPr>
          <w:sz w:val="28"/>
          <w:szCs w:val="28"/>
        </w:rPr>
        <w:t>искусственного</w:t>
      </w:r>
      <w:proofErr w:type="gramEnd"/>
      <w:r w:rsidRPr="00B525B8">
        <w:rPr>
          <w:sz w:val="28"/>
          <w:szCs w:val="28"/>
        </w:rPr>
        <w:t xml:space="preserve"> НППВ в 6 н.п. проживает менее 50 чел, где в соответствии со ст. 68. п.5. Федерального закона от 22 июля 2008</w:t>
      </w:r>
      <w:r>
        <w:rPr>
          <w:sz w:val="28"/>
          <w:szCs w:val="28"/>
        </w:rPr>
        <w:t xml:space="preserve">г. № </w:t>
      </w:r>
      <w:r w:rsidRPr="00B525B8">
        <w:rPr>
          <w:sz w:val="28"/>
          <w:szCs w:val="28"/>
        </w:rPr>
        <w:t>123-ФЗ «Технический регламент о требованиях пожарной безопасности», допускается не предусматривать искусственное наружное противопожарное водоснабжение. Это такие населенные пункты: д.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Веселая Поляна (МО Шаралдай) 15чел, д.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Базой (МО Шаралдай) 11чел, д.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Парамоновка (МО Тихоновка) 10 чел, д. Жилкино (МО Александровское) 28 чел, д. Вантеевская (МО Каменка) 16 чел, д.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Склянка (МО Каменка) 12 чел.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center"/>
        <w:rPr>
          <w:sz w:val="28"/>
          <w:szCs w:val="28"/>
        </w:rPr>
      </w:pPr>
      <w:r w:rsidRPr="00B525B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.</w:t>
      </w:r>
      <w:r w:rsidRPr="00B525B8">
        <w:rPr>
          <w:sz w:val="28"/>
          <w:szCs w:val="28"/>
        </w:rPr>
        <w:t xml:space="preserve"> МО «Бохан»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B525B8">
        <w:rPr>
          <w:sz w:val="28"/>
          <w:szCs w:val="28"/>
        </w:rPr>
        <w:t xml:space="preserve">Находятся 18 </w:t>
      </w:r>
      <w:r>
        <w:rPr>
          <w:sz w:val="28"/>
          <w:szCs w:val="28"/>
        </w:rPr>
        <w:t>ВНБ</w:t>
      </w:r>
      <w:r w:rsidRPr="00B525B8">
        <w:rPr>
          <w:sz w:val="28"/>
          <w:szCs w:val="28"/>
        </w:rPr>
        <w:t xml:space="preserve">, из них неприспособленны для нужд пожаротушения или не исправны 4 </w:t>
      </w:r>
      <w:r>
        <w:rPr>
          <w:sz w:val="28"/>
          <w:szCs w:val="28"/>
        </w:rPr>
        <w:t>ВНБ</w:t>
      </w:r>
      <w:r w:rsidRPr="00B525B8">
        <w:rPr>
          <w:sz w:val="28"/>
          <w:szCs w:val="28"/>
        </w:rPr>
        <w:t>: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B525B8">
        <w:rPr>
          <w:sz w:val="28"/>
          <w:szCs w:val="28"/>
        </w:rPr>
        <w:t xml:space="preserve">- </w:t>
      </w:r>
      <w:r>
        <w:rPr>
          <w:sz w:val="28"/>
          <w:szCs w:val="28"/>
        </w:rPr>
        <w:t>ВНБ</w:t>
      </w:r>
      <w:r w:rsidRPr="00B525B8">
        <w:rPr>
          <w:sz w:val="28"/>
          <w:szCs w:val="28"/>
        </w:rPr>
        <w:t xml:space="preserve"> </w:t>
      </w:r>
      <w:proofErr w:type="gramStart"/>
      <w:r w:rsidRPr="00B525B8">
        <w:rPr>
          <w:sz w:val="28"/>
          <w:szCs w:val="28"/>
        </w:rPr>
        <w:t>расположенная</w:t>
      </w:r>
      <w:proofErr w:type="gramEnd"/>
      <w:r w:rsidRPr="00B525B8">
        <w:rPr>
          <w:sz w:val="28"/>
          <w:szCs w:val="28"/>
        </w:rPr>
        <w:t xml:space="preserve"> по адресу ул.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 xml:space="preserve">Нагорная, 17а, не приспособлена для нужд пожаротушения, отсутствуют пути и подъезды к </w:t>
      </w:r>
      <w:r>
        <w:rPr>
          <w:sz w:val="28"/>
          <w:szCs w:val="28"/>
        </w:rPr>
        <w:t>ВНБ</w:t>
      </w:r>
      <w:r w:rsidRPr="00B525B8">
        <w:rPr>
          <w:sz w:val="28"/>
          <w:szCs w:val="28"/>
        </w:rPr>
        <w:t>;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B525B8">
        <w:rPr>
          <w:sz w:val="28"/>
          <w:szCs w:val="28"/>
        </w:rPr>
        <w:t xml:space="preserve">- </w:t>
      </w:r>
      <w:r>
        <w:rPr>
          <w:sz w:val="28"/>
          <w:szCs w:val="28"/>
        </w:rPr>
        <w:t>ВНБ</w:t>
      </w:r>
      <w:r w:rsidRPr="00B525B8">
        <w:rPr>
          <w:sz w:val="28"/>
          <w:szCs w:val="28"/>
        </w:rPr>
        <w:t xml:space="preserve"> расположенная по адресу  ул.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Гагарина, 20а, не приспособлена для нужд пожаротушения, не исправен глубинный насос;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B525B8">
        <w:rPr>
          <w:sz w:val="28"/>
          <w:szCs w:val="28"/>
        </w:rPr>
        <w:t xml:space="preserve">- </w:t>
      </w:r>
      <w:r>
        <w:rPr>
          <w:sz w:val="28"/>
          <w:szCs w:val="28"/>
        </w:rPr>
        <w:t>ВНБ</w:t>
      </w:r>
      <w:r w:rsidRPr="00B525B8">
        <w:rPr>
          <w:sz w:val="28"/>
          <w:szCs w:val="28"/>
        </w:rPr>
        <w:t xml:space="preserve"> </w:t>
      </w:r>
      <w:proofErr w:type="gramStart"/>
      <w:r w:rsidRPr="00B525B8">
        <w:rPr>
          <w:sz w:val="28"/>
          <w:szCs w:val="28"/>
        </w:rPr>
        <w:t>расположенная</w:t>
      </w:r>
      <w:proofErr w:type="gramEnd"/>
      <w:r w:rsidRPr="00B525B8">
        <w:rPr>
          <w:sz w:val="28"/>
          <w:szCs w:val="28"/>
        </w:rPr>
        <w:t xml:space="preserve"> по адресу ул.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 xml:space="preserve">Молодежная 15 отсутствуют пути и подъезды к </w:t>
      </w:r>
      <w:r>
        <w:rPr>
          <w:sz w:val="28"/>
          <w:szCs w:val="28"/>
        </w:rPr>
        <w:t>ВНБ</w:t>
      </w:r>
      <w:r w:rsidRPr="00B525B8">
        <w:rPr>
          <w:sz w:val="28"/>
          <w:szCs w:val="28"/>
        </w:rPr>
        <w:t>;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B525B8">
        <w:rPr>
          <w:sz w:val="28"/>
          <w:szCs w:val="28"/>
        </w:rPr>
        <w:t xml:space="preserve">- </w:t>
      </w:r>
      <w:r>
        <w:rPr>
          <w:sz w:val="28"/>
          <w:szCs w:val="28"/>
        </w:rPr>
        <w:t>ВНБ</w:t>
      </w:r>
      <w:r w:rsidRPr="00B525B8">
        <w:rPr>
          <w:sz w:val="28"/>
          <w:szCs w:val="28"/>
        </w:rPr>
        <w:t xml:space="preserve"> расположенная по адресу ул.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 xml:space="preserve">Кирова, 17в, низкая водоотдача, патрубок для заправки пожарного автомобиля диаметром 50мм; 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B525B8">
        <w:rPr>
          <w:sz w:val="28"/>
          <w:szCs w:val="28"/>
        </w:rPr>
        <w:t xml:space="preserve">- в микрорайоне </w:t>
      </w:r>
      <w:r>
        <w:rPr>
          <w:sz w:val="28"/>
          <w:szCs w:val="28"/>
        </w:rPr>
        <w:t>"</w:t>
      </w:r>
      <w:r w:rsidRPr="00B525B8">
        <w:rPr>
          <w:sz w:val="28"/>
          <w:szCs w:val="28"/>
        </w:rPr>
        <w:t>Южный</w:t>
      </w:r>
      <w:r>
        <w:rPr>
          <w:sz w:val="28"/>
          <w:szCs w:val="28"/>
        </w:rPr>
        <w:t>"</w:t>
      </w:r>
      <w:r w:rsidRPr="00B525B8">
        <w:rPr>
          <w:sz w:val="28"/>
          <w:szCs w:val="28"/>
        </w:rPr>
        <w:t>, предположительно местным населением перекрыт проезд по ул.</w:t>
      </w:r>
      <w:r>
        <w:rPr>
          <w:sz w:val="28"/>
          <w:szCs w:val="28"/>
        </w:rPr>
        <w:t xml:space="preserve"> </w:t>
      </w:r>
      <w:proofErr w:type="gramStart"/>
      <w:r w:rsidRPr="00B525B8">
        <w:rPr>
          <w:sz w:val="28"/>
          <w:szCs w:val="28"/>
        </w:rPr>
        <w:t>Клинич</w:t>
      </w:r>
      <w:r>
        <w:rPr>
          <w:sz w:val="28"/>
          <w:szCs w:val="28"/>
        </w:rPr>
        <w:t>е</w:t>
      </w:r>
      <w:r w:rsidRPr="00B525B8">
        <w:rPr>
          <w:sz w:val="28"/>
          <w:szCs w:val="28"/>
        </w:rPr>
        <w:t>ская</w:t>
      </w:r>
      <w:proofErr w:type="gramEnd"/>
      <w:r w:rsidRPr="00B525B8">
        <w:rPr>
          <w:sz w:val="28"/>
          <w:szCs w:val="28"/>
        </w:rPr>
        <w:t>, в близи дома 11.</w:t>
      </w:r>
    </w:p>
    <w:p w:rsidR="00FB47CF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525B8">
        <w:rPr>
          <w:sz w:val="28"/>
          <w:szCs w:val="28"/>
        </w:rPr>
        <w:t>МО «</w:t>
      </w:r>
      <w:proofErr w:type="gramStart"/>
      <w:r w:rsidRPr="00B525B8"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Ида»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B525B8">
        <w:rPr>
          <w:sz w:val="28"/>
          <w:szCs w:val="28"/>
        </w:rPr>
        <w:t>На территории МО «</w:t>
      </w:r>
      <w:proofErr w:type="gramStart"/>
      <w:r w:rsidRPr="00B525B8"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 xml:space="preserve">Ида» 7 </w:t>
      </w:r>
      <w:r>
        <w:rPr>
          <w:sz w:val="28"/>
          <w:szCs w:val="28"/>
        </w:rPr>
        <w:t>ВНБ</w:t>
      </w:r>
      <w:r w:rsidRPr="00B525B8">
        <w:rPr>
          <w:sz w:val="28"/>
          <w:szCs w:val="28"/>
        </w:rPr>
        <w:t xml:space="preserve">. 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B525B8">
        <w:rPr>
          <w:sz w:val="28"/>
          <w:szCs w:val="28"/>
        </w:rPr>
        <w:t xml:space="preserve">Требуется подсыпка подъездных путей к </w:t>
      </w:r>
      <w:r>
        <w:rPr>
          <w:sz w:val="28"/>
          <w:szCs w:val="28"/>
        </w:rPr>
        <w:t>ВНБ</w:t>
      </w:r>
      <w:r>
        <w:rPr>
          <w:sz w:val="28"/>
          <w:szCs w:val="28"/>
        </w:rPr>
        <w:t>,</w:t>
      </w:r>
      <w:r w:rsidRPr="00B525B8">
        <w:rPr>
          <w:sz w:val="28"/>
          <w:szCs w:val="28"/>
        </w:rPr>
        <w:t xml:space="preserve"> </w:t>
      </w:r>
      <w:proofErr w:type="gramStart"/>
      <w:r w:rsidRPr="00B525B8">
        <w:rPr>
          <w:sz w:val="28"/>
          <w:szCs w:val="28"/>
        </w:rPr>
        <w:t>расположенные</w:t>
      </w:r>
      <w:proofErr w:type="gramEnd"/>
      <w:r w:rsidRPr="00B525B8">
        <w:rPr>
          <w:sz w:val="28"/>
          <w:szCs w:val="28"/>
        </w:rPr>
        <w:t xml:space="preserve"> по адресу: д.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Булык ул.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Озерная 17а; д.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Хандагай</w:t>
      </w:r>
      <w:r>
        <w:rPr>
          <w:sz w:val="28"/>
          <w:szCs w:val="28"/>
        </w:rPr>
        <w:t>,</w:t>
      </w:r>
      <w:r w:rsidRPr="00B525B8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Советская</w:t>
      </w:r>
      <w:r>
        <w:rPr>
          <w:sz w:val="28"/>
          <w:szCs w:val="28"/>
        </w:rPr>
        <w:t>,</w:t>
      </w:r>
      <w:r w:rsidRPr="00B525B8">
        <w:rPr>
          <w:sz w:val="28"/>
          <w:szCs w:val="28"/>
        </w:rPr>
        <w:t xml:space="preserve"> 10б. 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B525B8">
        <w:rPr>
          <w:sz w:val="28"/>
          <w:szCs w:val="28"/>
        </w:rPr>
        <w:t>В с.</w:t>
      </w:r>
      <w:r>
        <w:rPr>
          <w:sz w:val="28"/>
          <w:szCs w:val="28"/>
        </w:rPr>
        <w:t xml:space="preserve"> </w:t>
      </w:r>
      <w:proofErr w:type="gramStart"/>
      <w:r w:rsidRPr="00B525B8">
        <w:rPr>
          <w:sz w:val="28"/>
          <w:szCs w:val="28"/>
        </w:rPr>
        <w:t>Новая</w:t>
      </w:r>
      <w:proofErr w:type="gramEnd"/>
      <w:r w:rsidRPr="00B525B8">
        <w:rPr>
          <w:sz w:val="28"/>
          <w:szCs w:val="28"/>
        </w:rPr>
        <w:t xml:space="preserve"> Ида с количеством жителей более 50 человек, отсутствует противопожарное водоснабжение. 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center"/>
        <w:rPr>
          <w:sz w:val="28"/>
          <w:szCs w:val="28"/>
        </w:rPr>
      </w:pPr>
      <w:r w:rsidRPr="00B525B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525B8">
        <w:rPr>
          <w:sz w:val="28"/>
          <w:szCs w:val="28"/>
        </w:rPr>
        <w:t xml:space="preserve"> МО «Шаралдай»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B525B8">
        <w:rPr>
          <w:sz w:val="28"/>
          <w:szCs w:val="28"/>
        </w:rPr>
        <w:t xml:space="preserve">На территории МО «Шаралдай» 4 </w:t>
      </w:r>
      <w:r>
        <w:rPr>
          <w:sz w:val="28"/>
          <w:szCs w:val="28"/>
        </w:rPr>
        <w:t>ВНБ</w:t>
      </w:r>
      <w:r w:rsidRPr="00B525B8">
        <w:rPr>
          <w:sz w:val="28"/>
          <w:szCs w:val="28"/>
        </w:rPr>
        <w:t xml:space="preserve"> и 1 скважина. </w:t>
      </w:r>
      <w:r>
        <w:rPr>
          <w:sz w:val="28"/>
          <w:szCs w:val="28"/>
        </w:rPr>
        <w:t>ВНБ</w:t>
      </w:r>
      <w:r w:rsidRPr="00B525B8">
        <w:rPr>
          <w:sz w:val="28"/>
          <w:szCs w:val="28"/>
        </w:rPr>
        <w:t xml:space="preserve"> приспособлены для нужд пожаротушения. </w:t>
      </w:r>
      <w:proofErr w:type="gramStart"/>
      <w:r w:rsidRPr="00B525B8">
        <w:rPr>
          <w:sz w:val="28"/>
          <w:szCs w:val="28"/>
        </w:rPr>
        <w:t>Скважина</w:t>
      </w:r>
      <w:proofErr w:type="gramEnd"/>
      <w:r w:rsidRPr="00B525B8">
        <w:rPr>
          <w:sz w:val="28"/>
          <w:szCs w:val="28"/>
        </w:rPr>
        <w:t xml:space="preserve"> расположенная по адресу: с.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Дундай ул.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Школьная 1а, отключена от электросети.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center"/>
        <w:rPr>
          <w:sz w:val="28"/>
          <w:szCs w:val="28"/>
        </w:rPr>
      </w:pPr>
      <w:r w:rsidRPr="00B525B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525B8">
        <w:rPr>
          <w:sz w:val="28"/>
          <w:szCs w:val="28"/>
        </w:rPr>
        <w:t xml:space="preserve"> МО «Тихоновка»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B525B8">
        <w:rPr>
          <w:sz w:val="28"/>
          <w:szCs w:val="28"/>
        </w:rPr>
        <w:t xml:space="preserve">На территории МО «Тихоновка» находится 5 </w:t>
      </w:r>
      <w:r>
        <w:rPr>
          <w:sz w:val="28"/>
          <w:szCs w:val="28"/>
        </w:rPr>
        <w:t>ВНБ</w:t>
      </w:r>
      <w:r w:rsidRPr="00B525B8">
        <w:rPr>
          <w:sz w:val="28"/>
          <w:szCs w:val="28"/>
        </w:rPr>
        <w:t xml:space="preserve">. </w:t>
      </w:r>
      <w:r>
        <w:rPr>
          <w:sz w:val="28"/>
          <w:szCs w:val="28"/>
        </w:rPr>
        <w:t>ВНБ</w:t>
      </w:r>
      <w:r w:rsidRPr="00B525B8">
        <w:rPr>
          <w:sz w:val="28"/>
          <w:szCs w:val="28"/>
        </w:rPr>
        <w:t xml:space="preserve"> приспособлены для нужд пожаротушения. Требуется подсыпка подъездных путей к </w:t>
      </w:r>
      <w:r>
        <w:rPr>
          <w:sz w:val="28"/>
          <w:szCs w:val="28"/>
        </w:rPr>
        <w:t>ВНБ</w:t>
      </w:r>
      <w:r w:rsidRPr="00B525B8">
        <w:rPr>
          <w:sz w:val="28"/>
          <w:szCs w:val="28"/>
        </w:rPr>
        <w:t xml:space="preserve"> расположенная по адресу: д.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Чилим ул.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Центральная</w:t>
      </w:r>
      <w:r>
        <w:rPr>
          <w:sz w:val="28"/>
          <w:szCs w:val="28"/>
        </w:rPr>
        <w:t>,</w:t>
      </w:r>
      <w:r w:rsidRPr="00B525B8">
        <w:rPr>
          <w:sz w:val="28"/>
          <w:szCs w:val="28"/>
        </w:rPr>
        <w:t xml:space="preserve"> 12а. 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center"/>
        <w:rPr>
          <w:sz w:val="28"/>
          <w:szCs w:val="28"/>
        </w:rPr>
      </w:pPr>
      <w:r w:rsidRPr="00B525B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525B8">
        <w:rPr>
          <w:sz w:val="28"/>
          <w:szCs w:val="28"/>
        </w:rPr>
        <w:t xml:space="preserve"> МО «Укыр»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B525B8">
        <w:rPr>
          <w:sz w:val="28"/>
          <w:szCs w:val="28"/>
        </w:rPr>
        <w:t xml:space="preserve">На территории МО «Укыр» находится 9 </w:t>
      </w:r>
      <w:r>
        <w:rPr>
          <w:sz w:val="28"/>
          <w:szCs w:val="28"/>
        </w:rPr>
        <w:t>ВНБ,</w:t>
      </w:r>
      <w:r w:rsidRPr="00B52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</w:t>
      </w:r>
      <w:r w:rsidRPr="00B525B8">
        <w:rPr>
          <w:sz w:val="28"/>
          <w:szCs w:val="28"/>
        </w:rPr>
        <w:t xml:space="preserve">приспособлены для нужд пожаротушения. 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center"/>
        <w:rPr>
          <w:sz w:val="28"/>
          <w:szCs w:val="28"/>
        </w:rPr>
      </w:pPr>
      <w:r w:rsidRPr="00B525B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525B8">
        <w:rPr>
          <w:sz w:val="28"/>
          <w:szCs w:val="28"/>
        </w:rPr>
        <w:t xml:space="preserve"> МО «Хохорск»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B525B8">
        <w:rPr>
          <w:sz w:val="28"/>
          <w:szCs w:val="28"/>
        </w:rPr>
        <w:t xml:space="preserve">На территории находится 7 </w:t>
      </w:r>
      <w:r>
        <w:rPr>
          <w:sz w:val="28"/>
          <w:szCs w:val="28"/>
        </w:rPr>
        <w:t>ВНБ,</w:t>
      </w:r>
      <w:r w:rsidRPr="00B525B8"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 w:rsidRPr="00B525B8">
        <w:rPr>
          <w:sz w:val="28"/>
          <w:szCs w:val="28"/>
        </w:rPr>
        <w:t xml:space="preserve"> приспособлены для нужд пожаротушения 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center"/>
        <w:rPr>
          <w:sz w:val="28"/>
          <w:szCs w:val="28"/>
        </w:rPr>
      </w:pPr>
      <w:r w:rsidRPr="00B525B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525B8">
        <w:rPr>
          <w:sz w:val="28"/>
          <w:szCs w:val="28"/>
        </w:rPr>
        <w:t xml:space="preserve"> МО «Середкино»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B525B8">
        <w:rPr>
          <w:sz w:val="28"/>
          <w:szCs w:val="28"/>
        </w:rPr>
        <w:t xml:space="preserve">На территории находится 5 </w:t>
      </w:r>
      <w:r>
        <w:rPr>
          <w:sz w:val="28"/>
          <w:szCs w:val="28"/>
        </w:rPr>
        <w:t>ВНБ и</w:t>
      </w:r>
      <w:r w:rsidRPr="00B525B8">
        <w:rPr>
          <w:sz w:val="28"/>
          <w:szCs w:val="28"/>
        </w:rPr>
        <w:t xml:space="preserve"> 3 скважины. </w:t>
      </w:r>
      <w:r>
        <w:rPr>
          <w:sz w:val="28"/>
          <w:szCs w:val="28"/>
        </w:rPr>
        <w:t>ВНБ</w:t>
      </w:r>
      <w:r w:rsidRPr="00B525B8">
        <w:rPr>
          <w:sz w:val="28"/>
          <w:szCs w:val="28"/>
        </w:rPr>
        <w:t xml:space="preserve"> и скважины приспособлены для нужд пожаротушения. 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center"/>
        <w:rPr>
          <w:sz w:val="28"/>
          <w:szCs w:val="28"/>
        </w:rPr>
      </w:pPr>
      <w:r w:rsidRPr="00B525B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B525B8">
        <w:rPr>
          <w:sz w:val="28"/>
          <w:szCs w:val="28"/>
        </w:rPr>
        <w:t xml:space="preserve"> МО «Казачье»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B525B8">
        <w:rPr>
          <w:sz w:val="28"/>
          <w:szCs w:val="28"/>
        </w:rPr>
        <w:lastRenderedPageBreak/>
        <w:t xml:space="preserve">На территории МО «Казачье» находятся 9 </w:t>
      </w:r>
      <w:r>
        <w:rPr>
          <w:sz w:val="28"/>
          <w:szCs w:val="28"/>
        </w:rPr>
        <w:t>ВНБ,</w:t>
      </w:r>
      <w:r w:rsidRPr="00B525B8"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 w:rsidRPr="00B525B8">
        <w:rPr>
          <w:sz w:val="28"/>
          <w:szCs w:val="28"/>
        </w:rPr>
        <w:t xml:space="preserve"> приспособлены для нужд пожаротушения.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center"/>
        <w:rPr>
          <w:sz w:val="28"/>
          <w:szCs w:val="28"/>
        </w:rPr>
      </w:pPr>
      <w:r w:rsidRPr="00B525B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B525B8">
        <w:rPr>
          <w:sz w:val="28"/>
          <w:szCs w:val="28"/>
        </w:rPr>
        <w:t xml:space="preserve"> МО «Каменка»</w:t>
      </w:r>
    </w:p>
    <w:p w:rsidR="00FB47CF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B525B8">
        <w:rPr>
          <w:sz w:val="28"/>
          <w:szCs w:val="28"/>
        </w:rPr>
        <w:t>На территории МО «Каменка» находятся 11</w:t>
      </w:r>
      <w:r>
        <w:rPr>
          <w:sz w:val="28"/>
          <w:szCs w:val="28"/>
        </w:rPr>
        <w:t>ВНБ.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 ВНБ</w:t>
      </w:r>
      <w:r w:rsidRPr="00B525B8">
        <w:rPr>
          <w:sz w:val="28"/>
          <w:szCs w:val="28"/>
        </w:rPr>
        <w:t xml:space="preserve"> расположенная по адресу: с.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Каменка ул.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Приангарская (нефтебаза) не приспособлены для нужд пожаротушения.</w:t>
      </w:r>
      <w:proofErr w:type="gramEnd"/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center"/>
        <w:rPr>
          <w:sz w:val="28"/>
          <w:szCs w:val="28"/>
        </w:rPr>
      </w:pPr>
      <w:r w:rsidRPr="00B525B8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B525B8">
        <w:rPr>
          <w:sz w:val="28"/>
          <w:szCs w:val="28"/>
        </w:rPr>
        <w:t xml:space="preserve"> МО «Буреть»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B525B8">
        <w:rPr>
          <w:sz w:val="28"/>
          <w:szCs w:val="28"/>
        </w:rPr>
        <w:t xml:space="preserve">На территории МО «Буреть» находятся 5 </w:t>
      </w:r>
      <w:r>
        <w:rPr>
          <w:sz w:val="28"/>
          <w:szCs w:val="28"/>
        </w:rPr>
        <w:t>ВНБ</w:t>
      </w:r>
      <w:r w:rsidRPr="00B525B8">
        <w:rPr>
          <w:sz w:val="28"/>
          <w:szCs w:val="28"/>
        </w:rPr>
        <w:t xml:space="preserve">. 2 </w:t>
      </w:r>
      <w:r>
        <w:rPr>
          <w:sz w:val="28"/>
          <w:szCs w:val="28"/>
        </w:rPr>
        <w:t>ВНБ</w:t>
      </w:r>
      <w:r w:rsidRPr="00B525B8">
        <w:rPr>
          <w:sz w:val="28"/>
          <w:szCs w:val="28"/>
        </w:rPr>
        <w:t xml:space="preserve"> в неисправном состоянии. </w:t>
      </w:r>
      <w:r>
        <w:rPr>
          <w:sz w:val="28"/>
          <w:szCs w:val="28"/>
        </w:rPr>
        <w:t>ВНБ</w:t>
      </w:r>
      <w:r w:rsidRPr="00B525B8">
        <w:rPr>
          <w:sz w:val="28"/>
          <w:szCs w:val="28"/>
        </w:rPr>
        <w:t xml:space="preserve"> расположенная по адресу: д.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Быргазова ул.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Колхозная, сгнила емкость для хранения воды</w:t>
      </w:r>
      <w:proofErr w:type="gramStart"/>
      <w:r w:rsidRPr="00B525B8">
        <w:rPr>
          <w:sz w:val="28"/>
          <w:szCs w:val="28"/>
        </w:rPr>
        <w:t>.</w:t>
      </w:r>
      <w:proofErr w:type="gramEnd"/>
      <w:r w:rsidRPr="00B525B8">
        <w:rPr>
          <w:sz w:val="28"/>
          <w:szCs w:val="28"/>
        </w:rPr>
        <w:t xml:space="preserve"> </w:t>
      </w:r>
      <w:proofErr w:type="gramStart"/>
      <w:r w:rsidRPr="00B525B8">
        <w:rPr>
          <w:sz w:val="28"/>
          <w:szCs w:val="28"/>
        </w:rPr>
        <w:t>д</w:t>
      </w:r>
      <w:proofErr w:type="gramEnd"/>
      <w:r w:rsidRPr="00B525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Грязная ул.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Пионерская 1а, в скважине нет воды.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center"/>
        <w:rPr>
          <w:sz w:val="28"/>
          <w:szCs w:val="28"/>
        </w:rPr>
      </w:pPr>
      <w:r w:rsidRPr="00B525B8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B525B8">
        <w:rPr>
          <w:sz w:val="28"/>
          <w:szCs w:val="28"/>
        </w:rPr>
        <w:t xml:space="preserve"> МО «Тараса»</w:t>
      </w:r>
    </w:p>
    <w:p w:rsidR="00FB47CF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B525B8">
        <w:rPr>
          <w:sz w:val="28"/>
          <w:szCs w:val="28"/>
        </w:rPr>
        <w:t xml:space="preserve">На территории МО «Тараса» 9 </w:t>
      </w:r>
      <w:r>
        <w:rPr>
          <w:sz w:val="28"/>
          <w:szCs w:val="28"/>
        </w:rPr>
        <w:t>ВНБ</w:t>
      </w:r>
      <w:r w:rsidRPr="00B525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 них </w:t>
      </w:r>
      <w:r w:rsidRPr="00B525B8">
        <w:rPr>
          <w:sz w:val="28"/>
          <w:szCs w:val="28"/>
        </w:rPr>
        <w:t xml:space="preserve">4 </w:t>
      </w:r>
      <w:r>
        <w:rPr>
          <w:sz w:val="28"/>
          <w:szCs w:val="28"/>
        </w:rPr>
        <w:t>ВНБ</w:t>
      </w:r>
      <w:r w:rsidRPr="00B525B8">
        <w:rPr>
          <w:sz w:val="28"/>
          <w:szCs w:val="28"/>
        </w:rPr>
        <w:t xml:space="preserve"> не приспособлены для нужд пожаротушения или не исправны. </w:t>
      </w:r>
    </w:p>
    <w:p w:rsidR="00FB47CF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ВНБ</w:t>
      </w:r>
      <w:r w:rsidRPr="00B525B8">
        <w:rPr>
          <w:sz w:val="28"/>
          <w:szCs w:val="28"/>
        </w:rPr>
        <w:t xml:space="preserve"> расположенная по адресу: с.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Тараса ул.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 xml:space="preserve">Колхозная 18, патрубок для заправки пожарного автомобиля расположен ниже емкости АЦ. </w:t>
      </w:r>
    </w:p>
    <w:p w:rsidR="00FB47CF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ВНБ</w:t>
      </w:r>
      <w:r w:rsidRPr="00B525B8">
        <w:rPr>
          <w:sz w:val="28"/>
          <w:szCs w:val="28"/>
        </w:rPr>
        <w:t xml:space="preserve"> расположенная по адресу: с.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Тараса ул.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 xml:space="preserve">Партизанская 11, патрубок для заправки пожарного автомобиля расположен в верхней точки емкости для хранения воды, отсутствует пожарный запас воды, низкая водоотдача. </w:t>
      </w:r>
    </w:p>
    <w:p w:rsidR="00FB47CF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ВНБ</w:t>
      </w:r>
      <w:r>
        <w:rPr>
          <w:sz w:val="28"/>
          <w:szCs w:val="28"/>
        </w:rPr>
        <w:t>,</w:t>
      </w:r>
      <w:r w:rsidRPr="00B525B8">
        <w:rPr>
          <w:sz w:val="28"/>
          <w:szCs w:val="28"/>
        </w:rPr>
        <w:t xml:space="preserve"> </w:t>
      </w:r>
      <w:proofErr w:type="gramStart"/>
      <w:r w:rsidRPr="00B525B8">
        <w:rPr>
          <w:sz w:val="28"/>
          <w:szCs w:val="28"/>
        </w:rPr>
        <w:t>расположенная</w:t>
      </w:r>
      <w:proofErr w:type="gramEnd"/>
      <w:r w:rsidRPr="00B525B8">
        <w:rPr>
          <w:sz w:val="28"/>
          <w:szCs w:val="28"/>
        </w:rPr>
        <w:t xml:space="preserve"> по адресу: д.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Алендарь ул.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 xml:space="preserve">Школьная 3 не приспособлена для нужд пожаротушения. 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ВНБ</w:t>
      </w:r>
      <w:r w:rsidRPr="00B525B8">
        <w:rPr>
          <w:sz w:val="28"/>
          <w:szCs w:val="28"/>
        </w:rPr>
        <w:t xml:space="preserve"> расположенные по адресу: д.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Кр</w:t>
      </w:r>
      <w:r>
        <w:rPr>
          <w:sz w:val="28"/>
          <w:szCs w:val="28"/>
        </w:rPr>
        <w:t>асная</w:t>
      </w:r>
      <w:proofErr w:type="gramStart"/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Б</w:t>
      </w:r>
      <w:proofErr w:type="gramEnd"/>
      <w:r w:rsidRPr="00B525B8">
        <w:rPr>
          <w:sz w:val="28"/>
          <w:szCs w:val="28"/>
        </w:rPr>
        <w:t>уреть ул.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Новая 3б не исправна задвижка (отсутствует рукоятка крана).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center"/>
        <w:rPr>
          <w:sz w:val="28"/>
          <w:szCs w:val="28"/>
        </w:rPr>
      </w:pPr>
      <w:r w:rsidRPr="00B525B8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B525B8">
        <w:rPr>
          <w:sz w:val="28"/>
          <w:szCs w:val="28"/>
        </w:rPr>
        <w:t xml:space="preserve"> МО « Олонки»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B525B8">
        <w:rPr>
          <w:sz w:val="28"/>
          <w:szCs w:val="28"/>
        </w:rPr>
        <w:t>На территории МО «Олонки» 8</w:t>
      </w:r>
      <w:r>
        <w:rPr>
          <w:sz w:val="28"/>
          <w:szCs w:val="28"/>
        </w:rPr>
        <w:t>ВНБ, из них</w:t>
      </w:r>
      <w:r w:rsidRPr="00B525B8">
        <w:rPr>
          <w:sz w:val="28"/>
          <w:szCs w:val="28"/>
        </w:rPr>
        <w:t xml:space="preserve"> неисправна 1 </w:t>
      </w:r>
      <w:r>
        <w:rPr>
          <w:sz w:val="28"/>
          <w:szCs w:val="28"/>
        </w:rPr>
        <w:t>ВНБ</w:t>
      </w:r>
      <w:r w:rsidRPr="00B525B8">
        <w:rPr>
          <w:sz w:val="28"/>
          <w:szCs w:val="28"/>
        </w:rPr>
        <w:t xml:space="preserve"> расположенная по адресу: д.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Воробьевка ул.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>Школьная 15в.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center"/>
        <w:rPr>
          <w:sz w:val="28"/>
          <w:szCs w:val="28"/>
        </w:rPr>
      </w:pPr>
      <w:r w:rsidRPr="00B525B8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B525B8">
        <w:rPr>
          <w:sz w:val="28"/>
          <w:szCs w:val="28"/>
        </w:rPr>
        <w:t xml:space="preserve"> МО « Александровское»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B525B8">
        <w:rPr>
          <w:sz w:val="28"/>
          <w:szCs w:val="28"/>
        </w:rPr>
        <w:t>На территории МО «Александровское» 1</w:t>
      </w:r>
      <w:r w:rsidRPr="00B525B8">
        <w:rPr>
          <w:sz w:val="28"/>
          <w:szCs w:val="28"/>
        </w:rPr>
        <w:tab/>
      </w:r>
      <w:r>
        <w:rPr>
          <w:sz w:val="28"/>
          <w:szCs w:val="28"/>
        </w:rPr>
        <w:t>ВНБ</w:t>
      </w:r>
      <w:r>
        <w:rPr>
          <w:sz w:val="28"/>
          <w:szCs w:val="28"/>
        </w:rPr>
        <w:t>Ю,</w:t>
      </w:r>
      <w:r w:rsidRPr="00B525B8">
        <w:rPr>
          <w:sz w:val="28"/>
          <w:szCs w:val="28"/>
        </w:rPr>
        <w:t xml:space="preserve"> </w:t>
      </w:r>
      <w:proofErr w:type="gramStart"/>
      <w:r w:rsidRPr="00B525B8">
        <w:rPr>
          <w:sz w:val="28"/>
          <w:szCs w:val="28"/>
        </w:rPr>
        <w:t>расположенная</w:t>
      </w:r>
      <w:proofErr w:type="gramEnd"/>
      <w:r w:rsidRPr="00B525B8">
        <w:rPr>
          <w:sz w:val="28"/>
          <w:szCs w:val="28"/>
        </w:rPr>
        <w:t xml:space="preserve"> по адресу: с.</w:t>
      </w:r>
      <w:r>
        <w:rPr>
          <w:sz w:val="28"/>
          <w:szCs w:val="28"/>
        </w:rPr>
        <w:t xml:space="preserve"> </w:t>
      </w:r>
      <w:r w:rsidRPr="00B525B8">
        <w:rPr>
          <w:sz w:val="28"/>
          <w:szCs w:val="28"/>
        </w:rPr>
        <w:t xml:space="preserve">Александровское производится ремонт </w:t>
      </w:r>
      <w:r>
        <w:rPr>
          <w:sz w:val="28"/>
          <w:szCs w:val="28"/>
        </w:rPr>
        <w:t>ВНБ</w:t>
      </w:r>
      <w:r w:rsidRPr="00B525B8">
        <w:rPr>
          <w:sz w:val="28"/>
          <w:szCs w:val="28"/>
        </w:rPr>
        <w:t xml:space="preserve"> в конце октября введется в эксплуатацию.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нарушениями являются</w:t>
      </w:r>
      <w:r w:rsidRPr="00B525B8">
        <w:rPr>
          <w:sz w:val="28"/>
          <w:szCs w:val="28"/>
        </w:rPr>
        <w:t>: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B525B8">
        <w:rPr>
          <w:sz w:val="28"/>
          <w:szCs w:val="28"/>
        </w:rPr>
        <w:t>- отсутствуют указатели направления движения с четко нанесенными цифрами расстояния до места расположения водонапорных башен;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B525B8">
        <w:rPr>
          <w:sz w:val="28"/>
          <w:szCs w:val="28"/>
        </w:rPr>
        <w:t>-допускается эксплуатация электропровода с видимыми нарушениями изоляции;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B525B8">
        <w:rPr>
          <w:sz w:val="28"/>
          <w:szCs w:val="28"/>
        </w:rPr>
        <w:t>-допускаются применение не стандартных (самодельных) электронагревательных приборов);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B525B8">
        <w:rPr>
          <w:sz w:val="28"/>
          <w:szCs w:val="28"/>
        </w:rPr>
        <w:t xml:space="preserve">- </w:t>
      </w:r>
      <w:r w:rsidRPr="00B525B8">
        <w:rPr>
          <w:sz w:val="28"/>
          <w:szCs w:val="28"/>
        </w:rPr>
        <w:t>не обеспеченно</w:t>
      </w:r>
      <w:r w:rsidRPr="00B525B8">
        <w:rPr>
          <w:sz w:val="28"/>
          <w:szCs w:val="28"/>
        </w:rPr>
        <w:t xml:space="preserve"> должное утепление водонапорных башен;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B525B8">
        <w:rPr>
          <w:sz w:val="28"/>
          <w:szCs w:val="28"/>
        </w:rPr>
        <w:t xml:space="preserve">- </w:t>
      </w:r>
      <w:r w:rsidRPr="00B525B8">
        <w:rPr>
          <w:sz w:val="28"/>
          <w:szCs w:val="28"/>
        </w:rPr>
        <w:t>не обеспеченн</w:t>
      </w:r>
      <w:r>
        <w:rPr>
          <w:sz w:val="28"/>
          <w:szCs w:val="28"/>
        </w:rPr>
        <w:t>а</w:t>
      </w:r>
      <w:r w:rsidRPr="00B525B8">
        <w:rPr>
          <w:sz w:val="28"/>
          <w:szCs w:val="28"/>
        </w:rPr>
        <w:t xml:space="preserve"> доступность подъезда пожарной техники и забора воды в любое время года;</w:t>
      </w:r>
    </w:p>
    <w:p w:rsidR="00FB47CF" w:rsidRPr="00B525B8" w:rsidRDefault="00FB47CF" w:rsidP="00037BFC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B525B8">
        <w:rPr>
          <w:sz w:val="28"/>
          <w:szCs w:val="28"/>
        </w:rPr>
        <w:t xml:space="preserve">-на большинстве объектов НППВ отсутствует должное освещение; </w:t>
      </w:r>
    </w:p>
    <w:p w:rsidR="00CA32DC" w:rsidRDefault="00FB47CF" w:rsidP="00037BFC">
      <w:pPr>
        <w:pStyle w:val="a3"/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B525B8">
        <w:rPr>
          <w:sz w:val="28"/>
          <w:szCs w:val="28"/>
        </w:rPr>
        <w:t>- захламление помещений объектов НППВ.</w:t>
      </w:r>
    </w:p>
    <w:p w:rsidR="00211667" w:rsidRDefault="00211667" w:rsidP="00211667">
      <w:pPr>
        <w:jc w:val="center"/>
        <w:rPr>
          <w:sz w:val="28"/>
          <w:szCs w:val="28"/>
        </w:rPr>
      </w:pPr>
    </w:p>
    <w:p w:rsidR="00ED3D0A" w:rsidRDefault="00ED3D0A" w:rsidP="00ED3D0A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lastRenderedPageBreak/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1A7388" w:rsidRPr="00EA2A50" w:rsidRDefault="001A7388" w:rsidP="001A7388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</w:t>
      </w:r>
      <w:r w:rsidRPr="00EA2A50">
        <w:rPr>
          <w:b/>
          <w:sz w:val="28"/>
          <w:szCs w:val="28"/>
        </w:rPr>
        <w:t>му вопросу повестки дня:</w:t>
      </w:r>
    </w:p>
    <w:p w:rsidR="001A7388" w:rsidRDefault="001A7388" w:rsidP="00EF20D9">
      <w:pPr>
        <w:numPr>
          <w:ilvl w:val="0"/>
          <w:numId w:val="40"/>
        </w:numPr>
        <w:tabs>
          <w:tab w:val="left" w:pos="-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3217">
        <w:rPr>
          <w:sz w:val="28"/>
          <w:szCs w:val="28"/>
        </w:rPr>
        <w:t xml:space="preserve">Информацию </w:t>
      </w:r>
      <w:r w:rsidR="008366DA">
        <w:rPr>
          <w:sz w:val="28"/>
          <w:szCs w:val="28"/>
        </w:rPr>
        <w:t xml:space="preserve">начальника 44-ПСЧ (По охране п. Бохан) </w:t>
      </w:r>
      <w:r w:rsidR="008366DA" w:rsidRPr="006150E9">
        <w:rPr>
          <w:sz w:val="28"/>
          <w:szCs w:val="28"/>
        </w:rPr>
        <w:t>2</w:t>
      </w:r>
      <w:r w:rsidR="008366DA" w:rsidRPr="006150E9">
        <w:rPr>
          <w:sz w:val="28"/>
          <w:szCs w:val="28"/>
          <w:vertAlign w:val="superscript"/>
        </w:rPr>
        <w:t>-</w:t>
      </w:r>
      <w:r w:rsidR="008366DA">
        <w:rPr>
          <w:sz w:val="28"/>
          <w:szCs w:val="28"/>
          <w:vertAlign w:val="superscript"/>
        </w:rPr>
        <w:t>го</w:t>
      </w:r>
      <w:r w:rsidR="008366DA" w:rsidRPr="006150E9">
        <w:rPr>
          <w:sz w:val="28"/>
          <w:szCs w:val="28"/>
        </w:rPr>
        <w:t xml:space="preserve"> пожарно-спасательн</w:t>
      </w:r>
      <w:r w:rsidR="008366DA">
        <w:rPr>
          <w:sz w:val="28"/>
          <w:szCs w:val="28"/>
        </w:rPr>
        <w:t>ого</w:t>
      </w:r>
      <w:r w:rsidR="008366DA" w:rsidRPr="006150E9">
        <w:rPr>
          <w:sz w:val="28"/>
          <w:szCs w:val="28"/>
        </w:rPr>
        <w:t xml:space="preserve"> отряд</w:t>
      </w:r>
      <w:r w:rsidR="008366DA">
        <w:rPr>
          <w:sz w:val="28"/>
          <w:szCs w:val="28"/>
        </w:rPr>
        <w:t>а</w:t>
      </w:r>
      <w:r w:rsidR="008366DA" w:rsidRPr="006150E9">
        <w:rPr>
          <w:sz w:val="28"/>
          <w:szCs w:val="28"/>
        </w:rPr>
        <w:t xml:space="preserve"> Федеральной Противопожарной Службы ГУ МЧС России по Иркутской области</w:t>
      </w:r>
      <w:r w:rsidR="008366DA">
        <w:rPr>
          <w:sz w:val="28"/>
          <w:szCs w:val="28"/>
        </w:rPr>
        <w:t xml:space="preserve"> (Халматов А.Г.)</w:t>
      </w:r>
      <w:r w:rsidRPr="00A13217">
        <w:rPr>
          <w:sz w:val="28"/>
          <w:szCs w:val="28"/>
        </w:rPr>
        <w:t xml:space="preserve"> принять к сведению.</w:t>
      </w:r>
    </w:p>
    <w:p w:rsidR="00733631" w:rsidRPr="00733631" w:rsidRDefault="00733631" w:rsidP="00EF20D9">
      <w:pPr>
        <w:pStyle w:val="a4"/>
        <w:numPr>
          <w:ilvl w:val="0"/>
          <w:numId w:val="40"/>
        </w:numPr>
        <w:tabs>
          <w:tab w:val="left" w:pos="-2268"/>
          <w:tab w:val="left" w:pos="-426"/>
          <w:tab w:val="left" w:pos="-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3631">
        <w:rPr>
          <w:sz w:val="28"/>
          <w:szCs w:val="28"/>
        </w:rPr>
        <w:t xml:space="preserve">Рекомендовать главам сельских поселений, </w:t>
      </w:r>
      <w:r w:rsidRPr="00733631">
        <w:rPr>
          <w:bCs/>
          <w:sz w:val="28"/>
          <w:szCs w:val="28"/>
        </w:rPr>
        <w:t xml:space="preserve">устранить </w:t>
      </w:r>
      <w:proofErr w:type="gramStart"/>
      <w:r w:rsidRPr="00733631">
        <w:rPr>
          <w:bCs/>
          <w:sz w:val="28"/>
          <w:szCs w:val="28"/>
        </w:rPr>
        <w:t>нарушения</w:t>
      </w:r>
      <w:proofErr w:type="gramEnd"/>
      <w:r w:rsidRPr="00733631">
        <w:rPr>
          <w:bCs/>
          <w:sz w:val="28"/>
          <w:szCs w:val="28"/>
        </w:rPr>
        <w:t xml:space="preserve"> выявленные при проведении осенней проверки ИНППВ.</w:t>
      </w:r>
    </w:p>
    <w:p w:rsidR="0014363A" w:rsidRDefault="0014363A" w:rsidP="0014363A">
      <w:pPr>
        <w:jc w:val="center"/>
        <w:rPr>
          <w:sz w:val="28"/>
          <w:szCs w:val="28"/>
        </w:rPr>
      </w:pPr>
    </w:p>
    <w:p w:rsidR="004D1956" w:rsidRDefault="004D1956" w:rsidP="0014363A">
      <w:pPr>
        <w:jc w:val="center"/>
        <w:rPr>
          <w:sz w:val="28"/>
          <w:szCs w:val="28"/>
        </w:rPr>
      </w:pPr>
    </w:p>
    <w:p w:rsidR="0014363A" w:rsidRPr="002D3031" w:rsidRDefault="0014363A" w:rsidP="004D1956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709"/>
          <w:tab w:val="left" w:pos="851"/>
          <w:tab w:val="left" w:pos="113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2D3031">
        <w:rPr>
          <w:b/>
          <w:color w:val="0000FF"/>
          <w:sz w:val="28"/>
          <w:szCs w:val="28"/>
        </w:rPr>
        <w:t>«</w:t>
      </w:r>
      <w:r w:rsidR="00F12EBC" w:rsidRPr="00006A7F">
        <w:rPr>
          <w:b/>
          <w:color w:val="0000FF"/>
          <w:sz w:val="28"/>
          <w:szCs w:val="28"/>
        </w:rPr>
        <w:t>О мерах по подготовке к безопасной эксплуатации водных объектов в осенне-зимний период 2019-2020 г.г. на территории Боханского района</w:t>
      </w:r>
      <w:r w:rsidRPr="002D3031">
        <w:rPr>
          <w:b/>
          <w:color w:val="0000FF"/>
          <w:sz w:val="28"/>
          <w:szCs w:val="28"/>
        </w:rPr>
        <w:t>».</w:t>
      </w:r>
    </w:p>
    <w:p w:rsidR="0014363A" w:rsidRPr="00615D5E" w:rsidRDefault="0014363A" w:rsidP="00037BFC">
      <w:pPr>
        <w:pStyle w:val="a3"/>
        <w:ind w:firstLine="709"/>
        <w:jc w:val="both"/>
        <w:rPr>
          <w:sz w:val="28"/>
          <w:szCs w:val="28"/>
        </w:rPr>
      </w:pPr>
      <w:r w:rsidRPr="00615D5E">
        <w:rPr>
          <w:sz w:val="28"/>
          <w:szCs w:val="28"/>
        </w:rPr>
        <w:t xml:space="preserve">По </w:t>
      </w:r>
      <w:r w:rsidR="00E27DFA" w:rsidRPr="00615D5E">
        <w:rPr>
          <w:sz w:val="28"/>
          <w:szCs w:val="28"/>
        </w:rPr>
        <w:t>третье</w:t>
      </w:r>
      <w:r w:rsidRPr="00615D5E">
        <w:rPr>
          <w:sz w:val="28"/>
          <w:szCs w:val="28"/>
        </w:rPr>
        <w:t>му вопросу повестки дня выступил:</w:t>
      </w:r>
      <w:r w:rsidR="00452FC1" w:rsidRPr="00615D5E">
        <w:rPr>
          <w:sz w:val="28"/>
          <w:szCs w:val="28"/>
        </w:rPr>
        <w:t xml:space="preserve"> </w:t>
      </w:r>
      <w:r w:rsidR="008366DA" w:rsidRPr="0070738C">
        <w:rPr>
          <w:sz w:val="28"/>
          <w:szCs w:val="28"/>
        </w:rPr>
        <w:t xml:space="preserve">старший </w:t>
      </w:r>
      <w:r w:rsidR="00B33849" w:rsidRPr="0070738C">
        <w:rPr>
          <w:sz w:val="28"/>
          <w:szCs w:val="28"/>
        </w:rPr>
        <w:t xml:space="preserve">госинспектор по маломерным судам </w:t>
      </w:r>
      <w:r w:rsidR="00B33849">
        <w:rPr>
          <w:sz w:val="28"/>
          <w:szCs w:val="28"/>
        </w:rPr>
        <w:t xml:space="preserve">Боханской группы патрульной службы </w:t>
      </w:r>
      <w:r w:rsidR="00B33849" w:rsidRPr="0070738C">
        <w:rPr>
          <w:sz w:val="28"/>
          <w:szCs w:val="28"/>
        </w:rPr>
        <w:t>«Центр ГИМС МЧС России по Иркутской области»</w:t>
      </w:r>
      <w:r w:rsidR="00B33849">
        <w:rPr>
          <w:sz w:val="28"/>
          <w:szCs w:val="28"/>
        </w:rPr>
        <w:t xml:space="preserve"> (Намсараев З.М.)</w:t>
      </w:r>
      <w:r w:rsidR="001B4EBE" w:rsidRPr="00615D5E">
        <w:rPr>
          <w:sz w:val="28"/>
          <w:szCs w:val="28"/>
        </w:rPr>
        <w:t>.</w:t>
      </w:r>
    </w:p>
    <w:p w:rsidR="00EF20D9" w:rsidRPr="00BC50F6" w:rsidRDefault="00B33849" w:rsidP="00037B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Намсараев З.М.</w:t>
      </w:r>
      <w:r w:rsidR="00546E11" w:rsidRPr="00615D5E">
        <w:rPr>
          <w:sz w:val="28"/>
          <w:szCs w:val="28"/>
        </w:rPr>
        <w:t xml:space="preserve"> – в своей информации отметил следующее: </w:t>
      </w:r>
      <w:r w:rsidR="00EF20D9" w:rsidRPr="00BC50F6">
        <w:rPr>
          <w:sz w:val="28"/>
          <w:szCs w:val="28"/>
        </w:rPr>
        <w:t>8 октября 2019 года нами в адрес глав муниципальных образований Боханск</w:t>
      </w:r>
      <w:r w:rsidR="00EF20D9" w:rsidRPr="00BC50F6">
        <w:rPr>
          <w:sz w:val="28"/>
          <w:szCs w:val="28"/>
        </w:rPr>
        <w:t>о</w:t>
      </w:r>
      <w:r w:rsidR="00EF20D9" w:rsidRPr="00BC50F6">
        <w:rPr>
          <w:sz w:val="28"/>
          <w:szCs w:val="28"/>
        </w:rPr>
        <w:t>го района б</w:t>
      </w:r>
      <w:r w:rsidR="00EF20D9" w:rsidRPr="00BC50F6">
        <w:rPr>
          <w:sz w:val="28"/>
          <w:szCs w:val="28"/>
        </w:rPr>
        <w:t>ы</w:t>
      </w:r>
      <w:r w:rsidR="00EF20D9" w:rsidRPr="00BC50F6">
        <w:rPr>
          <w:sz w:val="28"/>
          <w:szCs w:val="28"/>
        </w:rPr>
        <w:t>ли направлены письма с рекомендациями провести ряд мероприятий направленных на обеспечение безопасности жизни и здоровья людей при использ</w:t>
      </w:r>
      <w:r w:rsidR="00EF20D9" w:rsidRPr="00BC50F6">
        <w:rPr>
          <w:sz w:val="28"/>
          <w:szCs w:val="28"/>
        </w:rPr>
        <w:t>о</w:t>
      </w:r>
      <w:r w:rsidR="00EF20D9" w:rsidRPr="00BC50F6">
        <w:rPr>
          <w:sz w:val="28"/>
          <w:szCs w:val="28"/>
        </w:rPr>
        <w:t>вании водных объектов в осенне-зимний период 2019-2020 годов. О выполненных и планируемых мероприятиях необходимо было проинформировать Боханскую па</w:t>
      </w:r>
      <w:r w:rsidR="00EF20D9" w:rsidRPr="00BC50F6">
        <w:rPr>
          <w:sz w:val="28"/>
          <w:szCs w:val="28"/>
        </w:rPr>
        <w:t>т</w:t>
      </w:r>
      <w:r w:rsidR="00EF20D9" w:rsidRPr="00BC50F6">
        <w:rPr>
          <w:sz w:val="28"/>
          <w:szCs w:val="28"/>
        </w:rPr>
        <w:t>рульную группу ГИМС до 22 ноября 2019 года, ответы с информацией пока не п</w:t>
      </w:r>
      <w:r w:rsidR="00EF20D9" w:rsidRPr="00BC50F6">
        <w:rPr>
          <w:sz w:val="28"/>
          <w:szCs w:val="28"/>
        </w:rPr>
        <w:t>о</w:t>
      </w:r>
      <w:r w:rsidR="00EF20D9" w:rsidRPr="00BC50F6">
        <w:rPr>
          <w:sz w:val="28"/>
          <w:szCs w:val="28"/>
        </w:rPr>
        <w:t xml:space="preserve">ступили. </w:t>
      </w:r>
    </w:p>
    <w:p w:rsidR="00EF20D9" w:rsidRPr="00BC50F6" w:rsidRDefault="00EF20D9" w:rsidP="00037BFC">
      <w:pPr>
        <w:ind w:firstLine="709"/>
        <w:jc w:val="both"/>
        <w:rPr>
          <w:sz w:val="28"/>
          <w:szCs w:val="28"/>
        </w:rPr>
      </w:pPr>
      <w:r w:rsidRPr="00BC50F6">
        <w:rPr>
          <w:sz w:val="28"/>
          <w:szCs w:val="28"/>
        </w:rPr>
        <w:t>Дальнейшие мероприятия должны быть н</w:t>
      </w:r>
      <w:r w:rsidRPr="00BC50F6">
        <w:rPr>
          <w:sz w:val="28"/>
          <w:szCs w:val="28"/>
        </w:rPr>
        <w:t>а</w:t>
      </w:r>
      <w:r w:rsidRPr="00BC50F6">
        <w:rPr>
          <w:sz w:val="28"/>
          <w:szCs w:val="28"/>
        </w:rPr>
        <w:t xml:space="preserve">правлены </w:t>
      </w:r>
      <w:proofErr w:type="gramStart"/>
      <w:r w:rsidRPr="00BC50F6">
        <w:rPr>
          <w:sz w:val="28"/>
          <w:szCs w:val="28"/>
        </w:rPr>
        <w:t>на</w:t>
      </w:r>
      <w:proofErr w:type="gramEnd"/>
      <w:r w:rsidRPr="00BC50F6">
        <w:rPr>
          <w:sz w:val="28"/>
          <w:szCs w:val="28"/>
        </w:rPr>
        <w:t>:</w:t>
      </w:r>
    </w:p>
    <w:p w:rsidR="00EF20D9" w:rsidRPr="00BC50F6" w:rsidRDefault="00EF20D9" w:rsidP="00037BFC">
      <w:pPr>
        <w:ind w:firstLine="709"/>
        <w:jc w:val="both"/>
        <w:rPr>
          <w:sz w:val="28"/>
          <w:szCs w:val="28"/>
        </w:rPr>
      </w:pPr>
      <w:r w:rsidRPr="00BC50F6">
        <w:rPr>
          <w:sz w:val="28"/>
          <w:szCs w:val="28"/>
        </w:rPr>
        <w:t xml:space="preserve">- проведение работы по своевременному выявлению несанкционированных съездов на лед водных объектов, принятие мер к их заграждению </w:t>
      </w:r>
      <w:proofErr w:type="gramStart"/>
      <w:r w:rsidRPr="00BC50F6">
        <w:rPr>
          <w:sz w:val="28"/>
          <w:szCs w:val="28"/>
        </w:rPr>
        <w:t>всеми доступн</w:t>
      </w:r>
      <w:r w:rsidRPr="00BC50F6">
        <w:rPr>
          <w:sz w:val="28"/>
          <w:szCs w:val="28"/>
        </w:rPr>
        <w:t>ы</w:t>
      </w:r>
      <w:r w:rsidRPr="00BC50F6">
        <w:rPr>
          <w:sz w:val="28"/>
          <w:szCs w:val="28"/>
        </w:rPr>
        <w:t>ми способами</w:t>
      </w:r>
      <w:proofErr w:type="gramEnd"/>
      <w:r w:rsidRPr="00BC50F6">
        <w:rPr>
          <w:sz w:val="28"/>
          <w:szCs w:val="28"/>
        </w:rPr>
        <w:t>, контролем за выставленными знаками (аншлагами) об опасности выхода на лёд, запрете выезда на лед автотранспорта и их своевременному обно</w:t>
      </w:r>
      <w:r w:rsidRPr="00BC50F6">
        <w:rPr>
          <w:sz w:val="28"/>
          <w:szCs w:val="28"/>
        </w:rPr>
        <w:t>в</w:t>
      </w:r>
      <w:r w:rsidRPr="00BC50F6">
        <w:rPr>
          <w:sz w:val="28"/>
          <w:szCs w:val="28"/>
        </w:rPr>
        <w:t>лению;</w:t>
      </w:r>
    </w:p>
    <w:p w:rsidR="00EF20D9" w:rsidRPr="00BC50F6" w:rsidRDefault="00EF20D9" w:rsidP="00037BFC">
      <w:pPr>
        <w:ind w:firstLine="709"/>
        <w:jc w:val="both"/>
        <w:rPr>
          <w:sz w:val="28"/>
          <w:szCs w:val="28"/>
        </w:rPr>
      </w:pPr>
      <w:proofErr w:type="gramStart"/>
      <w:r w:rsidRPr="00BC50F6">
        <w:rPr>
          <w:sz w:val="28"/>
          <w:szCs w:val="28"/>
        </w:rPr>
        <w:t>- выявлению лиц выезжающих на лед вне ледовых переправ и привлечению их к административной ответственности в соответствии с законом Иркутской обл</w:t>
      </w:r>
      <w:r w:rsidRPr="00BC50F6">
        <w:rPr>
          <w:sz w:val="28"/>
          <w:szCs w:val="28"/>
        </w:rPr>
        <w:t>а</w:t>
      </w:r>
      <w:r w:rsidRPr="00BC50F6">
        <w:rPr>
          <w:sz w:val="28"/>
          <w:szCs w:val="28"/>
        </w:rPr>
        <w:t>сти от 29 декабря 2007 года № 153-ОЗ «Об администр</w:t>
      </w:r>
      <w:r w:rsidRPr="00BC50F6">
        <w:rPr>
          <w:sz w:val="28"/>
          <w:szCs w:val="28"/>
        </w:rPr>
        <w:t>а</w:t>
      </w:r>
      <w:r w:rsidRPr="00BC50F6">
        <w:rPr>
          <w:sz w:val="28"/>
          <w:szCs w:val="28"/>
        </w:rPr>
        <w:t>тивной ответственности за нарушение Правил охраны жизни людей на водных объектах в Иркутской области» (прошу обратить внимание, что согласно п.37 Правил охраны жизни людей на во</w:t>
      </w:r>
      <w:r w:rsidRPr="00BC50F6">
        <w:rPr>
          <w:sz w:val="28"/>
          <w:szCs w:val="28"/>
        </w:rPr>
        <w:t>д</w:t>
      </w:r>
      <w:r w:rsidRPr="00BC50F6">
        <w:rPr>
          <w:sz w:val="28"/>
          <w:szCs w:val="28"/>
        </w:rPr>
        <w:t>ных объектах Иркутской области от 08.10.2009 г</w:t>
      </w:r>
      <w:proofErr w:type="gramEnd"/>
      <w:r w:rsidRPr="00BC50F6">
        <w:rPr>
          <w:sz w:val="28"/>
          <w:szCs w:val="28"/>
        </w:rPr>
        <w:t>. №</w:t>
      </w:r>
      <w:proofErr w:type="gramStart"/>
      <w:r w:rsidRPr="00BC50F6">
        <w:rPr>
          <w:sz w:val="28"/>
          <w:szCs w:val="28"/>
        </w:rPr>
        <w:t>280/59-пп выезд а</w:t>
      </w:r>
      <w:r w:rsidRPr="00BC50F6">
        <w:rPr>
          <w:sz w:val="28"/>
          <w:szCs w:val="28"/>
        </w:rPr>
        <w:t>в</w:t>
      </w:r>
      <w:r w:rsidRPr="00BC50F6">
        <w:rPr>
          <w:sz w:val="28"/>
          <w:szCs w:val="28"/>
        </w:rPr>
        <w:t xml:space="preserve">тотранспорта на лед вне ледовых переправ запрещен); </w:t>
      </w:r>
      <w:proofErr w:type="gramEnd"/>
    </w:p>
    <w:p w:rsidR="00EF20D9" w:rsidRPr="00BC50F6" w:rsidRDefault="00EF20D9" w:rsidP="00037BFC">
      <w:pPr>
        <w:ind w:firstLine="709"/>
        <w:jc w:val="both"/>
        <w:rPr>
          <w:sz w:val="28"/>
          <w:szCs w:val="28"/>
        </w:rPr>
      </w:pPr>
      <w:r w:rsidRPr="00BC50F6">
        <w:rPr>
          <w:sz w:val="28"/>
          <w:szCs w:val="28"/>
        </w:rPr>
        <w:t>- проведение профилактической работы с населением по запрету выезда авт</w:t>
      </w:r>
      <w:r w:rsidRPr="00BC50F6">
        <w:rPr>
          <w:sz w:val="28"/>
          <w:szCs w:val="28"/>
        </w:rPr>
        <w:t>о</w:t>
      </w:r>
      <w:r w:rsidRPr="00BC50F6">
        <w:rPr>
          <w:sz w:val="28"/>
          <w:szCs w:val="28"/>
        </w:rPr>
        <w:t>транспорта на лед, соблюдению правил поведения на водных объектах в зимний п</w:t>
      </w:r>
      <w:r w:rsidRPr="00BC50F6">
        <w:rPr>
          <w:sz w:val="28"/>
          <w:szCs w:val="28"/>
        </w:rPr>
        <w:t>е</w:t>
      </w:r>
      <w:r w:rsidRPr="00BC50F6">
        <w:rPr>
          <w:sz w:val="28"/>
          <w:szCs w:val="28"/>
        </w:rPr>
        <w:t>риод. А также недопустимости оставления несовершеннолетних детей без присмо</w:t>
      </w:r>
      <w:r w:rsidRPr="00BC50F6">
        <w:rPr>
          <w:sz w:val="28"/>
          <w:szCs w:val="28"/>
        </w:rPr>
        <w:t>т</w:t>
      </w:r>
      <w:r w:rsidRPr="00BC50F6">
        <w:rPr>
          <w:sz w:val="28"/>
          <w:szCs w:val="28"/>
        </w:rPr>
        <w:t>ра со стороны взрослых. Особое внимание в этих вопросах нужно уделить неблаг</w:t>
      </w:r>
      <w:r w:rsidRPr="00BC50F6">
        <w:rPr>
          <w:sz w:val="28"/>
          <w:szCs w:val="28"/>
        </w:rPr>
        <w:t>о</w:t>
      </w:r>
      <w:r w:rsidRPr="00BC50F6">
        <w:rPr>
          <w:sz w:val="28"/>
          <w:szCs w:val="28"/>
        </w:rPr>
        <w:t>получным, малоимущим и многодетным сем</w:t>
      </w:r>
      <w:r w:rsidRPr="00BC50F6">
        <w:rPr>
          <w:sz w:val="28"/>
          <w:szCs w:val="28"/>
        </w:rPr>
        <w:t>ь</w:t>
      </w:r>
      <w:r w:rsidRPr="00BC50F6">
        <w:rPr>
          <w:sz w:val="28"/>
          <w:szCs w:val="28"/>
        </w:rPr>
        <w:t>ям;</w:t>
      </w:r>
    </w:p>
    <w:p w:rsidR="00EF20D9" w:rsidRPr="00BC50F6" w:rsidRDefault="00EF20D9" w:rsidP="00037BFC">
      <w:pPr>
        <w:ind w:firstLine="709"/>
        <w:jc w:val="both"/>
        <w:rPr>
          <w:sz w:val="28"/>
          <w:szCs w:val="28"/>
        </w:rPr>
      </w:pPr>
      <w:r w:rsidRPr="00BC50F6">
        <w:rPr>
          <w:sz w:val="28"/>
          <w:szCs w:val="28"/>
        </w:rPr>
        <w:lastRenderedPageBreak/>
        <w:t xml:space="preserve">- в эксплуатацию ледовые переправы будут приниматься только при полном </w:t>
      </w:r>
      <w:proofErr w:type="gramStart"/>
      <w:r w:rsidRPr="00BC50F6">
        <w:rPr>
          <w:sz w:val="28"/>
          <w:szCs w:val="28"/>
        </w:rPr>
        <w:t>соответствии</w:t>
      </w:r>
      <w:proofErr w:type="gramEnd"/>
      <w:r w:rsidRPr="00BC50F6">
        <w:rPr>
          <w:sz w:val="28"/>
          <w:szCs w:val="28"/>
        </w:rPr>
        <w:t xml:space="preserve"> треб</w:t>
      </w:r>
      <w:r w:rsidRPr="00BC50F6">
        <w:rPr>
          <w:sz w:val="28"/>
          <w:szCs w:val="28"/>
        </w:rPr>
        <w:t>о</w:t>
      </w:r>
      <w:r w:rsidRPr="00BC50F6">
        <w:rPr>
          <w:sz w:val="28"/>
          <w:szCs w:val="28"/>
        </w:rPr>
        <w:t>ваниям ОДН 218.010-98.</w:t>
      </w:r>
    </w:p>
    <w:p w:rsidR="008366DA" w:rsidRPr="00263B09" w:rsidRDefault="00EF20D9" w:rsidP="00037BFC">
      <w:pPr>
        <w:pStyle w:val="a3"/>
        <w:ind w:firstLine="709"/>
        <w:jc w:val="both"/>
        <w:rPr>
          <w:rStyle w:val="FontStyle12"/>
          <w:sz w:val="28"/>
          <w:szCs w:val="28"/>
        </w:rPr>
      </w:pPr>
      <w:r w:rsidRPr="00BC50F6">
        <w:rPr>
          <w:spacing w:val="2"/>
          <w:sz w:val="28"/>
          <w:szCs w:val="28"/>
        </w:rPr>
        <w:t xml:space="preserve">Также прошу </w:t>
      </w:r>
      <w:proofErr w:type="gramStart"/>
      <w:r w:rsidRPr="00BC50F6">
        <w:rPr>
          <w:spacing w:val="2"/>
          <w:sz w:val="28"/>
          <w:szCs w:val="28"/>
        </w:rPr>
        <w:t>о</w:t>
      </w:r>
      <w:proofErr w:type="gramEnd"/>
      <w:r w:rsidRPr="00BC50F6">
        <w:rPr>
          <w:spacing w:val="2"/>
          <w:sz w:val="28"/>
          <w:szCs w:val="28"/>
        </w:rPr>
        <w:t xml:space="preserve"> всех происшествиях и предпосылках к ним, проводимых или запланированных массовых мероприятиях на водных объектах информировать ЕДДС МО «Боханский район» и Боханскую патрульную службу Центра ГИМС (управление) ГУ МЧС России по Иркутской о</w:t>
      </w:r>
      <w:r w:rsidRPr="00BC50F6">
        <w:rPr>
          <w:spacing w:val="2"/>
          <w:sz w:val="28"/>
          <w:szCs w:val="28"/>
        </w:rPr>
        <w:t>б</w:t>
      </w:r>
      <w:r w:rsidRPr="00BC50F6">
        <w:rPr>
          <w:spacing w:val="2"/>
          <w:sz w:val="28"/>
          <w:szCs w:val="28"/>
        </w:rPr>
        <w:t>ласти».</w:t>
      </w:r>
    </w:p>
    <w:p w:rsidR="007B67E4" w:rsidRPr="002D3031" w:rsidRDefault="007B67E4" w:rsidP="007B67E4">
      <w:pPr>
        <w:jc w:val="center"/>
        <w:rPr>
          <w:sz w:val="28"/>
          <w:szCs w:val="28"/>
        </w:rPr>
      </w:pPr>
    </w:p>
    <w:p w:rsidR="007B67E4" w:rsidRPr="008017A7" w:rsidRDefault="007B67E4" w:rsidP="008017A7">
      <w:pPr>
        <w:jc w:val="center"/>
        <w:rPr>
          <w:rFonts w:ascii="Monotype Corsiva" w:hAnsi="Monotype Corsiva"/>
          <w:i/>
          <w:color w:val="1D1B11" w:themeColor="background2" w:themeShade="1A"/>
          <w:sz w:val="28"/>
          <w:szCs w:val="28"/>
        </w:rPr>
      </w:pPr>
      <w:r w:rsidRPr="008017A7">
        <w:rPr>
          <w:rFonts w:ascii="Monotype Corsiva" w:hAnsi="Monotype Corsiva"/>
          <w:i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</w:p>
    <w:p w:rsidR="0014363A" w:rsidRPr="002D3031" w:rsidRDefault="007B67E4" w:rsidP="007B67E4">
      <w:pPr>
        <w:jc w:val="center"/>
        <w:rPr>
          <w:sz w:val="28"/>
          <w:szCs w:val="28"/>
        </w:rPr>
      </w:pPr>
      <w:r w:rsidRPr="002D3031">
        <w:rPr>
          <w:b/>
          <w:color w:val="FF0000"/>
          <w:sz w:val="28"/>
          <w:szCs w:val="28"/>
        </w:rPr>
        <w:t>решила:</w:t>
      </w:r>
    </w:p>
    <w:p w:rsidR="00733631" w:rsidRPr="00EA2A50" w:rsidRDefault="00733631" w:rsidP="00733631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</w:t>
      </w:r>
      <w:r w:rsidRPr="00EA2A50">
        <w:rPr>
          <w:b/>
          <w:sz w:val="28"/>
          <w:szCs w:val="28"/>
        </w:rPr>
        <w:t>му вопросу повестки дня:</w:t>
      </w:r>
    </w:p>
    <w:p w:rsidR="00733631" w:rsidRDefault="00733631" w:rsidP="00037BFC">
      <w:pPr>
        <w:numPr>
          <w:ilvl w:val="0"/>
          <w:numId w:val="41"/>
        </w:numPr>
        <w:tabs>
          <w:tab w:val="left" w:pos="-284"/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2F2">
        <w:rPr>
          <w:sz w:val="28"/>
          <w:szCs w:val="28"/>
        </w:rPr>
        <w:t xml:space="preserve">Информацию </w:t>
      </w:r>
      <w:r w:rsidRPr="0070738C">
        <w:rPr>
          <w:sz w:val="28"/>
          <w:szCs w:val="28"/>
        </w:rPr>
        <w:t>старш</w:t>
      </w:r>
      <w:r>
        <w:rPr>
          <w:sz w:val="28"/>
          <w:szCs w:val="28"/>
        </w:rPr>
        <w:t>его</w:t>
      </w:r>
      <w:r w:rsidRPr="0070738C">
        <w:rPr>
          <w:sz w:val="28"/>
          <w:szCs w:val="28"/>
        </w:rPr>
        <w:t xml:space="preserve"> госинспектор</w:t>
      </w:r>
      <w:r>
        <w:rPr>
          <w:sz w:val="28"/>
          <w:szCs w:val="28"/>
        </w:rPr>
        <w:t>а</w:t>
      </w:r>
      <w:r w:rsidRPr="0070738C">
        <w:rPr>
          <w:sz w:val="28"/>
          <w:szCs w:val="28"/>
        </w:rPr>
        <w:t xml:space="preserve"> по маломерным судам </w:t>
      </w:r>
      <w:r>
        <w:rPr>
          <w:sz w:val="28"/>
          <w:szCs w:val="28"/>
        </w:rPr>
        <w:t xml:space="preserve">Боханской группы патрульной службы </w:t>
      </w:r>
      <w:r w:rsidRPr="0070738C">
        <w:rPr>
          <w:sz w:val="28"/>
          <w:szCs w:val="28"/>
        </w:rPr>
        <w:t>«Центр ГИМС МЧС России по Иркутской области»</w:t>
      </w:r>
      <w:r w:rsidRPr="006A02F2">
        <w:rPr>
          <w:sz w:val="28"/>
          <w:szCs w:val="28"/>
        </w:rPr>
        <w:t xml:space="preserve"> (</w:t>
      </w:r>
      <w:r>
        <w:rPr>
          <w:sz w:val="28"/>
          <w:szCs w:val="28"/>
        </w:rPr>
        <w:t>Намсараев</w:t>
      </w:r>
      <w:r w:rsidRPr="006A02F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A02F2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6A02F2">
        <w:rPr>
          <w:sz w:val="28"/>
          <w:szCs w:val="28"/>
        </w:rPr>
        <w:t>.) принять к сведению.</w:t>
      </w:r>
    </w:p>
    <w:p w:rsidR="00733631" w:rsidRPr="00F21A71" w:rsidRDefault="00733631" w:rsidP="00037BFC">
      <w:pPr>
        <w:numPr>
          <w:ilvl w:val="0"/>
          <w:numId w:val="41"/>
        </w:numPr>
        <w:tabs>
          <w:tab w:val="left" w:pos="-284"/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главам сельских поселений, </w:t>
      </w:r>
      <w:r w:rsidRPr="00F21A71">
        <w:rPr>
          <w:sz w:val="28"/>
          <w:szCs w:val="28"/>
        </w:rPr>
        <w:t>в целях обеспечения безопасности людей на водных объектах, предотвращения предпосылок и происшествий, обусловленных провалом людей и автомобильной техники под лёд, выполнить следующий комплекс мероприятий:</w:t>
      </w:r>
    </w:p>
    <w:p w:rsidR="00733631" w:rsidRDefault="00733631" w:rsidP="00037B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A71">
        <w:rPr>
          <w:spacing w:val="2"/>
          <w:sz w:val="28"/>
          <w:szCs w:val="28"/>
        </w:rPr>
        <w:t>взять под контроль проведение культурно-массовых и спортивных мероприятий на льду водных объектов, а также места массового выхода людей на лёд для подледного лова рыбы;</w:t>
      </w:r>
    </w:p>
    <w:p w:rsidR="00733631" w:rsidRDefault="00733631" w:rsidP="00037B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A71">
        <w:rPr>
          <w:spacing w:val="2"/>
          <w:sz w:val="28"/>
          <w:szCs w:val="28"/>
        </w:rPr>
        <w:t xml:space="preserve">организовать работу по </w:t>
      </w:r>
      <w:r w:rsidRPr="00F21A71">
        <w:rPr>
          <w:sz w:val="28"/>
          <w:szCs w:val="28"/>
        </w:rPr>
        <w:t>утверждению мест массового выхода людей на лёд для подлёдной рыбалки, а также оборудование мест информационными материалами, иметь  минимальный перечень спасательных средств;</w:t>
      </w:r>
    </w:p>
    <w:p w:rsidR="00733631" w:rsidRPr="00F21A71" w:rsidRDefault="00733631" w:rsidP="00037B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21A71">
        <w:rPr>
          <w:sz w:val="28"/>
          <w:szCs w:val="28"/>
        </w:rPr>
        <w:t>в целях своевременного реагирования на возникшие предпосылки и происшествия, а также проведения профилактической работы с населением организовать временные мобильные посты из числа работников администрации, сотрудников полиции, медицинских работников,  в местах массового выхода людей на лёд для подлёдной рыбалки и в местах  возможного несанкционированного выезда автотранспорта на лед, особенно в выходные и праздничные дни;</w:t>
      </w:r>
      <w:proofErr w:type="gramEnd"/>
    </w:p>
    <w:p w:rsidR="00733631" w:rsidRDefault="00733631" w:rsidP="00037BFC">
      <w:pPr>
        <w:tabs>
          <w:tab w:val="left" w:pos="3165"/>
        </w:tabs>
        <w:ind w:firstLine="709"/>
        <w:jc w:val="both"/>
        <w:rPr>
          <w:sz w:val="28"/>
          <w:szCs w:val="28"/>
        </w:rPr>
      </w:pPr>
      <w:r w:rsidRPr="00F21A71">
        <w:rPr>
          <w:sz w:val="28"/>
          <w:szCs w:val="28"/>
        </w:rPr>
        <w:t>- организовать проведение по дворовых обходов многодетных и неблагополучных семей, проживающих вблизи водоемов, с целью инструктирования родителей о недопустимости оставления детей без присмотра, под роспись в журнале инструктажей</w:t>
      </w:r>
      <w:r>
        <w:rPr>
          <w:sz w:val="28"/>
          <w:szCs w:val="28"/>
        </w:rPr>
        <w:t>.</w:t>
      </w:r>
    </w:p>
    <w:p w:rsidR="00733631" w:rsidRPr="00F21A71" w:rsidRDefault="00733631" w:rsidP="00037BFC">
      <w:pPr>
        <w:tabs>
          <w:tab w:val="left" w:pos="3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A71">
        <w:rPr>
          <w:sz w:val="28"/>
          <w:szCs w:val="28"/>
        </w:rPr>
        <w:t>выполни</w:t>
      </w:r>
      <w:r>
        <w:rPr>
          <w:sz w:val="28"/>
          <w:szCs w:val="28"/>
        </w:rPr>
        <w:t>ть</w:t>
      </w:r>
      <w:r w:rsidRPr="00F21A7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F21A71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Pr="00F21A71">
        <w:rPr>
          <w:sz w:val="28"/>
          <w:szCs w:val="28"/>
        </w:rPr>
        <w:t xml:space="preserve"> на предотвращение выезда автотранспорта на лёд вне ледовых переправ (пункт 37 главы IV постановления Правительства Иркутской области от 08.10.2009 г. № 280/59-пп «Проезд автомобильного транспорта по водному объекту зимой вне переправы по льду запрещается»), путем отсыпки подъездных путей, установки запрещающих знаков;</w:t>
      </w:r>
    </w:p>
    <w:p w:rsidR="00733631" w:rsidRDefault="00733631" w:rsidP="00037BFC">
      <w:pPr>
        <w:tabs>
          <w:tab w:val="left" w:pos="3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A71">
        <w:rPr>
          <w:sz w:val="28"/>
          <w:szCs w:val="28"/>
        </w:rPr>
        <w:t>согласно требований Закона Иркутской области от 27 апреля 2015</w:t>
      </w:r>
      <w:r>
        <w:rPr>
          <w:sz w:val="28"/>
          <w:szCs w:val="28"/>
        </w:rPr>
        <w:t xml:space="preserve"> </w:t>
      </w:r>
      <w:r w:rsidRPr="00F21A71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F21A71">
        <w:rPr>
          <w:sz w:val="28"/>
          <w:szCs w:val="28"/>
        </w:rPr>
        <w:t xml:space="preserve">24-ОЗ «О внесении изменений в отдельные Законы Иркутской </w:t>
      </w:r>
      <w:r w:rsidRPr="00F21A71">
        <w:rPr>
          <w:sz w:val="28"/>
          <w:szCs w:val="28"/>
        </w:rPr>
        <w:lastRenderedPageBreak/>
        <w:t xml:space="preserve">области о наделении органов местного самоуправления отдельными областными государственными полномочиями» активизировать и проводить на постоянной основе работу мобильных групп из числа работников </w:t>
      </w:r>
      <w:proofErr w:type="gramStart"/>
      <w:r w:rsidRPr="00F21A71">
        <w:rPr>
          <w:sz w:val="28"/>
          <w:szCs w:val="28"/>
        </w:rPr>
        <w:t>администраций</w:t>
      </w:r>
      <w:proofErr w:type="gramEnd"/>
      <w:r w:rsidRPr="00F21A71">
        <w:rPr>
          <w:sz w:val="28"/>
          <w:szCs w:val="28"/>
        </w:rPr>
        <w:t xml:space="preserve"> по выявлению лиц выезжающих на лед вне ледовых переправ и привлечению их к административной ответственности в соответствии с законом Иркутской области от 29 декабря 2007 года №</w:t>
      </w:r>
      <w:r>
        <w:rPr>
          <w:sz w:val="28"/>
          <w:szCs w:val="28"/>
        </w:rPr>
        <w:t xml:space="preserve"> </w:t>
      </w:r>
      <w:r w:rsidRPr="00F21A71">
        <w:rPr>
          <w:sz w:val="28"/>
          <w:szCs w:val="28"/>
        </w:rPr>
        <w:t>153-ОЗ «Об административной ответственности за нарушение Правил охраны жизни людей на водных объектах в Иркутской области»;</w:t>
      </w:r>
    </w:p>
    <w:p w:rsidR="006366FD" w:rsidRDefault="006366FD" w:rsidP="00645E24">
      <w:pPr>
        <w:jc w:val="center"/>
        <w:rPr>
          <w:sz w:val="28"/>
          <w:szCs w:val="28"/>
        </w:rPr>
      </w:pPr>
    </w:p>
    <w:p w:rsidR="00645E24" w:rsidRDefault="00645E24" w:rsidP="00645E24">
      <w:pPr>
        <w:jc w:val="center"/>
        <w:rPr>
          <w:sz w:val="28"/>
          <w:szCs w:val="28"/>
        </w:rPr>
      </w:pPr>
    </w:p>
    <w:p w:rsidR="00645E24" w:rsidRPr="002D3031" w:rsidRDefault="00645E24" w:rsidP="00645E24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709"/>
          <w:tab w:val="left" w:pos="851"/>
          <w:tab w:val="left" w:pos="113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2D3031">
        <w:rPr>
          <w:b/>
          <w:color w:val="0000FF"/>
          <w:sz w:val="28"/>
          <w:szCs w:val="28"/>
        </w:rPr>
        <w:t>«</w:t>
      </w:r>
      <w:r w:rsidR="00F12EBC" w:rsidRPr="006236EE">
        <w:rPr>
          <w:b/>
          <w:color w:val="0000FF"/>
          <w:sz w:val="28"/>
          <w:szCs w:val="28"/>
        </w:rPr>
        <w:t>О</w:t>
      </w:r>
      <w:r w:rsidR="00F12EBC">
        <w:rPr>
          <w:b/>
          <w:color w:val="0000FF"/>
          <w:sz w:val="28"/>
          <w:szCs w:val="28"/>
        </w:rPr>
        <w:t>б</w:t>
      </w:r>
      <w:r w:rsidR="00F12EBC" w:rsidRPr="006236EE">
        <w:rPr>
          <w:b/>
          <w:color w:val="0000FF"/>
          <w:sz w:val="28"/>
          <w:szCs w:val="28"/>
        </w:rPr>
        <w:t xml:space="preserve"> </w:t>
      </w:r>
      <w:r w:rsidR="00F12EBC">
        <w:rPr>
          <w:b/>
          <w:color w:val="0000FF"/>
          <w:sz w:val="28"/>
          <w:szCs w:val="28"/>
        </w:rPr>
        <w:t xml:space="preserve">анализе прохождения пожароопасного сезона 2018-2019 годов </w:t>
      </w:r>
      <w:r w:rsidR="00F12EBC" w:rsidRPr="006236EE">
        <w:rPr>
          <w:b/>
          <w:color w:val="0000FF"/>
          <w:sz w:val="28"/>
          <w:szCs w:val="28"/>
        </w:rPr>
        <w:t>на территории Боханского района</w:t>
      </w:r>
      <w:r w:rsidRPr="002D3031">
        <w:rPr>
          <w:b/>
          <w:color w:val="0000FF"/>
          <w:sz w:val="28"/>
          <w:szCs w:val="28"/>
        </w:rPr>
        <w:t>».</w:t>
      </w:r>
    </w:p>
    <w:p w:rsidR="00645E24" w:rsidRPr="00FA05EB" w:rsidRDefault="00645E24" w:rsidP="00FA05EB">
      <w:pPr>
        <w:pStyle w:val="a3"/>
        <w:ind w:firstLine="709"/>
        <w:jc w:val="both"/>
        <w:rPr>
          <w:sz w:val="28"/>
          <w:szCs w:val="28"/>
        </w:rPr>
      </w:pPr>
      <w:r w:rsidRPr="00FA05EB">
        <w:rPr>
          <w:sz w:val="28"/>
          <w:szCs w:val="28"/>
        </w:rPr>
        <w:t xml:space="preserve">По четвертому вопросу повестки дня выступил: </w:t>
      </w:r>
      <w:r w:rsidR="00B33849" w:rsidRPr="00FA05EB">
        <w:rPr>
          <w:sz w:val="28"/>
          <w:szCs w:val="28"/>
        </w:rPr>
        <w:t xml:space="preserve">начальник </w:t>
      </w:r>
      <w:r w:rsidR="00B33849" w:rsidRPr="00FA05EB">
        <w:rPr>
          <w:sz w:val="28"/>
          <w:szCs w:val="28"/>
        </w:rPr>
        <w:t xml:space="preserve">отделения ОНД и </w:t>
      </w:r>
      <w:proofErr w:type="gramStart"/>
      <w:r w:rsidR="00B33849" w:rsidRPr="00FA05EB">
        <w:rPr>
          <w:sz w:val="28"/>
          <w:szCs w:val="28"/>
        </w:rPr>
        <w:t>ПР</w:t>
      </w:r>
      <w:proofErr w:type="gramEnd"/>
      <w:r w:rsidR="00B33849" w:rsidRPr="00FA05EB">
        <w:rPr>
          <w:sz w:val="28"/>
          <w:szCs w:val="28"/>
        </w:rPr>
        <w:t xml:space="preserve"> по У-ОБО и Ольхонскому району УНД и ПР ГУ МЧС России по Иркутской области</w:t>
      </w:r>
      <w:r w:rsidR="00203E48" w:rsidRPr="00FA05EB">
        <w:rPr>
          <w:sz w:val="28"/>
          <w:szCs w:val="28"/>
        </w:rPr>
        <w:t xml:space="preserve"> (</w:t>
      </w:r>
      <w:r w:rsidR="00B33849" w:rsidRPr="00FA05EB">
        <w:rPr>
          <w:sz w:val="28"/>
          <w:szCs w:val="28"/>
        </w:rPr>
        <w:t>Яновский</w:t>
      </w:r>
      <w:r w:rsidR="00203E48" w:rsidRPr="00FA05EB">
        <w:rPr>
          <w:sz w:val="28"/>
          <w:szCs w:val="28"/>
        </w:rPr>
        <w:t xml:space="preserve"> </w:t>
      </w:r>
      <w:r w:rsidR="00B33849" w:rsidRPr="00FA05EB">
        <w:rPr>
          <w:sz w:val="28"/>
          <w:szCs w:val="28"/>
        </w:rPr>
        <w:t>В</w:t>
      </w:r>
      <w:r w:rsidR="00203E48" w:rsidRPr="00FA05EB">
        <w:rPr>
          <w:sz w:val="28"/>
          <w:szCs w:val="28"/>
        </w:rPr>
        <w:t>.</w:t>
      </w:r>
      <w:r w:rsidR="00B33849" w:rsidRPr="00FA05EB">
        <w:rPr>
          <w:sz w:val="28"/>
          <w:szCs w:val="28"/>
        </w:rPr>
        <w:t>В</w:t>
      </w:r>
      <w:r w:rsidR="00203E48" w:rsidRPr="00FA05EB">
        <w:rPr>
          <w:sz w:val="28"/>
          <w:szCs w:val="28"/>
        </w:rPr>
        <w:t>.)</w:t>
      </w:r>
      <w:r w:rsidRPr="00FA05EB">
        <w:rPr>
          <w:sz w:val="28"/>
          <w:szCs w:val="28"/>
        </w:rPr>
        <w:t>.</w:t>
      </w:r>
    </w:p>
    <w:p w:rsidR="00EF20D9" w:rsidRPr="00FA05EB" w:rsidRDefault="00B33849" w:rsidP="00FA05EB">
      <w:pPr>
        <w:pStyle w:val="a3"/>
        <w:ind w:firstLine="709"/>
        <w:jc w:val="both"/>
        <w:rPr>
          <w:sz w:val="28"/>
          <w:szCs w:val="28"/>
        </w:rPr>
      </w:pPr>
      <w:r w:rsidRPr="00FA05EB">
        <w:rPr>
          <w:b/>
          <w:sz w:val="28"/>
          <w:szCs w:val="28"/>
        </w:rPr>
        <w:t>Яновский В.В.</w:t>
      </w:r>
      <w:r w:rsidR="00645E24" w:rsidRPr="00FA05EB">
        <w:rPr>
          <w:sz w:val="28"/>
          <w:szCs w:val="28"/>
        </w:rPr>
        <w:t xml:space="preserve"> – в своей информации отметил следующее: </w:t>
      </w:r>
      <w:r w:rsidR="00EF20D9" w:rsidRPr="00FA05EB">
        <w:rPr>
          <w:sz w:val="28"/>
          <w:szCs w:val="28"/>
        </w:rPr>
        <w:t xml:space="preserve">работа в условиях особого противопожарного периода в 2019 году дала положительный результат. Так на территории Боханского района снизилось количество горения сухой травянистой растительности, а случаи перехода огня с сельскохозяйственного поля в лесные массивы в 2018 году и в 2019 году не зарегистрировано. Также при ежедневных </w:t>
      </w:r>
      <w:proofErr w:type="gramStart"/>
      <w:r w:rsidR="00EF20D9" w:rsidRPr="00FA05EB">
        <w:rPr>
          <w:sz w:val="28"/>
          <w:szCs w:val="28"/>
        </w:rPr>
        <w:t>патрулированиях</w:t>
      </w:r>
      <w:proofErr w:type="gramEnd"/>
      <w:r w:rsidR="00EF20D9" w:rsidRPr="00FA05EB">
        <w:rPr>
          <w:sz w:val="28"/>
          <w:szCs w:val="28"/>
        </w:rPr>
        <w:t xml:space="preserve"> населенных пунктов выявлено небольшое количество случаев разведения костров и сжигания мусора, что говорит о том, что информирование населения проводилось на должном уровне. В текущем году произошло увеличение числа ответственных лиц и автомобильной техники входящих в состав патрульных, патрульно-маневренных и маневренных групп на 27 человек и на 24 единицы техники.</w:t>
      </w:r>
    </w:p>
    <w:p w:rsidR="00EF20D9" w:rsidRPr="00FA05EB" w:rsidRDefault="00EF20D9" w:rsidP="00FA05EB">
      <w:pPr>
        <w:pStyle w:val="a3"/>
        <w:ind w:firstLine="709"/>
        <w:jc w:val="both"/>
        <w:rPr>
          <w:sz w:val="28"/>
          <w:szCs w:val="28"/>
        </w:rPr>
      </w:pPr>
      <w:r w:rsidRPr="00FA05EB">
        <w:rPr>
          <w:sz w:val="28"/>
          <w:szCs w:val="28"/>
        </w:rPr>
        <w:t xml:space="preserve">При проведении плановых и внеплановых проверок ОМС, главами ежегодно допускаются нарушения требований пожарной безопасности, где им и предписываются нарушения. В свою очередь со стороны глав МО как в </w:t>
      </w:r>
      <w:proofErr w:type="gramStart"/>
      <w:r w:rsidRPr="00FA05EB">
        <w:rPr>
          <w:sz w:val="28"/>
          <w:szCs w:val="28"/>
        </w:rPr>
        <w:t>2018</w:t>
      </w:r>
      <w:proofErr w:type="gramEnd"/>
      <w:r w:rsidRPr="00FA05EB">
        <w:rPr>
          <w:sz w:val="28"/>
          <w:szCs w:val="28"/>
        </w:rPr>
        <w:t xml:space="preserve"> так и в 2019 году предписания органов ГПН устраняются в полном объёме. </w:t>
      </w:r>
    </w:p>
    <w:p w:rsidR="00B33849" w:rsidRPr="00FA05EB" w:rsidRDefault="00EF20D9" w:rsidP="00FA05EB">
      <w:pPr>
        <w:pStyle w:val="a3"/>
        <w:ind w:firstLine="709"/>
        <w:jc w:val="both"/>
        <w:rPr>
          <w:sz w:val="28"/>
          <w:szCs w:val="28"/>
        </w:rPr>
      </w:pPr>
      <w:r w:rsidRPr="00FA05EB">
        <w:rPr>
          <w:sz w:val="28"/>
          <w:szCs w:val="28"/>
        </w:rPr>
        <w:t xml:space="preserve">Анализируя количества лесных пожаров и их последствия следует отметить на низкий уровень со стороны руководства ТУ МЛК Иркутской области по Кировскому лесничеству, в части по обнаружению лесных пожаров, по ликвидации, материального ущерба и подготовленность лиц занимающихся тушениям лесных пожаров. </w:t>
      </w:r>
      <w:proofErr w:type="gramStart"/>
      <w:r w:rsidRPr="00FA05EB">
        <w:rPr>
          <w:sz w:val="28"/>
          <w:szCs w:val="28"/>
        </w:rPr>
        <w:t>Из</w:t>
      </w:r>
      <w:proofErr w:type="gramEnd"/>
      <w:r w:rsidRPr="00FA05EB">
        <w:rPr>
          <w:sz w:val="28"/>
          <w:szCs w:val="28"/>
        </w:rPr>
        <w:t xml:space="preserve"> ходя </w:t>
      </w:r>
      <w:proofErr w:type="gramStart"/>
      <w:r w:rsidRPr="00FA05EB">
        <w:rPr>
          <w:sz w:val="28"/>
          <w:szCs w:val="28"/>
        </w:rPr>
        <w:t>из</w:t>
      </w:r>
      <w:proofErr w:type="gramEnd"/>
      <w:r w:rsidRPr="00FA05EB">
        <w:rPr>
          <w:sz w:val="28"/>
          <w:szCs w:val="28"/>
        </w:rPr>
        <w:t xml:space="preserve"> данных в 2019 году произошел большой рост лесных пожаров, их ущерб и их площадь ликвидации, не смотря на то, что число участников тушения лесных пожаров в 2019 году применялось значительно больше на 136 раз, чем в 2018 году. Сравнивая показатели возбуждения уголовных дел, только в 2019 году органом дознания выявлено лицо, допустившее лесной пожар и доведения уголовного дела до суда</w:t>
      </w:r>
    </w:p>
    <w:p w:rsidR="00645E24" w:rsidRPr="00FA05EB" w:rsidRDefault="00645E24" w:rsidP="00FA05EB">
      <w:pPr>
        <w:pStyle w:val="a3"/>
        <w:ind w:firstLine="709"/>
        <w:jc w:val="both"/>
        <w:rPr>
          <w:sz w:val="28"/>
          <w:szCs w:val="28"/>
        </w:rPr>
      </w:pPr>
    </w:p>
    <w:p w:rsidR="00645E24" w:rsidRPr="008017A7" w:rsidRDefault="00645E24" w:rsidP="00645E24">
      <w:pPr>
        <w:jc w:val="center"/>
        <w:rPr>
          <w:rFonts w:ascii="Monotype Corsiva" w:hAnsi="Monotype Corsiva"/>
          <w:i/>
          <w:color w:val="1D1B11" w:themeColor="background2" w:themeShade="1A"/>
          <w:sz w:val="28"/>
          <w:szCs w:val="28"/>
        </w:rPr>
      </w:pPr>
      <w:r w:rsidRPr="008017A7">
        <w:rPr>
          <w:rFonts w:ascii="Monotype Corsiva" w:hAnsi="Monotype Corsiva"/>
          <w:i/>
          <w:color w:val="1D1B11" w:themeColor="background2" w:themeShade="1A"/>
          <w:sz w:val="28"/>
          <w:szCs w:val="28"/>
        </w:rPr>
        <w:lastRenderedPageBreak/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</w:p>
    <w:p w:rsidR="00645E24" w:rsidRPr="002D3031" w:rsidRDefault="00645E24" w:rsidP="00645E24">
      <w:pPr>
        <w:jc w:val="center"/>
        <w:rPr>
          <w:sz w:val="28"/>
          <w:szCs w:val="28"/>
        </w:rPr>
      </w:pPr>
      <w:r w:rsidRPr="002D3031">
        <w:rPr>
          <w:b/>
          <w:color w:val="FF0000"/>
          <w:sz w:val="28"/>
          <w:szCs w:val="28"/>
        </w:rPr>
        <w:t>решила:</w:t>
      </w:r>
    </w:p>
    <w:p w:rsidR="00733631" w:rsidRPr="00EA2A50" w:rsidRDefault="00733631" w:rsidP="00733631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</w:t>
      </w:r>
      <w:r w:rsidRPr="00EA2A50">
        <w:rPr>
          <w:b/>
          <w:sz w:val="28"/>
          <w:szCs w:val="28"/>
        </w:rPr>
        <w:t>му вопросу повестки дня:</w:t>
      </w:r>
    </w:p>
    <w:p w:rsidR="00733631" w:rsidRDefault="00733631" w:rsidP="00733631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2F2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н</w:t>
      </w:r>
      <w:r w:rsidRPr="00FC5955">
        <w:rPr>
          <w:sz w:val="28"/>
          <w:szCs w:val="28"/>
        </w:rPr>
        <w:t>ачальник</w:t>
      </w:r>
      <w:r>
        <w:rPr>
          <w:sz w:val="28"/>
          <w:szCs w:val="28"/>
        </w:rPr>
        <w:t>а отделения</w:t>
      </w:r>
      <w:r w:rsidRPr="00FC5955">
        <w:rPr>
          <w:sz w:val="28"/>
          <w:szCs w:val="28"/>
        </w:rPr>
        <w:t xml:space="preserve"> ОНД и </w:t>
      </w:r>
      <w:proofErr w:type="gramStart"/>
      <w:r w:rsidRPr="00FC5955">
        <w:rPr>
          <w:sz w:val="28"/>
          <w:szCs w:val="28"/>
        </w:rPr>
        <w:t>ПР</w:t>
      </w:r>
      <w:proofErr w:type="gramEnd"/>
      <w:r w:rsidRPr="00FC5955">
        <w:rPr>
          <w:sz w:val="28"/>
          <w:szCs w:val="28"/>
        </w:rPr>
        <w:t xml:space="preserve"> по У-О БО</w:t>
      </w:r>
      <w:r>
        <w:rPr>
          <w:sz w:val="28"/>
          <w:szCs w:val="28"/>
        </w:rPr>
        <w:t xml:space="preserve"> и</w:t>
      </w:r>
      <w:r w:rsidRPr="00FC5955">
        <w:rPr>
          <w:sz w:val="28"/>
          <w:szCs w:val="28"/>
        </w:rPr>
        <w:t xml:space="preserve"> Ольхонскому району</w:t>
      </w:r>
      <w:r>
        <w:rPr>
          <w:sz w:val="28"/>
          <w:szCs w:val="28"/>
        </w:rPr>
        <w:t xml:space="preserve"> </w:t>
      </w:r>
      <w:r w:rsidRPr="00FC5955">
        <w:rPr>
          <w:sz w:val="28"/>
          <w:szCs w:val="28"/>
        </w:rPr>
        <w:t>УНД и ПР ГУ МЧС России по Иркутской области</w:t>
      </w:r>
      <w:r w:rsidRPr="006A02F2">
        <w:rPr>
          <w:sz w:val="28"/>
          <w:szCs w:val="28"/>
        </w:rPr>
        <w:t xml:space="preserve"> (</w:t>
      </w:r>
      <w:r>
        <w:rPr>
          <w:sz w:val="28"/>
          <w:szCs w:val="28"/>
        </w:rPr>
        <w:t>Яновский В.В.</w:t>
      </w:r>
      <w:r w:rsidRPr="006A02F2">
        <w:rPr>
          <w:sz w:val="28"/>
          <w:szCs w:val="28"/>
        </w:rPr>
        <w:t>) принять к сведению</w:t>
      </w:r>
      <w:r>
        <w:rPr>
          <w:sz w:val="28"/>
          <w:szCs w:val="28"/>
        </w:rPr>
        <w:t>.</w:t>
      </w:r>
    </w:p>
    <w:p w:rsidR="00733631" w:rsidRDefault="00733631" w:rsidP="00733631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сельских поселений:</w:t>
      </w:r>
    </w:p>
    <w:p w:rsidR="00733631" w:rsidRDefault="00733631" w:rsidP="0073363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F415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Обеспечить</w:t>
      </w:r>
      <w:r w:rsidRPr="00F415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наличие </w:t>
      </w:r>
      <w:r w:rsidRPr="00F4152B">
        <w:rPr>
          <w:bCs/>
          <w:sz w:val="28"/>
          <w:szCs w:val="28"/>
        </w:rPr>
        <w:t xml:space="preserve">противопожарных расстояний от строений до лесного массива в населенных пунктах, подверженных угрозе перехода лесных пожаров, </w:t>
      </w:r>
      <w:r>
        <w:rPr>
          <w:bCs/>
          <w:sz w:val="28"/>
          <w:szCs w:val="28"/>
        </w:rPr>
        <w:t xml:space="preserve">в том числе </w:t>
      </w:r>
      <w:r w:rsidRPr="00F4152B">
        <w:rPr>
          <w:bCs/>
          <w:sz w:val="28"/>
          <w:szCs w:val="28"/>
        </w:rPr>
        <w:t>очистк</w:t>
      </w:r>
      <w:r>
        <w:rPr>
          <w:bCs/>
          <w:sz w:val="28"/>
          <w:szCs w:val="28"/>
        </w:rPr>
        <w:t>у</w:t>
      </w:r>
      <w:r w:rsidRPr="00F4152B">
        <w:rPr>
          <w:bCs/>
          <w:sz w:val="28"/>
          <w:szCs w:val="28"/>
        </w:rPr>
        <w:t xml:space="preserve"> от сухой травы, горючего мусора и опавших листьев имеющиеся противопожарные расстояния, обновление минерализованных полос</w:t>
      </w:r>
      <w:r>
        <w:rPr>
          <w:bCs/>
          <w:sz w:val="28"/>
          <w:szCs w:val="28"/>
        </w:rPr>
        <w:t>;</w:t>
      </w:r>
    </w:p>
    <w:p w:rsidR="00733631" w:rsidRDefault="00733631" w:rsidP="00733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310D49">
        <w:rPr>
          <w:sz w:val="28"/>
          <w:szCs w:val="28"/>
        </w:rPr>
        <w:t xml:space="preserve">редусмотреть </w:t>
      </w:r>
      <w:r>
        <w:rPr>
          <w:sz w:val="28"/>
          <w:szCs w:val="28"/>
        </w:rPr>
        <w:t>в</w:t>
      </w:r>
      <w:r w:rsidRPr="00310D49">
        <w:rPr>
          <w:sz w:val="28"/>
          <w:szCs w:val="28"/>
        </w:rPr>
        <w:t xml:space="preserve"> населенн</w:t>
      </w:r>
      <w:r>
        <w:rPr>
          <w:sz w:val="28"/>
          <w:szCs w:val="28"/>
        </w:rPr>
        <w:t>ых</w:t>
      </w:r>
      <w:r w:rsidRPr="00310D49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>х</w:t>
      </w:r>
      <w:r w:rsidRPr="00310D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защиту </w:t>
      </w:r>
      <w:r w:rsidRPr="00310D49">
        <w:rPr>
          <w:sz w:val="28"/>
          <w:szCs w:val="28"/>
        </w:rPr>
        <w:t xml:space="preserve">объектов, граничащих с лесничествами (лесопарками), а также расположенных в районах с торфяными почвами, </w:t>
      </w:r>
      <w:r>
        <w:rPr>
          <w:sz w:val="28"/>
          <w:szCs w:val="28"/>
        </w:rPr>
        <w:t xml:space="preserve">путем </w:t>
      </w:r>
      <w:r w:rsidRPr="00310D49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310D49">
        <w:rPr>
          <w:sz w:val="28"/>
          <w:szCs w:val="28"/>
        </w:rPr>
        <w:t xml:space="preserve"> (обновлени</w:t>
      </w:r>
      <w:r>
        <w:rPr>
          <w:sz w:val="28"/>
          <w:szCs w:val="28"/>
        </w:rPr>
        <w:t>я</w:t>
      </w:r>
      <w:r w:rsidRPr="00310D49">
        <w:rPr>
          <w:sz w:val="28"/>
          <w:szCs w:val="28"/>
        </w:rPr>
        <w:t>) защитных противопожарных минерализованных полос, удаление (сбор) сухой растительности или других мероприятий, предупреждающих распространение огня</w:t>
      </w:r>
      <w:r>
        <w:rPr>
          <w:sz w:val="28"/>
          <w:szCs w:val="28"/>
        </w:rPr>
        <w:t>;</w:t>
      </w:r>
    </w:p>
    <w:p w:rsidR="00733631" w:rsidRPr="00196AD7" w:rsidRDefault="00733631" w:rsidP="00733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196AD7">
        <w:rPr>
          <w:sz w:val="28"/>
          <w:szCs w:val="28"/>
        </w:rPr>
        <w:t xml:space="preserve"> Провести </w:t>
      </w:r>
      <w:r>
        <w:rPr>
          <w:sz w:val="28"/>
          <w:szCs w:val="28"/>
        </w:rPr>
        <w:t xml:space="preserve">заседания КЧС и ПБ с участием </w:t>
      </w:r>
      <w:r w:rsidRPr="00196AD7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196AD7">
        <w:rPr>
          <w:sz w:val="28"/>
          <w:szCs w:val="28"/>
        </w:rPr>
        <w:t xml:space="preserve"> актив</w:t>
      </w:r>
      <w:r>
        <w:rPr>
          <w:sz w:val="28"/>
          <w:szCs w:val="28"/>
        </w:rPr>
        <w:t>а</w:t>
      </w:r>
      <w:r w:rsidRPr="00196AD7">
        <w:rPr>
          <w:sz w:val="28"/>
          <w:szCs w:val="28"/>
        </w:rPr>
        <w:t>, старост, н</w:t>
      </w:r>
      <w:r>
        <w:rPr>
          <w:sz w:val="28"/>
          <w:szCs w:val="28"/>
        </w:rPr>
        <w:t xml:space="preserve">а которых определить комплекс мероприятий по подготовке к пожароопасному периоду, </w:t>
      </w:r>
      <w:r w:rsidRPr="00196AD7">
        <w:rPr>
          <w:sz w:val="28"/>
          <w:szCs w:val="28"/>
        </w:rPr>
        <w:t xml:space="preserve">порядок привлечения местного населения в пожароопасный период, </w:t>
      </w:r>
      <w:r>
        <w:rPr>
          <w:sz w:val="28"/>
          <w:szCs w:val="28"/>
        </w:rPr>
        <w:t xml:space="preserve">перечень </w:t>
      </w:r>
      <w:r w:rsidRPr="009D0072">
        <w:rPr>
          <w:sz w:val="28"/>
          <w:szCs w:val="28"/>
        </w:rPr>
        <w:t>населенных пунктов</w:t>
      </w:r>
      <w:r w:rsidRPr="00875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9D0072">
        <w:rPr>
          <w:sz w:val="28"/>
          <w:szCs w:val="28"/>
        </w:rPr>
        <w:t>объектов эко</w:t>
      </w:r>
      <w:r>
        <w:rPr>
          <w:sz w:val="28"/>
          <w:szCs w:val="28"/>
        </w:rPr>
        <w:t>н</w:t>
      </w:r>
      <w:r w:rsidRPr="009D0072">
        <w:rPr>
          <w:sz w:val="28"/>
          <w:szCs w:val="28"/>
        </w:rPr>
        <w:t>омики, производственных</w:t>
      </w:r>
      <w:r>
        <w:rPr>
          <w:sz w:val="28"/>
          <w:szCs w:val="28"/>
        </w:rPr>
        <w:t xml:space="preserve"> объектов, органи</w:t>
      </w:r>
      <w:r w:rsidRPr="009D0072">
        <w:rPr>
          <w:sz w:val="28"/>
          <w:szCs w:val="28"/>
        </w:rPr>
        <w:t>заций, летних оздоровительных лагерей (с массовым</w:t>
      </w:r>
      <w:r>
        <w:rPr>
          <w:sz w:val="28"/>
          <w:szCs w:val="28"/>
        </w:rPr>
        <w:t xml:space="preserve"> </w:t>
      </w:r>
      <w:r w:rsidRPr="009D0072">
        <w:rPr>
          <w:sz w:val="28"/>
          <w:szCs w:val="28"/>
        </w:rPr>
        <w:t>пребыванием л</w:t>
      </w:r>
      <w:r>
        <w:rPr>
          <w:sz w:val="28"/>
          <w:szCs w:val="28"/>
        </w:rPr>
        <w:t>ю</w:t>
      </w:r>
      <w:r w:rsidRPr="009D0072">
        <w:rPr>
          <w:sz w:val="28"/>
          <w:szCs w:val="28"/>
        </w:rPr>
        <w:t>дей)</w:t>
      </w:r>
      <w:r>
        <w:rPr>
          <w:sz w:val="28"/>
          <w:szCs w:val="28"/>
        </w:rPr>
        <w:t>,</w:t>
      </w:r>
      <w:r w:rsidRPr="009D0072">
        <w:rPr>
          <w:sz w:val="28"/>
          <w:szCs w:val="28"/>
        </w:rPr>
        <w:t xml:space="preserve"> подверженных угрозе лесных пожаров, </w:t>
      </w:r>
      <w:r>
        <w:rPr>
          <w:sz w:val="28"/>
          <w:szCs w:val="28"/>
        </w:rPr>
        <w:t xml:space="preserve">порядок </w:t>
      </w:r>
      <w:r w:rsidRPr="00196AD7">
        <w:rPr>
          <w:sz w:val="28"/>
          <w:szCs w:val="28"/>
        </w:rPr>
        <w:t>набор</w:t>
      </w:r>
      <w:r>
        <w:rPr>
          <w:sz w:val="28"/>
          <w:szCs w:val="28"/>
        </w:rPr>
        <w:t>а волонтеров.</w:t>
      </w:r>
    </w:p>
    <w:p w:rsidR="00733631" w:rsidRDefault="00733631" w:rsidP="00733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196AD7">
        <w:rPr>
          <w:sz w:val="28"/>
          <w:szCs w:val="28"/>
        </w:rPr>
        <w:t xml:space="preserve"> Организовать </w:t>
      </w:r>
      <w:proofErr w:type="gramStart"/>
      <w:r w:rsidRPr="00196AD7">
        <w:rPr>
          <w:sz w:val="28"/>
          <w:szCs w:val="28"/>
        </w:rPr>
        <w:t>контроль за</w:t>
      </w:r>
      <w:proofErr w:type="gramEnd"/>
      <w:r w:rsidRPr="00196AD7">
        <w:rPr>
          <w:sz w:val="28"/>
          <w:szCs w:val="28"/>
        </w:rPr>
        <w:t xml:space="preserve"> недопущением нарушений правил пожарной безопасности со стороны местного населения</w:t>
      </w:r>
      <w:r>
        <w:rPr>
          <w:sz w:val="28"/>
          <w:szCs w:val="28"/>
        </w:rPr>
        <w:t xml:space="preserve"> посредством: </w:t>
      </w:r>
    </w:p>
    <w:p w:rsidR="00733631" w:rsidRPr="003657E8" w:rsidRDefault="00733631" w:rsidP="00733631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657E8">
        <w:rPr>
          <w:bCs/>
          <w:sz w:val="28"/>
          <w:szCs w:val="28"/>
        </w:rPr>
        <w:t>формирования и направления в Главное управление МЧС России по Иркутской области и Министерство природных ресурсов и экологии Иркутской области</w:t>
      </w:r>
      <w:r w:rsidRPr="003657E8">
        <w:rPr>
          <w:b/>
          <w:bCs/>
          <w:sz w:val="28"/>
          <w:szCs w:val="28"/>
        </w:rPr>
        <w:t xml:space="preserve"> </w:t>
      </w:r>
      <w:r w:rsidRPr="003657E8">
        <w:rPr>
          <w:bCs/>
          <w:sz w:val="28"/>
          <w:szCs w:val="28"/>
        </w:rPr>
        <w:t>перечня свалок отходов лесопиления, расположенных в границах муниципальных образований;</w:t>
      </w:r>
    </w:p>
    <w:p w:rsidR="00733631" w:rsidRPr="003657E8" w:rsidRDefault="00733631" w:rsidP="00733631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657E8">
        <w:rPr>
          <w:bCs/>
          <w:sz w:val="28"/>
          <w:szCs w:val="28"/>
        </w:rPr>
        <w:t>принятия исчерпывающих мер к приведению свалок (полигонов) твердых бытовых отходов в соответствие предъявляемым требованиям, а также ликвидации и недопущения образования несанкционированных свалок;</w:t>
      </w:r>
    </w:p>
    <w:p w:rsidR="00733631" w:rsidRPr="003657E8" w:rsidRDefault="00733631" w:rsidP="00733631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657E8">
        <w:rPr>
          <w:bCs/>
          <w:sz w:val="28"/>
          <w:szCs w:val="28"/>
        </w:rPr>
        <w:t xml:space="preserve">актуализации паспортов населенных пунктов, подверженных угрозе лесных пожаров и своевременному их направлению в территориальные подразделения Главного управления МЧС России по Иркутской области. При заполнении паспортов особое внимание уделять достоверности предоставляемых сведений. </w:t>
      </w:r>
    </w:p>
    <w:p w:rsidR="00733631" w:rsidRPr="003657E8" w:rsidRDefault="00733631" w:rsidP="00733631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 w:rsidRPr="003657E8">
        <w:rPr>
          <w:bCs/>
          <w:sz w:val="28"/>
          <w:szCs w:val="28"/>
        </w:rPr>
        <w:t>п</w:t>
      </w:r>
      <w:proofErr w:type="gramEnd"/>
      <w:r w:rsidRPr="003657E8">
        <w:rPr>
          <w:bCs/>
          <w:sz w:val="28"/>
          <w:szCs w:val="28"/>
        </w:rPr>
        <w:t xml:space="preserve">оддержания в постоянной готовности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ситуаций, а также своевременного издания муниципальных нормативных </w:t>
      </w:r>
      <w:r w:rsidRPr="003657E8">
        <w:rPr>
          <w:bCs/>
          <w:sz w:val="28"/>
          <w:szCs w:val="28"/>
        </w:rPr>
        <w:lastRenderedPageBreak/>
        <w:t xml:space="preserve">правовых актов по приведению в готовность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ситуаций; </w:t>
      </w:r>
    </w:p>
    <w:p w:rsidR="00733631" w:rsidRPr="003657E8" w:rsidRDefault="00733631" w:rsidP="00733631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657E8">
        <w:rPr>
          <w:bCs/>
          <w:sz w:val="28"/>
          <w:szCs w:val="28"/>
        </w:rPr>
        <w:t>проведения проверки готовности объектов, спланированных под пункты временного размещения людей, готовности техники для эвакуации населения в случае возникновения чрезвычайной ситуации;</w:t>
      </w:r>
    </w:p>
    <w:p w:rsidR="00733631" w:rsidRPr="003657E8" w:rsidRDefault="00733631" w:rsidP="00733631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657E8">
        <w:rPr>
          <w:bCs/>
          <w:sz w:val="28"/>
          <w:szCs w:val="28"/>
        </w:rPr>
        <w:t>проведения проверки и обеспечения готовности систем связи и оповещения населения в случае возникновения чрезвычайных ситуаций;</w:t>
      </w:r>
    </w:p>
    <w:p w:rsidR="00733631" w:rsidRPr="003657E8" w:rsidRDefault="00733631" w:rsidP="0073363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7E8">
        <w:rPr>
          <w:sz w:val="28"/>
          <w:szCs w:val="28"/>
        </w:rPr>
        <w:t xml:space="preserve">отработки планов действий по предупреждению и ликвидации чрезвычайных ситуаций муниципального образования; </w:t>
      </w:r>
    </w:p>
    <w:p w:rsidR="00733631" w:rsidRPr="003657E8" w:rsidRDefault="00733631" w:rsidP="00733631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657E8">
        <w:rPr>
          <w:bCs/>
          <w:sz w:val="28"/>
          <w:szCs w:val="28"/>
        </w:rPr>
        <w:t xml:space="preserve">организации в целях </w:t>
      </w:r>
      <w:proofErr w:type="gramStart"/>
      <w:r w:rsidRPr="003657E8">
        <w:rPr>
          <w:bCs/>
          <w:sz w:val="28"/>
          <w:szCs w:val="28"/>
        </w:rPr>
        <w:t>обнаружения палов сухой травянистой растительности круглосуточного патрулирования территории населенного пункта</w:t>
      </w:r>
      <w:proofErr w:type="gramEnd"/>
      <w:r w:rsidRPr="003657E8">
        <w:rPr>
          <w:bCs/>
          <w:sz w:val="28"/>
          <w:szCs w:val="28"/>
        </w:rPr>
        <w:t xml:space="preserve"> и прилегающей территории, в том числе садоводческих, огороднических и дачных некоммерческих объединений граждан и предприятий;</w:t>
      </w:r>
    </w:p>
    <w:p w:rsidR="00733631" w:rsidRPr="003657E8" w:rsidRDefault="00733631" w:rsidP="00733631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657E8">
        <w:rPr>
          <w:bCs/>
          <w:sz w:val="28"/>
          <w:szCs w:val="28"/>
        </w:rPr>
        <w:t>принятия муниципальных целевых программ, предусматривающих финансирование мероприятий по подготовке к пожароопасному сезону;</w:t>
      </w:r>
    </w:p>
    <w:p w:rsidR="00733631" w:rsidRPr="003657E8" w:rsidRDefault="00733631" w:rsidP="00733631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657E8">
        <w:rPr>
          <w:bCs/>
          <w:sz w:val="28"/>
          <w:szCs w:val="28"/>
        </w:rPr>
        <w:t xml:space="preserve">организации работы патрульных, патрульно-маневренных, маневренных и патрульно-контрольных групп по </w:t>
      </w:r>
      <w:proofErr w:type="gramStart"/>
      <w:r w:rsidRPr="003657E8">
        <w:rPr>
          <w:bCs/>
          <w:sz w:val="28"/>
          <w:szCs w:val="28"/>
        </w:rPr>
        <w:t>контролю за</w:t>
      </w:r>
      <w:proofErr w:type="gramEnd"/>
      <w:r w:rsidRPr="003657E8">
        <w:rPr>
          <w:bCs/>
          <w:sz w:val="28"/>
          <w:szCs w:val="28"/>
        </w:rPr>
        <w:t xml:space="preserve"> соблюдением требований по очистке территорий от сухой травы, горючего мусора, опавших листьев, обновления минерализованных полос, проведения отжигов;</w:t>
      </w:r>
    </w:p>
    <w:p w:rsidR="00733631" w:rsidRPr="003657E8" w:rsidRDefault="00733631" w:rsidP="00733631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657E8">
        <w:rPr>
          <w:bCs/>
          <w:sz w:val="28"/>
          <w:szCs w:val="28"/>
        </w:rPr>
        <w:t xml:space="preserve">организации участия созданных </w:t>
      </w:r>
      <w:proofErr w:type="gramStart"/>
      <w:r w:rsidRPr="003657E8">
        <w:rPr>
          <w:bCs/>
          <w:sz w:val="28"/>
          <w:szCs w:val="28"/>
        </w:rPr>
        <w:t>в органах местного самоуправления групп профилактики в рейдовых мероприятиях по контролю за соблюдением требований по очистке</w:t>
      </w:r>
      <w:proofErr w:type="gramEnd"/>
      <w:r w:rsidRPr="003657E8">
        <w:rPr>
          <w:bCs/>
          <w:sz w:val="28"/>
          <w:szCs w:val="28"/>
        </w:rPr>
        <w:t xml:space="preserve"> территорий от сухой травы, горючего мусора, опавших листьев, обновления минерализованных полос, проведения отжигов;</w:t>
      </w:r>
    </w:p>
    <w:p w:rsidR="00733631" w:rsidRPr="003657E8" w:rsidRDefault="00733631" w:rsidP="00733631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657E8">
        <w:rPr>
          <w:bCs/>
          <w:sz w:val="28"/>
          <w:szCs w:val="28"/>
        </w:rPr>
        <w:t>деления территории муниципального образования на сектора и закрепления за должностными лицами зон ответственности;</w:t>
      </w:r>
    </w:p>
    <w:p w:rsidR="00733631" w:rsidRPr="00BD1A06" w:rsidRDefault="00733631" w:rsidP="0073363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</w:t>
      </w:r>
      <w:r w:rsidRPr="00BD1A06">
        <w:rPr>
          <w:bCs/>
          <w:sz w:val="28"/>
          <w:szCs w:val="28"/>
        </w:rPr>
        <w:t xml:space="preserve"> Организовать комплекс мероприятий, направленных на предотвращение чрезвычайной ситуации, обусловленной в результате загораний сухой травянистой растительности, в том числе:</w:t>
      </w:r>
    </w:p>
    <w:p w:rsidR="00733631" w:rsidRPr="00BD1A06" w:rsidRDefault="00733631" w:rsidP="00733631">
      <w:pPr>
        <w:ind w:firstLine="709"/>
        <w:jc w:val="both"/>
        <w:rPr>
          <w:bCs/>
          <w:sz w:val="28"/>
          <w:szCs w:val="28"/>
        </w:rPr>
      </w:pPr>
      <w:r w:rsidRPr="00BD1A06">
        <w:rPr>
          <w:bCs/>
          <w:sz w:val="28"/>
          <w:szCs w:val="28"/>
        </w:rPr>
        <w:t>- определить перечень мероприятий по обслуживанию брошенных бесхозяйных земель, в том числе мероприятий по очистке территорий бесхозяйных и длительное время неэксплуатируемых приусадебных участков;</w:t>
      </w:r>
    </w:p>
    <w:p w:rsidR="00733631" w:rsidRPr="00BD1A06" w:rsidRDefault="00733631" w:rsidP="00733631">
      <w:pPr>
        <w:ind w:firstLine="709"/>
        <w:jc w:val="both"/>
        <w:rPr>
          <w:bCs/>
          <w:sz w:val="28"/>
          <w:szCs w:val="28"/>
        </w:rPr>
      </w:pPr>
      <w:r w:rsidRPr="00BD1A06">
        <w:rPr>
          <w:bCs/>
          <w:sz w:val="28"/>
          <w:szCs w:val="28"/>
        </w:rPr>
        <w:t xml:space="preserve">- 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выполнение. Обеспечить их выполнение с учетом климатических особенностей районов до наступления пожароопасного периода; </w:t>
      </w:r>
    </w:p>
    <w:p w:rsidR="00733631" w:rsidRPr="00BD1A06" w:rsidRDefault="00733631" w:rsidP="0073363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1A06">
        <w:rPr>
          <w:bCs/>
          <w:sz w:val="28"/>
          <w:szCs w:val="28"/>
        </w:rPr>
        <w:t>утвердить состав и организовать работу патрульных, патрульно-маневренных, маневренных групп на территории муниципального образования;</w:t>
      </w:r>
    </w:p>
    <w:p w:rsidR="00733631" w:rsidRPr="00196AD7" w:rsidRDefault="00733631" w:rsidP="00733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</w:t>
      </w:r>
      <w:r w:rsidRPr="00196AD7">
        <w:rPr>
          <w:sz w:val="28"/>
          <w:szCs w:val="28"/>
        </w:rPr>
        <w:t xml:space="preserve"> Подготовить предложения по стимулированию органами местного самоуправления деятельности волонтеров по предупреждению и тушению природных пожаров.</w:t>
      </w:r>
    </w:p>
    <w:p w:rsidR="00733631" w:rsidRDefault="00733631" w:rsidP="0073363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2.7.</w:t>
      </w:r>
      <w:r w:rsidRPr="004B7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решениями </w:t>
      </w:r>
      <w:r w:rsidRPr="009F5C28">
        <w:rPr>
          <w:sz w:val="28"/>
          <w:szCs w:val="28"/>
        </w:rPr>
        <w:t xml:space="preserve">комиссий по предупреждению и ликвидации чрезвычайных ситуаций и обеспечению пожарной безопасности  </w:t>
      </w:r>
      <w:r>
        <w:rPr>
          <w:sz w:val="28"/>
          <w:szCs w:val="28"/>
        </w:rPr>
        <w:t>муниципального</w:t>
      </w:r>
      <w:r w:rsidRPr="009F5C28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 состав межведомственных оперативных</w:t>
      </w:r>
      <w:r w:rsidRPr="00310D49">
        <w:rPr>
          <w:sz w:val="28"/>
          <w:szCs w:val="28"/>
        </w:rPr>
        <w:t xml:space="preserve"> штаб</w:t>
      </w:r>
      <w:r>
        <w:rPr>
          <w:sz w:val="28"/>
          <w:szCs w:val="28"/>
        </w:rPr>
        <w:t xml:space="preserve">ов </w:t>
      </w:r>
      <w:r w:rsidRPr="00310D49">
        <w:rPr>
          <w:sz w:val="28"/>
          <w:szCs w:val="28"/>
        </w:rPr>
        <w:t>на период установления особого противопожарного режима</w:t>
      </w:r>
      <w:r>
        <w:rPr>
          <w:sz w:val="28"/>
          <w:szCs w:val="28"/>
        </w:rPr>
        <w:t>.</w:t>
      </w:r>
    </w:p>
    <w:p w:rsidR="00733631" w:rsidRPr="00310D49" w:rsidRDefault="00733631" w:rsidP="00733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310D4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10D49">
        <w:rPr>
          <w:sz w:val="28"/>
          <w:szCs w:val="28"/>
        </w:rPr>
        <w:t>рганизовать безвозмездный доступ населения к специальным площадка</w:t>
      </w:r>
      <w:r>
        <w:rPr>
          <w:sz w:val="28"/>
          <w:szCs w:val="28"/>
        </w:rPr>
        <w:t>м складирования бытовых отходов;</w:t>
      </w:r>
    </w:p>
    <w:p w:rsidR="00733631" w:rsidRPr="00310D49" w:rsidRDefault="00733631" w:rsidP="00733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310D4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10D49">
        <w:rPr>
          <w:sz w:val="28"/>
          <w:szCs w:val="28"/>
        </w:rPr>
        <w:t>беспечить готовность источников наружного противопожарного водоснабжения к забору воды пожарными автомобилями и иной приспособленной для целей пожаротушения техники;</w:t>
      </w:r>
    </w:p>
    <w:p w:rsidR="00733631" w:rsidRDefault="00733631" w:rsidP="00733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310D4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10D49">
        <w:rPr>
          <w:sz w:val="28"/>
          <w:szCs w:val="28"/>
        </w:rPr>
        <w:t>рганизовать в рамках рейдовых мероприятий контроль наличия емкости (б</w:t>
      </w:r>
      <w:r>
        <w:rPr>
          <w:sz w:val="28"/>
          <w:szCs w:val="28"/>
        </w:rPr>
        <w:t xml:space="preserve">очки) с водой или огнетушителя </w:t>
      </w:r>
      <w:r w:rsidRPr="00310D49">
        <w:rPr>
          <w:sz w:val="28"/>
          <w:szCs w:val="28"/>
        </w:rPr>
        <w:t>на земельных участках, где расположены жилые дома</w:t>
      </w:r>
      <w:r>
        <w:rPr>
          <w:sz w:val="28"/>
          <w:szCs w:val="28"/>
        </w:rPr>
        <w:t>;</w:t>
      </w:r>
    </w:p>
    <w:p w:rsidR="00733631" w:rsidRPr="00196AD7" w:rsidRDefault="00733631" w:rsidP="00733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196AD7">
        <w:rPr>
          <w:sz w:val="28"/>
          <w:szCs w:val="28"/>
        </w:rPr>
        <w:t xml:space="preserve"> Организовать информирование населения о планируемых профилактических мероприятиях, сформировать в населённых пунктах места сосредоточения противопожарного инвентаря;</w:t>
      </w:r>
    </w:p>
    <w:p w:rsidR="00733631" w:rsidRDefault="00733631" w:rsidP="0073363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2.12. Провести комплекс мероприятий </w:t>
      </w:r>
      <w:r w:rsidRPr="00F93778">
        <w:rPr>
          <w:bCs/>
          <w:sz w:val="28"/>
          <w:szCs w:val="28"/>
        </w:rPr>
        <w:t>в пределах своих полномочий на территориях муниципальных образований Иркутской области и объектах</w:t>
      </w:r>
      <w:r>
        <w:rPr>
          <w:bCs/>
          <w:sz w:val="28"/>
          <w:szCs w:val="28"/>
        </w:rPr>
        <w:t xml:space="preserve"> по</w:t>
      </w:r>
      <w:r w:rsidRPr="00F93778">
        <w:rPr>
          <w:bCs/>
          <w:sz w:val="28"/>
          <w:szCs w:val="28"/>
        </w:rPr>
        <w:t xml:space="preserve"> ограничени</w:t>
      </w:r>
      <w:r>
        <w:rPr>
          <w:bCs/>
          <w:sz w:val="28"/>
          <w:szCs w:val="28"/>
        </w:rPr>
        <w:t>ю</w:t>
      </w:r>
      <w:r w:rsidRPr="00F93778">
        <w:rPr>
          <w:bCs/>
          <w:sz w:val="28"/>
          <w:szCs w:val="28"/>
        </w:rPr>
        <w:t xml:space="preserve"> доступа граждан в леса и въезд</w:t>
      </w:r>
      <w:r>
        <w:rPr>
          <w:bCs/>
          <w:sz w:val="28"/>
          <w:szCs w:val="28"/>
        </w:rPr>
        <w:t>а</w:t>
      </w:r>
      <w:r w:rsidRPr="00F93778">
        <w:rPr>
          <w:bCs/>
          <w:sz w:val="28"/>
          <w:szCs w:val="28"/>
        </w:rPr>
        <w:t xml:space="preserve"> в них транспортных средств</w:t>
      </w:r>
      <w:r>
        <w:rPr>
          <w:bCs/>
          <w:sz w:val="28"/>
          <w:szCs w:val="28"/>
        </w:rPr>
        <w:t>, в том числе</w:t>
      </w:r>
      <w:r w:rsidRPr="00174383">
        <w:rPr>
          <w:sz w:val="28"/>
          <w:szCs w:val="28"/>
        </w:rPr>
        <w:t xml:space="preserve"> </w:t>
      </w:r>
      <w:r w:rsidRPr="00310D49">
        <w:rPr>
          <w:sz w:val="28"/>
          <w:szCs w:val="28"/>
        </w:rPr>
        <w:t>выставление стационарных и передвижных межведомственных постов на территории населенных пунктов и прилегающих территориях</w:t>
      </w:r>
      <w:r>
        <w:rPr>
          <w:sz w:val="28"/>
          <w:szCs w:val="28"/>
        </w:rPr>
        <w:t>;</w:t>
      </w:r>
    </w:p>
    <w:p w:rsidR="000C74A1" w:rsidRPr="0053761B" w:rsidRDefault="00733631" w:rsidP="00733631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2.13.</w:t>
      </w:r>
      <w:r w:rsidRPr="00174383">
        <w:rPr>
          <w:bCs/>
          <w:sz w:val="28"/>
          <w:szCs w:val="28"/>
        </w:rPr>
        <w:t xml:space="preserve"> Организовать в каждом населенном пункте обучение и информирование населения по вопросам обеспечения пожарной безопасности, в том числе путем проведения сходов населения, проведения противопожарных инструктажей и прохождения пожарно-технического минимума. Привлечь к участию в данной работе старост и средства массовой информации</w:t>
      </w:r>
      <w:r>
        <w:rPr>
          <w:bCs/>
          <w:sz w:val="28"/>
          <w:szCs w:val="28"/>
        </w:rPr>
        <w:t>.</w:t>
      </w:r>
    </w:p>
    <w:p w:rsidR="00645E24" w:rsidRPr="002D3031" w:rsidRDefault="00645E24" w:rsidP="001F5EB4">
      <w:pPr>
        <w:jc w:val="both"/>
        <w:rPr>
          <w:sz w:val="28"/>
          <w:szCs w:val="28"/>
        </w:rPr>
      </w:pPr>
    </w:p>
    <w:p w:rsidR="009709F0" w:rsidRPr="002D3031" w:rsidRDefault="00327877" w:rsidP="001F5EB4">
      <w:pPr>
        <w:jc w:val="both"/>
        <w:rPr>
          <w:sz w:val="28"/>
          <w:szCs w:val="28"/>
        </w:rPr>
      </w:pPr>
      <w:r w:rsidRPr="00327877">
        <w:rPr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1626AA25" wp14:editId="645A081C">
            <wp:simplePos x="0" y="0"/>
            <wp:positionH relativeFrom="column">
              <wp:posOffset>3263265</wp:posOffset>
            </wp:positionH>
            <wp:positionV relativeFrom="paragraph">
              <wp:posOffset>118745</wp:posOffset>
            </wp:positionV>
            <wp:extent cx="719455" cy="665480"/>
            <wp:effectExtent l="0" t="0" r="0" b="0"/>
            <wp:wrapNone/>
            <wp:docPr id="33" name="Picture 2" descr="G:\ДОКУМЕНТЫ\ЭЛЕКТРОН. ПОДПИСЬ\ЭП_КС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2" descr="G:\ДОКУМЕНТЫ\ЭЛЕКТРОН. ПОДПИСЬ\ЭП_КСВ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16" w:type="dxa"/>
        <w:jc w:val="center"/>
        <w:tblInd w:w="-34" w:type="dxa"/>
        <w:tblLook w:val="0000" w:firstRow="0" w:lastRow="0" w:firstColumn="0" w:lastColumn="0" w:noHBand="0" w:noVBand="0"/>
      </w:tblPr>
      <w:tblGrid>
        <w:gridCol w:w="4395"/>
        <w:gridCol w:w="2269"/>
        <w:gridCol w:w="2552"/>
      </w:tblGrid>
      <w:tr w:rsidR="00A148CB" w:rsidRPr="002D3031" w:rsidTr="00087AE2">
        <w:trPr>
          <w:trHeight w:val="255"/>
          <w:jc w:val="center"/>
        </w:trPr>
        <w:tc>
          <w:tcPr>
            <w:tcW w:w="4395" w:type="dxa"/>
          </w:tcPr>
          <w:p w:rsidR="00A148CB" w:rsidRPr="002D3031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2D3031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С.В. Кабанов</w:t>
            </w:r>
            <w:r w:rsidR="00790882" w:rsidRPr="002D3031">
              <w:rPr>
                <w:sz w:val="28"/>
                <w:szCs w:val="28"/>
              </w:rPr>
              <w:t>.</w:t>
            </w:r>
          </w:p>
        </w:tc>
      </w:tr>
    </w:tbl>
    <w:p w:rsidR="00771D1D" w:rsidRPr="003B7362" w:rsidRDefault="00771D1D" w:rsidP="000469F9">
      <w:pPr>
        <w:jc w:val="both"/>
        <w:rPr>
          <w:sz w:val="28"/>
          <w:szCs w:val="28"/>
        </w:rPr>
      </w:pPr>
    </w:p>
    <w:sectPr w:rsidR="00771D1D" w:rsidRPr="003B7362" w:rsidSect="001F17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05" w:rsidRDefault="00516305" w:rsidP="000F3338">
      <w:r>
        <w:separator/>
      </w:r>
    </w:p>
  </w:endnote>
  <w:endnote w:type="continuationSeparator" w:id="0">
    <w:p w:rsidR="00516305" w:rsidRDefault="0051630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05" w:rsidRDefault="00516305" w:rsidP="000F3338">
      <w:r>
        <w:separator/>
      </w:r>
    </w:p>
  </w:footnote>
  <w:footnote w:type="continuationSeparator" w:id="0">
    <w:p w:rsidR="00516305" w:rsidRDefault="00516305" w:rsidP="000F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4AF640"/>
    <w:lvl w:ilvl="0">
      <w:numFmt w:val="bullet"/>
      <w:lvlText w:val="*"/>
      <w:lvlJc w:val="left"/>
    </w:lvl>
  </w:abstractNum>
  <w:abstractNum w:abstractNumId="1">
    <w:nsid w:val="00F61866"/>
    <w:multiLevelType w:val="hybridMultilevel"/>
    <w:tmpl w:val="EDE050BA"/>
    <w:lvl w:ilvl="0" w:tplc="4886BBD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622808"/>
    <w:multiLevelType w:val="hybridMultilevel"/>
    <w:tmpl w:val="2AE023EC"/>
    <w:lvl w:ilvl="0" w:tplc="95F45E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F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33EC"/>
    <w:multiLevelType w:val="hybridMultilevel"/>
    <w:tmpl w:val="5088D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232320"/>
    <w:multiLevelType w:val="hybridMultilevel"/>
    <w:tmpl w:val="6C127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5436CB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B795AE8"/>
    <w:multiLevelType w:val="multilevel"/>
    <w:tmpl w:val="5C2099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B8064D8"/>
    <w:multiLevelType w:val="hybridMultilevel"/>
    <w:tmpl w:val="14020AF2"/>
    <w:lvl w:ilvl="0" w:tplc="5F98B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C7483"/>
    <w:multiLevelType w:val="multilevel"/>
    <w:tmpl w:val="89E0BB8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B1C47E7"/>
    <w:multiLevelType w:val="multilevel"/>
    <w:tmpl w:val="57023B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2."/>
      <w:lvlJc w:val="left"/>
      <w:pPr>
        <w:ind w:left="2195" w:hanging="1485"/>
      </w:pPr>
      <w:rPr>
        <w:rFonts w:ascii="Century Schoolbook" w:eastAsia="Times New Roman" w:hAnsi="Century Schoolbook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0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EEB53AE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2">
    <w:nsid w:val="2236201C"/>
    <w:multiLevelType w:val="multilevel"/>
    <w:tmpl w:val="F726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172B20"/>
    <w:multiLevelType w:val="hybridMultilevel"/>
    <w:tmpl w:val="97CC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03D7F"/>
    <w:multiLevelType w:val="hybridMultilevel"/>
    <w:tmpl w:val="F2B0D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607B5"/>
    <w:multiLevelType w:val="hybridMultilevel"/>
    <w:tmpl w:val="96D4DE62"/>
    <w:lvl w:ilvl="0" w:tplc="E4A42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763D1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7">
    <w:nsid w:val="2DBB184D"/>
    <w:multiLevelType w:val="hybridMultilevel"/>
    <w:tmpl w:val="698CA250"/>
    <w:lvl w:ilvl="0" w:tplc="44002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DC7EB0"/>
    <w:multiLevelType w:val="hybridMultilevel"/>
    <w:tmpl w:val="2C620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9760B5"/>
    <w:multiLevelType w:val="multilevel"/>
    <w:tmpl w:val="CC3A6C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4270B5E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58F7B22"/>
    <w:multiLevelType w:val="hybridMultilevel"/>
    <w:tmpl w:val="92C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31501"/>
    <w:multiLevelType w:val="multilevel"/>
    <w:tmpl w:val="F724A3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FB016AC"/>
    <w:multiLevelType w:val="hybridMultilevel"/>
    <w:tmpl w:val="08C6D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854C78"/>
    <w:multiLevelType w:val="hybridMultilevel"/>
    <w:tmpl w:val="2056E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C847AF"/>
    <w:multiLevelType w:val="hybridMultilevel"/>
    <w:tmpl w:val="154C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27">
    <w:nsid w:val="4D242217"/>
    <w:multiLevelType w:val="hybridMultilevel"/>
    <w:tmpl w:val="FFE6D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803CC8"/>
    <w:multiLevelType w:val="multilevel"/>
    <w:tmpl w:val="D0D4EA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14B626A"/>
    <w:multiLevelType w:val="multilevel"/>
    <w:tmpl w:val="ABC41D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1C941DA"/>
    <w:multiLevelType w:val="hybridMultilevel"/>
    <w:tmpl w:val="5BF2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97BDE"/>
    <w:multiLevelType w:val="hybridMultilevel"/>
    <w:tmpl w:val="75885C30"/>
    <w:lvl w:ilvl="0" w:tplc="7BB06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804169"/>
    <w:multiLevelType w:val="hybridMultilevel"/>
    <w:tmpl w:val="B2166390"/>
    <w:lvl w:ilvl="0" w:tplc="F66E6E4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03BC8"/>
    <w:multiLevelType w:val="multilevel"/>
    <w:tmpl w:val="3558E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5DF6161"/>
    <w:multiLevelType w:val="multilevel"/>
    <w:tmpl w:val="9A6A75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63545D0"/>
    <w:multiLevelType w:val="hybridMultilevel"/>
    <w:tmpl w:val="7CB4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B7F5F"/>
    <w:multiLevelType w:val="hybridMultilevel"/>
    <w:tmpl w:val="5658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9223D"/>
    <w:multiLevelType w:val="multilevel"/>
    <w:tmpl w:val="C91E2B4A"/>
    <w:lvl w:ilvl="0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38">
    <w:nsid w:val="71A768AE"/>
    <w:multiLevelType w:val="hybridMultilevel"/>
    <w:tmpl w:val="D930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26225"/>
    <w:multiLevelType w:val="hybridMultilevel"/>
    <w:tmpl w:val="D66435AE"/>
    <w:lvl w:ilvl="0" w:tplc="047C4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52D0487"/>
    <w:multiLevelType w:val="multilevel"/>
    <w:tmpl w:val="CCCAD58A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41">
    <w:nsid w:val="7E321A61"/>
    <w:multiLevelType w:val="hybridMultilevel"/>
    <w:tmpl w:val="92C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A371E"/>
    <w:multiLevelType w:val="hybridMultilevel"/>
    <w:tmpl w:val="97A06D36"/>
    <w:lvl w:ilvl="0" w:tplc="0848E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26"/>
  </w:num>
  <w:num w:numId="3">
    <w:abstractNumId w:val="10"/>
  </w:num>
  <w:num w:numId="4">
    <w:abstractNumId w:val="2"/>
  </w:num>
  <w:num w:numId="5">
    <w:abstractNumId w:val="29"/>
  </w:num>
  <w:num w:numId="6">
    <w:abstractNumId w:val="32"/>
  </w:num>
  <w:num w:numId="7">
    <w:abstractNumId w:val="15"/>
  </w:num>
  <w:num w:numId="8">
    <w:abstractNumId w:val="13"/>
  </w:num>
  <w:num w:numId="9">
    <w:abstractNumId w:val="16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35"/>
  </w:num>
  <w:num w:numId="15">
    <w:abstractNumId w:val="4"/>
  </w:num>
  <w:num w:numId="16">
    <w:abstractNumId w:val="18"/>
  </w:num>
  <w:num w:numId="17">
    <w:abstractNumId w:val="33"/>
  </w:num>
  <w:num w:numId="18">
    <w:abstractNumId w:val="6"/>
  </w:num>
  <w:num w:numId="19">
    <w:abstractNumId w:val="19"/>
  </w:num>
  <w:num w:numId="20">
    <w:abstractNumId w:val="4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5"/>
  </w:num>
  <w:num w:numId="24">
    <w:abstractNumId w:val="20"/>
  </w:num>
  <w:num w:numId="25">
    <w:abstractNumId w:val="3"/>
  </w:num>
  <w:num w:numId="26">
    <w:abstractNumId w:val="27"/>
  </w:num>
  <w:num w:numId="27">
    <w:abstractNumId w:val="14"/>
  </w:num>
  <w:num w:numId="28">
    <w:abstractNumId w:val="21"/>
  </w:num>
  <w:num w:numId="29">
    <w:abstractNumId w:val="41"/>
  </w:num>
  <w:num w:numId="30">
    <w:abstractNumId w:val="28"/>
  </w:num>
  <w:num w:numId="31">
    <w:abstractNumId w:val="7"/>
  </w:num>
  <w:num w:numId="32">
    <w:abstractNumId w:val="40"/>
  </w:num>
  <w:num w:numId="33">
    <w:abstractNumId w:val="36"/>
  </w:num>
  <w:num w:numId="34">
    <w:abstractNumId w:val="22"/>
  </w:num>
  <w:num w:numId="35">
    <w:abstractNumId w:val="23"/>
  </w:num>
  <w:num w:numId="36">
    <w:abstractNumId w:val="5"/>
  </w:num>
  <w:num w:numId="37">
    <w:abstractNumId w:val="38"/>
  </w:num>
  <w:num w:numId="38">
    <w:abstractNumId w:val="24"/>
  </w:num>
  <w:num w:numId="39">
    <w:abstractNumId w:val="34"/>
  </w:num>
  <w:num w:numId="40">
    <w:abstractNumId w:val="17"/>
  </w:num>
  <w:num w:numId="41">
    <w:abstractNumId w:val="31"/>
  </w:num>
  <w:num w:numId="42">
    <w:abstractNumId w:val="39"/>
  </w:num>
  <w:num w:numId="43">
    <w:abstractNumId w:val="12"/>
  </w:num>
  <w:num w:numId="44">
    <w:abstractNumId w:val="30"/>
  </w:num>
  <w:num w:numId="4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959"/>
    <w:rsid w:val="00016C38"/>
    <w:rsid w:val="00016D56"/>
    <w:rsid w:val="000212F0"/>
    <w:rsid w:val="000218AD"/>
    <w:rsid w:val="00022494"/>
    <w:rsid w:val="000226B4"/>
    <w:rsid w:val="00023CC7"/>
    <w:rsid w:val="00024A50"/>
    <w:rsid w:val="0002633B"/>
    <w:rsid w:val="00027050"/>
    <w:rsid w:val="000309B6"/>
    <w:rsid w:val="00030AB9"/>
    <w:rsid w:val="00030EFE"/>
    <w:rsid w:val="0003185B"/>
    <w:rsid w:val="00031EAB"/>
    <w:rsid w:val="00031FEB"/>
    <w:rsid w:val="00032490"/>
    <w:rsid w:val="00032576"/>
    <w:rsid w:val="00034D03"/>
    <w:rsid w:val="00034E38"/>
    <w:rsid w:val="00035118"/>
    <w:rsid w:val="0003552C"/>
    <w:rsid w:val="00036AB9"/>
    <w:rsid w:val="00037319"/>
    <w:rsid w:val="00037AC3"/>
    <w:rsid w:val="00037BFC"/>
    <w:rsid w:val="000407F6"/>
    <w:rsid w:val="00040E50"/>
    <w:rsid w:val="00044004"/>
    <w:rsid w:val="0004465D"/>
    <w:rsid w:val="000469F9"/>
    <w:rsid w:val="00046C21"/>
    <w:rsid w:val="0004792C"/>
    <w:rsid w:val="00047C97"/>
    <w:rsid w:val="0005175D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5268"/>
    <w:rsid w:val="00066124"/>
    <w:rsid w:val="0006639E"/>
    <w:rsid w:val="0007371D"/>
    <w:rsid w:val="00073C15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51C6"/>
    <w:rsid w:val="00085490"/>
    <w:rsid w:val="0008564A"/>
    <w:rsid w:val="00085885"/>
    <w:rsid w:val="0008654B"/>
    <w:rsid w:val="00086B5D"/>
    <w:rsid w:val="00087AE2"/>
    <w:rsid w:val="00091444"/>
    <w:rsid w:val="00092064"/>
    <w:rsid w:val="0009391C"/>
    <w:rsid w:val="0009454B"/>
    <w:rsid w:val="00094E16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B0568"/>
    <w:rsid w:val="000B12F8"/>
    <w:rsid w:val="000B2CDC"/>
    <w:rsid w:val="000B3132"/>
    <w:rsid w:val="000B32A2"/>
    <w:rsid w:val="000B4DFD"/>
    <w:rsid w:val="000B67E6"/>
    <w:rsid w:val="000B7063"/>
    <w:rsid w:val="000C36EE"/>
    <w:rsid w:val="000C3773"/>
    <w:rsid w:val="000C4A03"/>
    <w:rsid w:val="000C563F"/>
    <w:rsid w:val="000C610F"/>
    <w:rsid w:val="000C623C"/>
    <w:rsid w:val="000C6556"/>
    <w:rsid w:val="000C6DCB"/>
    <w:rsid w:val="000C74A1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4984"/>
    <w:rsid w:val="000D57E3"/>
    <w:rsid w:val="000E1E65"/>
    <w:rsid w:val="000E237A"/>
    <w:rsid w:val="000E33BA"/>
    <w:rsid w:val="000E4028"/>
    <w:rsid w:val="000E4547"/>
    <w:rsid w:val="000E51EF"/>
    <w:rsid w:val="000E7A53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035E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E36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60083"/>
    <w:rsid w:val="00160BA5"/>
    <w:rsid w:val="00162AAB"/>
    <w:rsid w:val="0016370A"/>
    <w:rsid w:val="00163BEF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43E7"/>
    <w:rsid w:val="001A441D"/>
    <w:rsid w:val="001A51CD"/>
    <w:rsid w:val="001A5E7A"/>
    <w:rsid w:val="001A736B"/>
    <w:rsid w:val="001A7388"/>
    <w:rsid w:val="001B0124"/>
    <w:rsid w:val="001B0F7A"/>
    <w:rsid w:val="001B1798"/>
    <w:rsid w:val="001B44D9"/>
    <w:rsid w:val="001B4EBE"/>
    <w:rsid w:val="001B5909"/>
    <w:rsid w:val="001B5C5D"/>
    <w:rsid w:val="001B65A5"/>
    <w:rsid w:val="001B6626"/>
    <w:rsid w:val="001B7090"/>
    <w:rsid w:val="001C056F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3E48"/>
    <w:rsid w:val="00205049"/>
    <w:rsid w:val="0020563D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62F8"/>
    <w:rsid w:val="0025654C"/>
    <w:rsid w:val="0025666E"/>
    <w:rsid w:val="00256937"/>
    <w:rsid w:val="00257EE1"/>
    <w:rsid w:val="00260757"/>
    <w:rsid w:val="00260B86"/>
    <w:rsid w:val="00261612"/>
    <w:rsid w:val="00263520"/>
    <w:rsid w:val="00263D27"/>
    <w:rsid w:val="00264E9C"/>
    <w:rsid w:val="00264FFE"/>
    <w:rsid w:val="0026560C"/>
    <w:rsid w:val="0026680D"/>
    <w:rsid w:val="00266DCA"/>
    <w:rsid w:val="00267770"/>
    <w:rsid w:val="00267EBB"/>
    <w:rsid w:val="00270DC7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934C9"/>
    <w:rsid w:val="00293AF0"/>
    <w:rsid w:val="00294219"/>
    <w:rsid w:val="00294B0E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73B2"/>
    <w:rsid w:val="002B7C66"/>
    <w:rsid w:val="002C1EA9"/>
    <w:rsid w:val="002C62B0"/>
    <w:rsid w:val="002C7CEA"/>
    <w:rsid w:val="002C7DF1"/>
    <w:rsid w:val="002D06F4"/>
    <w:rsid w:val="002D0F25"/>
    <w:rsid w:val="002D0FBA"/>
    <w:rsid w:val="002D2A52"/>
    <w:rsid w:val="002D3031"/>
    <w:rsid w:val="002D4AE8"/>
    <w:rsid w:val="002D670D"/>
    <w:rsid w:val="002D6950"/>
    <w:rsid w:val="002D71CC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5470"/>
    <w:rsid w:val="002E5CCF"/>
    <w:rsid w:val="002E6DD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722A"/>
    <w:rsid w:val="00317B5C"/>
    <w:rsid w:val="00320CB7"/>
    <w:rsid w:val="0032188D"/>
    <w:rsid w:val="00321A7A"/>
    <w:rsid w:val="00321E21"/>
    <w:rsid w:val="00322272"/>
    <w:rsid w:val="00324410"/>
    <w:rsid w:val="00324E0A"/>
    <w:rsid w:val="00325D95"/>
    <w:rsid w:val="003266BA"/>
    <w:rsid w:val="00327535"/>
    <w:rsid w:val="00327877"/>
    <w:rsid w:val="003279EA"/>
    <w:rsid w:val="00330340"/>
    <w:rsid w:val="00331792"/>
    <w:rsid w:val="00333080"/>
    <w:rsid w:val="00334525"/>
    <w:rsid w:val="00334F34"/>
    <w:rsid w:val="003358C0"/>
    <w:rsid w:val="00337631"/>
    <w:rsid w:val="0034121A"/>
    <w:rsid w:val="00341B63"/>
    <w:rsid w:val="00341E2A"/>
    <w:rsid w:val="003426C0"/>
    <w:rsid w:val="003451DB"/>
    <w:rsid w:val="00345CD6"/>
    <w:rsid w:val="003469F1"/>
    <w:rsid w:val="00347CC7"/>
    <w:rsid w:val="003502C2"/>
    <w:rsid w:val="00351B2D"/>
    <w:rsid w:val="00353C88"/>
    <w:rsid w:val="0035409F"/>
    <w:rsid w:val="0035682B"/>
    <w:rsid w:val="003579D5"/>
    <w:rsid w:val="003609D7"/>
    <w:rsid w:val="00363E76"/>
    <w:rsid w:val="00363FE5"/>
    <w:rsid w:val="003649CB"/>
    <w:rsid w:val="00365B54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7021"/>
    <w:rsid w:val="003874A9"/>
    <w:rsid w:val="00387D8B"/>
    <w:rsid w:val="00391A43"/>
    <w:rsid w:val="00391D74"/>
    <w:rsid w:val="003927DB"/>
    <w:rsid w:val="00393406"/>
    <w:rsid w:val="00393ABE"/>
    <w:rsid w:val="003966AF"/>
    <w:rsid w:val="0039687A"/>
    <w:rsid w:val="003968EF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BC6"/>
    <w:rsid w:val="003B32A9"/>
    <w:rsid w:val="003B3D54"/>
    <w:rsid w:val="003B65DC"/>
    <w:rsid w:val="003B7362"/>
    <w:rsid w:val="003B7DDC"/>
    <w:rsid w:val="003C165A"/>
    <w:rsid w:val="003C1D13"/>
    <w:rsid w:val="003C22AF"/>
    <w:rsid w:val="003C25DD"/>
    <w:rsid w:val="003C3281"/>
    <w:rsid w:val="003C3A2E"/>
    <w:rsid w:val="003C435A"/>
    <w:rsid w:val="003C5CE5"/>
    <w:rsid w:val="003C6F75"/>
    <w:rsid w:val="003C7BCB"/>
    <w:rsid w:val="003C7D20"/>
    <w:rsid w:val="003C7F87"/>
    <w:rsid w:val="003D1411"/>
    <w:rsid w:val="003D1682"/>
    <w:rsid w:val="003D324E"/>
    <w:rsid w:val="003D39BE"/>
    <w:rsid w:val="003D4EB5"/>
    <w:rsid w:val="003D51EC"/>
    <w:rsid w:val="003D64D4"/>
    <w:rsid w:val="003D6F76"/>
    <w:rsid w:val="003E036D"/>
    <w:rsid w:val="003E184A"/>
    <w:rsid w:val="003E3486"/>
    <w:rsid w:val="003E5D81"/>
    <w:rsid w:val="003F1208"/>
    <w:rsid w:val="003F1487"/>
    <w:rsid w:val="003F1A45"/>
    <w:rsid w:val="003F1F9E"/>
    <w:rsid w:val="003F269F"/>
    <w:rsid w:val="003F2F03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213F6"/>
    <w:rsid w:val="00424D72"/>
    <w:rsid w:val="00425581"/>
    <w:rsid w:val="0042744D"/>
    <w:rsid w:val="0042782A"/>
    <w:rsid w:val="00427BC7"/>
    <w:rsid w:val="00430C83"/>
    <w:rsid w:val="00431A46"/>
    <w:rsid w:val="004362F8"/>
    <w:rsid w:val="00437F75"/>
    <w:rsid w:val="004404F6"/>
    <w:rsid w:val="004410E7"/>
    <w:rsid w:val="00441DE7"/>
    <w:rsid w:val="00443362"/>
    <w:rsid w:val="0044408F"/>
    <w:rsid w:val="00444303"/>
    <w:rsid w:val="00444874"/>
    <w:rsid w:val="00445AC8"/>
    <w:rsid w:val="00447596"/>
    <w:rsid w:val="004512C4"/>
    <w:rsid w:val="00452263"/>
    <w:rsid w:val="00452DD1"/>
    <w:rsid w:val="00452FC1"/>
    <w:rsid w:val="00453E09"/>
    <w:rsid w:val="00454241"/>
    <w:rsid w:val="0045475E"/>
    <w:rsid w:val="0045533D"/>
    <w:rsid w:val="00455369"/>
    <w:rsid w:val="00456B90"/>
    <w:rsid w:val="00457CE0"/>
    <w:rsid w:val="00460107"/>
    <w:rsid w:val="004616CD"/>
    <w:rsid w:val="0046217B"/>
    <w:rsid w:val="00462CE8"/>
    <w:rsid w:val="00462DF7"/>
    <w:rsid w:val="00463B1B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E9F"/>
    <w:rsid w:val="004A63E0"/>
    <w:rsid w:val="004A647D"/>
    <w:rsid w:val="004A672F"/>
    <w:rsid w:val="004A790E"/>
    <w:rsid w:val="004B1099"/>
    <w:rsid w:val="004B1632"/>
    <w:rsid w:val="004B279D"/>
    <w:rsid w:val="004B32FD"/>
    <w:rsid w:val="004B4977"/>
    <w:rsid w:val="004C03B8"/>
    <w:rsid w:val="004C18CF"/>
    <w:rsid w:val="004C3665"/>
    <w:rsid w:val="004C3D52"/>
    <w:rsid w:val="004C4041"/>
    <w:rsid w:val="004C5837"/>
    <w:rsid w:val="004C6190"/>
    <w:rsid w:val="004C7253"/>
    <w:rsid w:val="004C74A5"/>
    <w:rsid w:val="004C79CB"/>
    <w:rsid w:val="004C7DB6"/>
    <w:rsid w:val="004D0143"/>
    <w:rsid w:val="004D0435"/>
    <w:rsid w:val="004D130E"/>
    <w:rsid w:val="004D164F"/>
    <w:rsid w:val="004D1956"/>
    <w:rsid w:val="004D24DA"/>
    <w:rsid w:val="004D2FEE"/>
    <w:rsid w:val="004D53C8"/>
    <w:rsid w:val="004D57F7"/>
    <w:rsid w:val="004D6338"/>
    <w:rsid w:val="004E0678"/>
    <w:rsid w:val="004E1260"/>
    <w:rsid w:val="004E1CE4"/>
    <w:rsid w:val="004E245B"/>
    <w:rsid w:val="004E2A19"/>
    <w:rsid w:val="004E5FA5"/>
    <w:rsid w:val="004E671D"/>
    <w:rsid w:val="004E7DF9"/>
    <w:rsid w:val="004F2316"/>
    <w:rsid w:val="004F2EAB"/>
    <w:rsid w:val="004F34A0"/>
    <w:rsid w:val="004F480E"/>
    <w:rsid w:val="004F66C0"/>
    <w:rsid w:val="00500053"/>
    <w:rsid w:val="00500370"/>
    <w:rsid w:val="00500569"/>
    <w:rsid w:val="0050206A"/>
    <w:rsid w:val="0050225E"/>
    <w:rsid w:val="00502270"/>
    <w:rsid w:val="005030DD"/>
    <w:rsid w:val="0050356A"/>
    <w:rsid w:val="00504505"/>
    <w:rsid w:val="00505D0C"/>
    <w:rsid w:val="005065A9"/>
    <w:rsid w:val="00506804"/>
    <w:rsid w:val="005104C4"/>
    <w:rsid w:val="005110FE"/>
    <w:rsid w:val="0051264D"/>
    <w:rsid w:val="00514C31"/>
    <w:rsid w:val="00515191"/>
    <w:rsid w:val="00516305"/>
    <w:rsid w:val="005174E4"/>
    <w:rsid w:val="00517681"/>
    <w:rsid w:val="00517756"/>
    <w:rsid w:val="0051799D"/>
    <w:rsid w:val="00517C1D"/>
    <w:rsid w:val="0052002E"/>
    <w:rsid w:val="00521139"/>
    <w:rsid w:val="005211C6"/>
    <w:rsid w:val="0052153A"/>
    <w:rsid w:val="00523C00"/>
    <w:rsid w:val="005269AF"/>
    <w:rsid w:val="00527406"/>
    <w:rsid w:val="00527C2E"/>
    <w:rsid w:val="00531B0E"/>
    <w:rsid w:val="00531BCA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B17"/>
    <w:rsid w:val="005B5C4A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AD3"/>
    <w:rsid w:val="005D1C68"/>
    <w:rsid w:val="005D340F"/>
    <w:rsid w:val="005D5E4F"/>
    <w:rsid w:val="005D606C"/>
    <w:rsid w:val="005D6EC0"/>
    <w:rsid w:val="005E0831"/>
    <w:rsid w:val="005E0BCF"/>
    <w:rsid w:val="005E1705"/>
    <w:rsid w:val="005E1FBF"/>
    <w:rsid w:val="005E2E6F"/>
    <w:rsid w:val="005E466C"/>
    <w:rsid w:val="005E5055"/>
    <w:rsid w:val="005E63A4"/>
    <w:rsid w:val="005E72B2"/>
    <w:rsid w:val="005F0BA2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D2C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C68"/>
    <w:rsid w:val="00633D8D"/>
    <w:rsid w:val="006366FD"/>
    <w:rsid w:val="006370B8"/>
    <w:rsid w:val="006415B3"/>
    <w:rsid w:val="006441E7"/>
    <w:rsid w:val="00644381"/>
    <w:rsid w:val="0064521C"/>
    <w:rsid w:val="00645E24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D69"/>
    <w:rsid w:val="006752E7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0772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B15"/>
    <w:rsid w:val="006A1F0E"/>
    <w:rsid w:val="006A20A4"/>
    <w:rsid w:val="006A28D2"/>
    <w:rsid w:val="006A3AF6"/>
    <w:rsid w:val="006A3CE9"/>
    <w:rsid w:val="006A4CA6"/>
    <w:rsid w:val="006A626B"/>
    <w:rsid w:val="006B193F"/>
    <w:rsid w:val="006B2531"/>
    <w:rsid w:val="006B34F8"/>
    <w:rsid w:val="006B5A95"/>
    <w:rsid w:val="006B6A87"/>
    <w:rsid w:val="006B6D16"/>
    <w:rsid w:val="006B7120"/>
    <w:rsid w:val="006B773C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54B8"/>
    <w:rsid w:val="006D5A45"/>
    <w:rsid w:val="006D5B86"/>
    <w:rsid w:val="006D6332"/>
    <w:rsid w:val="006D6553"/>
    <w:rsid w:val="006D7E78"/>
    <w:rsid w:val="006D7F2D"/>
    <w:rsid w:val="006E0723"/>
    <w:rsid w:val="006E1942"/>
    <w:rsid w:val="006E2C52"/>
    <w:rsid w:val="006E3ADE"/>
    <w:rsid w:val="006E3C7F"/>
    <w:rsid w:val="006E563B"/>
    <w:rsid w:val="006E58AA"/>
    <w:rsid w:val="006E658A"/>
    <w:rsid w:val="006E73D9"/>
    <w:rsid w:val="006E799C"/>
    <w:rsid w:val="006F0F7D"/>
    <w:rsid w:val="006F3DA1"/>
    <w:rsid w:val="006F3EB6"/>
    <w:rsid w:val="006F4E57"/>
    <w:rsid w:val="006F603F"/>
    <w:rsid w:val="006F742D"/>
    <w:rsid w:val="006F75C5"/>
    <w:rsid w:val="006F76B8"/>
    <w:rsid w:val="006F7DA6"/>
    <w:rsid w:val="00700416"/>
    <w:rsid w:val="00701133"/>
    <w:rsid w:val="0070146A"/>
    <w:rsid w:val="00701EC5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6767"/>
    <w:rsid w:val="00717667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31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FDC"/>
    <w:rsid w:val="007513DA"/>
    <w:rsid w:val="00751AF5"/>
    <w:rsid w:val="00753358"/>
    <w:rsid w:val="0075406C"/>
    <w:rsid w:val="007550DD"/>
    <w:rsid w:val="0075626B"/>
    <w:rsid w:val="00756AA6"/>
    <w:rsid w:val="00756DF1"/>
    <w:rsid w:val="00757C3F"/>
    <w:rsid w:val="007650D4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3305"/>
    <w:rsid w:val="00783348"/>
    <w:rsid w:val="007855AC"/>
    <w:rsid w:val="007873F8"/>
    <w:rsid w:val="007875E7"/>
    <w:rsid w:val="00790882"/>
    <w:rsid w:val="00790C52"/>
    <w:rsid w:val="007915C4"/>
    <w:rsid w:val="00794C58"/>
    <w:rsid w:val="007952C8"/>
    <w:rsid w:val="00795495"/>
    <w:rsid w:val="007957B9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1156"/>
    <w:rsid w:val="007D1A77"/>
    <w:rsid w:val="007D22B5"/>
    <w:rsid w:val="007D3EC3"/>
    <w:rsid w:val="007D60E3"/>
    <w:rsid w:val="007D6D03"/>
    <w:rsid w:val="007D717C"/>
    <w:rsid w:val="007E1196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3E"/>
    <w:rsid w:val="007F73DE"/>
    <w:rsid w:val="007F7B5C"/>
    <w:rsid w:val="007F7DB8"/>
    <w:rsid w:val="007F7FC9"/>
    <w:rsid w:val="008017A7"/>
    <w:rsid w:val="0080185C"/>
    <w:rsid w:val="00801C95"/>
    <w:rsid w:val="008037E2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366DA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1047"/>
    <w:rsid w:val="00852315"/>
    <w:rsid w:val="00852914"/>
    <w:rsid w:val="00852947"/>
    <w:rsid w:val="00852ECE"/>
    <w:rsid w:val="0085540E"/>
    <w:rsid w:val="00855540"/>
    <w:rsid w:val="00856DA8"/>
    <w:rsid w:val="00857660"/>
    <w:rsid w:val="00857FFD"/>
    <w:rsid w:val="00860BA7"/>
    <w:rsid w:val="0086266C"/>
    <w:rsid w:val="00862C6B"/>
    <w:rsid w:val="008642C8"/>
    <w:rsid w:val="00864E84"/>
    <w:rsid w:val="00865F96"/>
    <w:rsid w:val="00867182"/>
    <w:rsid w:val="008672DB"/>
    <w:rsid w:val="00867559"/>
    <w:rsid w:val="00867A36"/>
    <w:rsid w:val="00867FB3"/>
    <w:rsid w:val="0087096A"/>
    <w:rsid w:val="00870ECC"/>
    <w:rsid w:val="008712B8"/>
    <w:rsid w:val="0087141A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903EB"/>
    <w:rsid w:val="00892341"/>
    <w:rsid w:val="008925FA"/>
    <w:rsid w:val="00893932"/>
    <w:rsid w:val="00893F4D"/>
    <w:rsid w:val="008941ED"/>
    <w:rsid w:val="008950C3"/>
    <w:rsid w:val="0089646D"/>
    <w:rsid w:val="00896BB4"/>
    <w:rsid w:val="00897999"/>
    <w:rsid w:val="008A01A5"/>
    <w:rsid w:val="008A23F6"/>
    <w:rsid w:val="008A2766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44C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693"/>
    <w:rsid w:val="00903BDC"/>
    <w:rsid w:val="00903C40"/>
    <w:rsid w:val="00904F81"/>
    <w:rsid w:val="009050C1"/>
    <w:rsid w:val="00907909"/>
    <w:rsid w:val="00910A52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5432"/>
    <w:rsid w:val="0093583C"/>
    <w:rsid w:val="00936A9E"/>
    <w:rsid w:val="009374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33F6"/>
    <w:rsid w:val="0097456E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DB1"/>
    <w:rsid w:val="00985A54"/>
    <w:rsid w:val="00986012"/>
    <w:rsid w:val="00986CF1"/>
    <w:rsid w:val="00987277"/>
    <w:rsid w:val="00987434"/>
    <w:rsid w:val="0098790B"/>
    <w:rsid w:val="00990E60"/>
    <w:rsid w:val="00991D19"/>
    <w:rsid w:val="009921A3"/>
    <w:rsid w:val="009943AC"/>
    <w:rsid w:val="0099525A"/>
    <w:rsid w:val="00995667"/>
    <w:rsid w:val="00995DE1"/>
    <w:rsid w:val="009A4A12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2A28"/>
    <w:rsid w:val="009B75DF"/>
    <w:rsid w:val="009C02CD"/>
    <w:rsid w:val="009C0559"/>
    <w:rsid w:val="009C1120"/>
    <w:rsid w:val="009C4E6E"/>
    <w:rsid w:val="009C6E0D"/>
    <w:rsid w:val="009C747A"/>
    <w:rsid w:val="009C7588"/>
    <w:rsid w:val="009D243A"/>
    <w:rsid w:val="009D3333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958"/>
    <w:rsid w:val="009E19EC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A0B"/>
    <w:rsid w:val="00A01CE5"/>
    <w:rsid w:val="00A02946"/>
    <w:rsid w:val="00A02AB9"/>
    <w:rsid w:val="00A03EBF"/>
    <w:rsid w:val="00A04F03"/>
    <w:rsid w:val="00A0676E"/>
    <w:rsid w:val="00A10B3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B27"/>
    <w:rsid w:val="00A2418C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6C10"/>
    <w:rsid w:val="00A471AA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06C1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23E0"/>
    <w:rsid w:val="00A74EB3"/>
    <w:rsid w:val="00A76F6D"/>
    <w:rsid w:val="00A81B91"/>
    <w:rsid w:val="00A81C6E"/>
    <w:rsid w:val="00A81C9E"/>
    <w:rsid w:val="00A8382D"/>
    <w:rsid w:val="00A871DF"/>
    <w:rsid w:val="00A91BFC"/>
    <w:rsid w:val="00A92289"/>
    <w:rsid w:val="00A92B2F"/>
    <w:rsid w:val="00A9383B"/>
    <w:rsid w:val="00A95C56"/>
    <w:rsid w:val="00A96BC4"/>
    <w:rsid w:val="00AA0046"/>
    <w:rsid w:val="00AA0309"/>
    <w:rsid w:val="00AA0770"/>
    <w:rsid w:val="00AA07C3"/>
    <w:rsid w:val="00AA116A"/>
    <w:rsid w:val="00AA7743"/>
    <w:rsid w:val="00AB14D9"/>
    <w:rsid w:val="00AB1BE9"/>
    <w:rsid w:val="00AB3C08"/>
    <w:rsid w:val="00AB6912"/>
    <w:rsid w:val="00AC30F5"/>
    <w:rsid w:val="00AC355F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D29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40D5"/>
    <w:rsid w:val="00B04363"/>
    <w:rsid w:val="00B047AC"/>
    <w:rsid w:val="00B04C65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B7A"/>
    <w:rsid w:val="00B22893"/>
    <w:rsid w:val="00B24B31"/>
    <w:rsid w:val="00B254B0"/>
    <w:rsid w:val="00B259CE"/>
    <w:rsid w:val="00B26C45"/>
    <w:rsid w:val="00B2798C"/>
    <w:rsid w:val="00B2799B"/>
    <w:rsid w:val="00B27C2D"/>
    <w:rsid w:val="00B3340F"/>
    <w:rsid w:val="00B33849"/>
    <w:rsid w:val="00B35C47"/>
    <w:rsid w:val="00B40636"/>
    <w:rsid w:val="00B40B2E"/>
    <w:rsid w:val="00B40CC4"/>
    <w:rsid w:val="00B41802"/>
    <w:rsid w:val="00B421C2"/>
    <w:rsid w:val="00B4234B"/>
    <w:rsid w:val="00B426D8"/>
    <w:rsid w:val="00B43E5A"/>
    <w:rsid w:val="00B455A8"/>
    <w:rsid w:val="00B47AE2"/>
    <w:rsid w:val="00B50FD5"/>
    <w:rsid w:val="00B5130A"/>
    <w:rsid w:val="00B51E90"/>
    <w:rsid w:val="00B52531"/>
    <w:rsid w:val="00B53D33"/>
    <w:rsid w:val="00B54348"/>
    <w:rsid w:val="00B544E7"/>
    <w:rsid w:val="00B55547"/>
    <w:rsid w:val="00B574F5"/>
    <w:rsid w:val="00B60137"/>
    <w:rsid w:val="00B62BFD"/>
    <w:rsid w:val="00B62DF9"/>
    <w:rsid w:val="00B6375F"/>
    <w:rsid w:val="00B648D0"/>
    <w:rsid w:val="00B64CDC"/>
    <w:rsid w:val="00B6519E"/>
    <w:rsid w:val="00B66EAD"/>
    <w:rsid w:val="00B6733B"/>
    <w:rsid w:val="00B6745B"/>
    <w:rsid w:val="00B678A1"/>
    <w:rsid w:val="00B70932"/>
    <w:rsid w:val="00B71832"/>
    <w:rsid w:val="00B731FE"/>
    <w:rsid w:val="00B74703"/>
    <w:rsid w:val="00B74888"/>
    <w:rsid w:val="00B74A11"/>
    <w:rsid w:val="00B75948"/>
    <w:rsid w:val="00B75EF3"/>
    <w:rsid w:val="00B81738"/>
    <w:rsid w:val="00B82933"/>
    <w:rsid w:val="00B82C90"/>
    <w:rsid w:val="00B83568"/>
    <w:rsid w:val="00B85E3F"/>
    <w:rsid w:val="00B863E7"/>
    <w:rsid w:val="00B863FD"/>
    <w:rsid w:val="00B871FC"/>
    <w:rsid w:val="00B87703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1A93"/>
    <w:rsid w:val="00BA3FC3"/>
    <w:rsid w:val="00BA5A27"/>
    <w:rsid w:val="00BA5BB3"/>
    <w:rsid w:val="00BA6597"/>
    <w:rsid w:val="00BA6708"/>
    <w:rsid w:val="00BA677E"/>
    <w:rsid w:val="00BA728B"/>
    <w:rsid w:val="00BB024B"/>
    <w:rsid w:val="00BB11F7"/>
    <w:rsid w:val="00BB1FBF"/>
    <w:rsid w:val="00BB232B"/>
    <w:rsid w:val="00BB3092"/>
    <w:rsid w:val="00BB3B00"/>
    <w:rsid w:val="00BB50B4"/>
    <w:rsid w:val="00BB50B8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571D"/>
    <w:rsid w:val="00BD7799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C00AFB"/>
    <w:rsid w:val="00C00D09"/>
    <w:rsid w:val="00C01147"/>
    <w:rsid w:val="00C01149"/>
    <w:rsid w:val="00C01E1C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66E6"/>
    <w:rsid w:val="00C169A2"/>
    <w:rsid w:val="00C175AC"/>
    <w:rsid w:val="00C21529"/>
    <w:rsid w:val="00C218D7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408C"/>
    <w:rsid w:val="00C34135"/>
    <w:rsid w:val="00C37BFF"/>
    <w:rsid w:val="00C37D34"/>
    <w:rsid w:val="00C40D03"/>
    <w:rsid w:val="00C41328"/>
    <w:rsid w:val="00C41AEB"/>
    <w:rsid w:val="00C420A2"/>
    <w:rsid w:val="00C42F16"/>
    <w:rsid w:val="00C51DE3"/>
    <w:rsid w:val="00C567B3"/>
    <w:rsid w:val="00C56CF6"/>
    <w:rsid w:val="00C57D24"/>
    <w:rsid w:val="00C62178"/>
    <w:rsid w:val="00C624B0"/>
    <w:rsid w:val="00C653B6"/>
    <w:rsid w:val="00C659B0"/>
    <w:rsid w:val="00C66325"/>
    <w:rsid w:val="00C67710"/>
    <w:rsid w:val="00C71298"/>
    <w:rsid w:val="00C7286F"/>
    <w:rsid w:val="00C73135"/>
    <w:rsid w:val="00C73B48"/>
    <w:rsid w:val="00C73BF0"/>
    <w:rsid w:val="00C73EEF"/>
    <w:rsid w:val="00C743D0"/>
    <w:rsid w:val="00C74AF9"/>
    <w:rsid w:val="00C776AE"/>
    <w:rsid w:val="00C802A5"/>
    <w:rsid w:val="00C81224"/>
    <w:rsid w:val="00C81647"/>
    <w:rsid w:val="00C82195"/>
    <w:rsid w:val="00C8309A"/>
    <w:rsid w:val="00C86311"/>
    <w:rsid w:val="00C86426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0B1F"/>
    <w:rsid w:val="00CA22EA"/>
    <w:rsid w:val="00CA2EC4"/>
    <w:rsid w:val="00CA32DC"/>
    <w:rsid w:val="00CA460E"/>
    <w:rsid w:val="00CA5E04"/>
    <w:rsid w:val="00CA61AE"/>
    <w:rsid w:val="00CA7043"/>
    <w:rsid w:val="00CA76BF"/>
    <w:rsid w:val="00CA7BB9"/>
    <w:rsid w:val="00CB21C9"/>
    <w:rsid w:val="00CB23B1"/>
    <w:rsid w:val="00CB3373"/>
    <w:rsid w:val="00CB513C"/>
    <w:rsid w:val="00CB52B1"/>
    <w:rsid w:val="00CB5D9F"/>
    <w:rsid w:val="00CB6C58"/>
    <w:rsid w:val="00CB71AD"/>
    <w:rsid w:val="00CB7C2F"/>
    <w:rsid w:val="00CC0667"/>
    <w:rsid w:val="00CC07BC"/>
    <w:rsid w:val="00CC07DE"/>
    <w:rsid w:val="00CC3DB8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5456"/>
    <w:rsid w:val="00CD5ACA"/>
    <w:rsid w:val="00CE00F1"/>
    <w:rsid w:val="00CE07B4"/>
    <w:rsid w:val="00CE0AB6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8EB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13CD"/>
    <w:rsid w:val="00D3186F"/>
    <w:rsid w:val="00D3187D"/>
    <w:rsid w:val="00D32380"/>
    <w:rsid w:val="00D32A25"/>
    <w:rsid w:val="00D33424"/>
    <w:rsid w:val="00D33CCF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B9F"/>
    <w:rsid w:val="00D46E98"/>
    <w:rsid w:val="00D50261"/>
    <w:rsid w:val="00D510BE"/>
    <w:rsid w:val="00D51D32"/>
    <w:rsid w:val="00D53684"/>
    <w:rsid w:val="00D55597"/>
    <w:rsid w:val="00D55C3F"/>
    <w:rsid w:val="00D57ACA"/>
    <w:rsid w:val="00D61337"/>
    <w:rsid w:val="00D61F24"/>
    <w:rsid w:val="00D621A7"/>
    <w:rsid w:val="00D63377"/>
    <w:rsid w:val="00D66AF2"/>
    <w:rsid w:val="00D66C99"/>
    <w:rsid w:val="00D66FA9"/>
    <w:rsid w:val="00D675C4"/>
    <w:rsid w:val="00D72052"/>
    <w:rsid w:val="00D7399D"/>
    <w:rsid w:val="00D73E1C"/>
    <w:rsid w:val="00D75005"/>
    <w:rsid w:val="00D75DE8"/>
    <w:rsid w:val="00D813FB"/>
    <w:rsid w:val="00D81742"/>
    <w:rsid w:val="00D817C0"/>
    <w:rsid w:val="00D81B3C"/>
    <w:rsid w:val="00D82930"/>
    <w:rsid w:val="00D838D6"/>
    <w:rsid w:val="00D83E45"/>
    <w:rsid w:val="00D841A0"/>
    <w:rsid w:val="00D863A6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3BDC"/>
    <w:rsid w:val="00DB4A02"/>
    <w:rsid w:val="00DB596D"/>
    <w:rsid w:val="00DB5E0E"/>
    <w:rsid w:val="00DB66DE"/>
    <w:rsid w:val="00DB7A2B"/>
    <w:rsid w:val="00DC08A6"/>
    <w:rsid w:val="00DC0B1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63F6"/>
    <w:rsid w:val="00DC7ECD"/>
    <w:rsid w:val="00DD2376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6116"/>
    <w:rsid w:val="00DF6F7F"/>
    <w:rsid w:val="00DF7D94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61F8"/>
    <w:rsid w:val="00E36979"/>
    <w:rsid w:val="00E36D78"/>
    <w:rsid w:val="00E373C0"/>
    <w:rsid w:val="00E379D9"/>
    <w:rsid w:val="00E43A1F"/>
    <w:rsid w:val="00E43C0C"/>
    <w:rsid w:val="00E46E96"/>
    <w:rsid w:val="00E47D24"/>
    <w:rsid w:val="00E51900"/>
    <w:rsid w:val="00E51DB3"/>
    <w:rsid w:val="00E525FD"/>
    <w:rsid w:val="00E52F9B"/>
    <w:rsid w:val="00E53C43"/>
    <w:rsid w:val="00E53F46"/>
    <w:rsid w:val="00E544A7"/>
    <w:rsid w:val="00E54A08"/>
    <w:rsid w:val="00E569E8"/>
    <w:rsid w:val="00E56A63"/>
    <w:rsid w:val="00E56ED1"/>
    <w:rsid w:val="00E5716A"/>
    <w:rsid w:val="00E614CC"/>
    <w:rsid w:val="00E620F1"/>
    <w:rsid w:val="00E62FFB"/>
    <w:rsid w:val="00E631A9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90F4E"/>
    <w:rsid w:val="00E91EF8"/>
    <w:rsid w:val="00E937D8"/>
    <w:rsid w:val="00E943F1"/>
    <w:rsid w:val="00E949FF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65E"/>
    <w:rsid w:val="00EB7112"/>
    <w:rsid w:val="00EB7B2E"/>
    <w:rsid w:val="00EC02D1"/>
    <w:rsid w:val="00EC0A7B"/>
    <w:rsid w:val="00EC36B2"/>
    <w:rsid w:val="00EC3B32"/>
    <w:rsid w:val="00EC4CDD"/>
    <w:rsid w:val="00EC4EAA"/>
    <w:rsid w:val="00EC7AEE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0D9"/>
    <w:rsid w:val="00EF2507"/>
    <w:rsid w:val="00EF2B8A"/>
    <w:rsid w:val="00EF4FE6"/>
    <w:rsid w:val="00EF5018"/>
    <w:rsid w:val="00EF6519"/>
    <w:rsid w:val="00EF773D"/>
    <w:rsid w:val="00F01752"/>
    <w:rsid w:val="00F01F75"/>
    <w:rsid w:val="00F0201D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2EBC"/>
    <w:rsid w:val="00F13508"/>
    <w:rsid w:val="00F14C2A"/>
    <w:rsid w:val="00F14C63"/>
    <w:rsid w:val="00F14CED"/>
    <w:rsid w:val="00F150BE"/>
    <w:rsid w:val="00F17CB4"/>
    <w:rsid w:val="00F20B4D"/>
    <w:rsid w:val="00F21126"/>
    <w:rsid w:val="00F21829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FA4"/>
    <w:rsid w:val="00F40E62"/>
    <w:rsid w:val="00F432DD"/>
    <w:rsid w:val="00F43D6E"/>
    <w:rsid w:val="00F44A4E"/>
    <w:rsid w:val="00F45D23"/>
    <w:rsid w:val="00F516AC"/>
    <w:rsid w:val="00F51883"/>
    <w:rsid w:val="00F53AC2"/>
    <w:rsid w:val="00F545D3"/>
    <w:rsid w:val="00F562FD"/>
    <w:rsid w:val="00F56D58"/>
    <w:rsid w:val="00F57302"/>
    <w:rsid w:val="00F57C01"/>
    <w:rsid w:val="00F629E4"/>
    <w:rsid w:val="00F62FD7"/>
    <w:rsid w:val="00F6506C"/>
    <w:rsid w:val="00F664F0"/>
    <w:rsid w:val="00F67232"/>
    <w:rsid w:val="00F67C35"/>
    <w:rsid w:val="00F707B4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479A"/>
    <w:rsid w:val="00F94A2F"/>
    <w:rsid w:val="00F95D4D"/>
    <w:rsid w:val="00F9629F"/>
    <w:rsid w:val="00F967C7"/>
    <w:rsid w:val="00F97865"/>
    <w:rsid w:val="00FA05EB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4231"/>
    <w:rsid w:val="00FB47CF"/>
    <w:rsid w:val="00FB54E2"/>
    <w:rsid w:val="00FC0704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AC7"/>
    <w:rsid w:val="00FC6181"/>
    <w:rsid w:val="00FC63FC"/>
    <w:rsid w:val="00FC648E"/>
    <w:rsid w:val="00FC6DCE"/>
    <w:rsid w:val="00FD5000"/>
    <w:rsid w:val="00FD64B4"/>
    <w:rsid w:val="00FD65B4"/>
    <w:rsid w:val="00FD71CA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6E0F"/>
    <w:rsid w:val="00FF7441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uiPriority w:val="99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  <w:style w:type="paragraph" w:styleId="af0">
    <w:name w:val="Body Text"/>
    <w:basedOn w:val="a"/>
    <w:link w:val="af1"/>
    <w:uiPriority w:val="99"/>
    <w:semiHidden/>
    <w:unhideWhenUsed/>
    <w:rsid w:val="00A606C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606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EF2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E461-B729-49A2-B123-F2BDC7C6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13</Pages>
  <Words>4208</Words>
  <Characters>23987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181</cp:revision>
  <cp:lastPrinted>2019-10-16T06:00:00Z</cp:lastPrinted>
  <dcterms:created xsi:type="dcterms:W3CDTF">2017-12-08T01:30:00Z</dcterms:created>
  <dcterms:modified xsi:type="dcterms:W3CDTF">2019-10-16T06:14:00Z</dcterms:modified>
</cp:coreProperties>
</file>