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64" w:rsidRPr="00207B64" w:rsidRDefault="00207B64" w:rsidP="00D11E14">
      <w:pPr>
        <w:pStyle w:val="30"/>
        <w:shd w:val="clear" w:color="auto" w:fill="auto"/>
        <w:spacing w:after="0" w:line="240" w:lineRule="auto"/>
        <w:ind w:right="62"/>
        <w:jc w:val="center"/>
        <w:rPr>
          <w:sz w:val="32"/>
          <w:szCs w:val="32"/>
          <w:lang w:eastAsia="en-US" w:bidi="en-US"/>
        </w:rPr>
      </w:pPr>
      <w:r w:rsidRPr="00207B64">
        <w:rPr>
          <w:sz w:val="32"/>
          <w:szCs w:val="32"/>
        </w:rPr>
        <w:t>«09» января</w:t>
      </w:r>
      <w:r w:rsidRPr="00207B64">
        <w:rPr>
          <w:sz w:val="32"/>
          <w:szCs w:val="32"/>
          <w:lang w:eastAsia="en-US" w:bidi="en-US"/>
        </w:rPr>
        <w:t xml:space="preserve"> 2019 </w:t>
      </w:r>
      <w:r w:rsidRPr="00207B64">
        <w:rPr>
          <w:sz w:val="32"/>
          <w:szCs w:val="32"/>
        </w:rPr>
        <w:t xml:space="preserve">года </w:t>
      </w:r>
      <w:r w:rsidRPr="00207B64">
        <w:rPr>
          <w:sz w:val="32"/>
          <w:szCs w:val="32"/>
          <w:lang w:eastAsia="en-US" w:bidi="en-US"/>
        </w:rPr>
        <w:t>№ 1</w:t>
      </w:r>
    </w:p>
    <w:p w:rsidR="00207B64" w:rsidRPr="00207B64" w:rsidRDefault="00207B64" w:rsidP="00D11E14">
      <w:pPr>
        <w:pStyle w:val="30"/>
        <w:shd w:val="clear" w:color="auto" w:fill="auto"/>
        <w:spacing w:after="0" w:line="240" w:lineRule="auto"/>
        <w:ind w:right="62"/>
        <w:jc w:val="center"/>
        <w:rPr>
          <w:sz w:val="32"/>
          <w:szCs w:val="32"/>
        </w:rPr>
      </w:pPr>
      <w:r w:rsidRPr="00207B64">
        <w:rPr>
          <w:sz w:val="32"/>
          <w:szCs w:val="32"/>
        </w:rPr>
        <w:t xml:space="preserve">РОССИЙСКАЯ ФЕДЕРАЦИЯ </w:t>
      </w:r>
    </w:p>
    <w:p w:rsidR="00207B64" w:rsidRPr="00207B64" w:rsidRDefault="00207B64" w:rsidP="00D11E14">
      <w:pPr>
        <w:pStyle w:val="30"/>
        <w:shd w:val="clear" w:color="auto" w:fill="auto"/>
        <w:spacing w:after="0" w:line="240" w:lineRule="auto"/>
        <w:ind w:right="62"/>
        <w:jc w:val="center"/>
        <w:rPr>
          <w:sz w:val="32"/>
          <w:szCs w:val="32"/>
        </w:rPr>
      </w:pPr>
      <w:r w:rsidRPr="00207B64">
        <w:rPr>
          <w:sz w:val="32"/>
          <w:szCs w:val="32"/>
        </w:rPr>
        <w:t xml:space="preserve">ИРКУТСКАЯ ОБЛАСТЬ </w:t>
      </w:r>
    </w:p>
    <w:p w:rsidR="00207B64" w:rsidRPr="00207B64" w:rsidRDefault="00207B64" w:rsidP="00D11E14">
      <w:pPr>
        <w:pStyle w:val="30"/>
        <w:shd w:val="clear" w:color="auto" w:fill="auto"/>
        <w:spacing w:after="0" w:line="240" w:lineRule="auto"/>
        <w:ind w:right="62"/>
        <w:jc w:val="center"/>
        <w:rPr>
          <w:sz w:val="32"/>
          <w:szCs w:val="32"/>
        </w:rPr>
      </w:pPr>
      <w:r w:rsidRPr="00207B64">
        <w:rPr>
          <w:sz w:val="32"/>
          <w:szCs w:val="32"/>
        </w:rPr>
        <w:t xml:space="preserve">АДМИНИСТРАЦИЯ </w:t>
      </w:r>
    </w:p>
    <w:p w:rsidR="00207B64" w:rsidRPr="00207B64" w:rsidRDefault="00207B64" w:rsidP="00D11E14">
      <w:pPr>
        <w:pStyle w:val="30"/>
        <w:shd w:val="clear" w:color="auto" w:fill="auto"/>
        <w:spacing w:after="0" w:line="240" w:lineRule="auto"/>
        <w:ind w:right="62"/>
        <w:jc w:val="center"/>
        <w:rPr>
          <w:sz w:val="32"/>
          <w:szCs w:val="32"/>
        </w:rPr>
      </w:pPr>
      <w:r w:rsidRPr="00207B64">
        <w:rPr>
          <w:sz w:val="32"/>
          <w:szCs w:val="32"/>
        </w:rPr>
        <w:t xml:space="preserve">МУНИЦИПАЛЬНОГО ОБРАЗОВАНИЯ </w:t>
      </w:r>
    </w:p>
    <w:p w:rsidR="00207B64" w:rsidRDefault="00207B64" w:rsidP="00D11E14">
      <w:pPr>
        <w:pStyle w:val="30"/>
        <w:shd w:val="clear" w:color="auto" w:fill="auto"/>
        <w:spacing w:after="0" w:line="240" w:lineRule="auto"/>
        <w:ind w:right="62"/>
        <w:jc w:val="center"/>
        <w:rPr>
          <w:sz w:val="32"/>
          <w:szCs w:val="32"/>
        </w:rPr>
      </w:pPr>
      <w:r w:rsidRPr="00207B64">
        <w:rPr>
          <w:sz w:val="32"/>
          <w:szCs w:val="32"/>
        </w:rPr>
        <w:t xml:space="preserve">«БОХАНСКИЙ РАЙОН» </w:t>
      </w:r>
    </w:p>
    <w:p w:rsidR="00207B64" w:rsidRDefault="00207B64" w:rsidP="00D11E14">
      <w:pPr>
        <w:pStyle w:val="30"/>
        <w:shd w:val="clear" w:color="auto" w:fill="auto"/>
        <w:spacing w:after="0" w:line="240" w:lineRule="auto"/>
        <w:ind w:right="62"/>
        <w:jc w:val="center"/>
        <w:rPr>
          <w:rStyle w:val="34pt"/>
          <w:b/>
          <w:bCs/>
          <w:sz w:val="32"/>
          <w:szCs w:val="32"/>
        </w:rPr>
      </w:pPr>
      <w:r w:rsidRPr="00207B64">
        <w:rPr>
          <w:rStyle w:val="34pt"/>
          <w:b/>
          <w:bCs/>
          <w:sz w:val="32"/>
          <w:szCs w:val="32"/>
        </w:rPr>
        <w:t>ПОСТАНОВЛЕНИЕ</w:t>
      </w:r>
    </w:p>
    <w:p w:rsidR="00207B64" w:rsidRPr="00D11E14" w:rsidRDefault="00207B64" w:rsidP="00D11E14">
      <w:pPr>
        <w:pStyle w:val="30"/>
        <w:shd w:val="clear" w:color="auto" w:fill="auto"/>
        <w:spacing w:after="0"/>
        <w:ind w:right="62"/>
        <w:jc w:val="center"/>
        <w:rPr>
          <w:sz w:val="24"/>
          <w:szCs w:val="24"/>
        </w:rPr>
      </w:pPr>
    </w:p>
    <w:p w:rsidR="00207B64" w:rsidRDefault="00207B64" w:rsidP="00207B64">
      <w:pPr>
        <w:pStyle w:val="30"/>
        <w:shd w:val="clear" w:color="auto" w:fill="auto"/>
        <w:spacing w:after="0" w:line="240" w:lineRule="auto"/>
        <w:ind w:right="62"/>
        <w:jc w:val="center"/>
        <w:rPr>
          <w:sz w:val="32"/>
          <w:szCs w:val="32"/>
        </w:rPr>
      </w:pPr>
      <w:r w:rsidRPr="00207B64">
        <w:rPr>
          <w:sz w:val="32"/>
          <w:szCs w:val="32"/>
        </w:rPr>
        <w:t>О ПРОВЕДЕНИИ ПУБЛИЧНЫХ СЛУШАНИЙ</w:t>
      </w:r>
      <w:r w:rsidRPr="00207B64">
        <w:rPr>
          <w:sz w:val="32"/>
          <w:szCs w:val="32"/>
        </w:rPr>
        <w:br/>
        <w:t>В МУНИЦИПАЛЬНОМ ОБРАЗОВАНИИ</w:t>
      </w:r>
      <w:r w:rsidRPr="00207B64">
        <w:rPr>
          <w:sz w:val="32"/>
          <w:szCs w:val="32"/>
        </w:rPr>
        <w:br/>
        <w:t>«БОХАНСКИЙ РАЙОН»</w:t>
      </w:r>
    </w:p>
    <w:p w:rsidR="00207B64" w:rsidRPr="00D11E14" w:rsidRDefault="00207B64" w:rsidP="00207B64">
      <w:pPr>
        <w:pStyle w:val="30"/>
        <w:shd w:val="clear" w:color="auto" w:fill="auto"/>
        <w:spacing w:after="0" w:line="240" w:lineRule="auto"/>
        <w:ind w:right="62"/>
        <w:jc w:val="center"/>
        <w:rPr>
          <w:sz w:val="24"/>
          <w:szCs w:val="24"/>
        </w:rPr>
      </w:pPr>
    </w:p>
    <w:p w:rsidR="00207B64" w:rsidRDefault="00207B64" w:rsidP="00207B64">
      <w:pPr>
        <w:pStyle w:val="20"/>
        <w:shd w:val="clear" w:color="auto" w:fill="auto"/>
        <w:spacing w:before="0" w:after="0" w:line="240" w:lineRule="auto"/>
        <w:ind w:right="1080" w:firstLine="700"/>
      </w:pPr>
      <w:r>
        <w:t xml:space="preserve">В целях приведения Устава муниципального образования «Боханский район» в соответствие с требованиями федерального законодательства, в связи с внесением изменений и дополнений в Федеральный закон от 06 октября 2003 года №131-Ф3 «Об общих принципах организации местного самоуправления в Российской Федерации», в соответствии со ст.28, ч.4 ст. 44 вышеуказанного Федерального закона от 06.10.2003 года </w:t>
      </w:r>
      <w:r>
        <w:rPr>
          <w:lang w:val="en-US" w:eastAsia="en-US" w:bidi="en-US"/>
        </w:rPr>
        <w:t>N</w:t>
      </w:r>
      <w:r w:rsidRPr="00207B64">
        <w:rPr>
          <w:lang w:eastAsia="en-US" w:bidi="en-US"/>
        </w:rPr>
        <w:t xml:space="preserve"> </w:t>
      </w:r>
      <w:r>
        <w:t>131-ФЗ, ст.39 Устава муниципального образования «Боханский район», Решением Думы МО «Боханский район» от 29.04.2015г. №34 «Об утверждении порядка организации и проведения публичных слушаний в муниципальном образовании «Боханский район»», руководствуясь ст. 12 Устава муниципального образования «Боханский район», мэр муниципального образования «Боханский район»</w:t>
      </w:r>
    </w:p>
    <w:p w:rsidR="00207B64" w:rsidRDefault="00207B64" w:rsidP="00207B64">
      <w:pPr>
        <w:pStyle w:val="20"/>
        <w:shd w:val="clear" w:color="auto" w:fill="auto"/>
        <w:spacing w:before="0" w:after="0"/>
        <w:ind w:right="1080" w:firstLine="700"/>
      </w:pPr>
    </w:p>
    <w:p w:rsidR="00207B64" w:rsidRDefault="00207B64" w:rsidP="00207B64">
      <w:pPr>
        <w:pStyle w:val="10"/>
        <w:shd w:val="clear" w:color="auto" w:fill="auto"/>
        <w:spacing w:before="0" w:after="0" w:line="240" w:lineRule="auto"/>
        <w:ind w:right="740"/>
      </w:pPr>
      <w:r>
        <w:rPr>
          <w:rStyle w:val="14pt"/>
          <w:b/>
          <w:bCs/>
        </w:rPr>
        <w:t>ПОСТАНОВИЛ:</w:t>
      </w:r>
    </w:p>
    <w:p w:rsidR="00207B64" w:rsidRDefault="00207B64" w:rsidP="00207B6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1080" w:firstLine="709"/>
      </w:pPr>
      <w:r>
        <w:t xml:space="preserve">1. Провести публичные слушания с приглашением представителей юридических лиц, должностных лиц, депутатов Дум и глав муниципальных образований района, жителей МО «Боханский район» для обсуждения проекта муниципального правового акта о внесении изменений и дополнений в Устав муниципального образования «Боханский район» в </w:t>
      </w:r>
      <w:r>
        <w:rPr>
          <w:rStyle w:val="21"/>
        </w:rPr>
        <w:t>актовом зале здания администрации муниципального образования «Боханский район»</w:t>
      </w:r>
      <w:r w:rsidR="00D11E14">
        <w:rPr>
          <w:rStyle w:val="21"/>
        </w:rPr>
        <w:t xml:space="preserve"> </w:t>
      </w:r>
      <w:r>
        <w:rPr>
          <w:rStyle w:val="21"/>
        </w:rPr>
        <w:t>«11» февраля 2019 года в 10 часов 00 минут.</w:t>
      </w:r>
    </w:p>
    <w:p w:rsidR="00207B64" w:rsidRDefault="00207B64" w:rsidP="00207B6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1080" w:firstLine="709"/>
      </w:pPr>
      <w:r>
        <w:t>2. Настоящее постановление и проект муниципального правового акта о внесении изменений и дополнений в Устав муниципального образования «Боханский район» подлежат опубликованию в газете «Сельская правда» не позднее, чем за три дня до начала слушаний.</w:t>
      </w:r>
    </w:p>
    <w:p w:rsidR="00207B64" w:rsidRDefault="00207B64" w:rsidP="00207B6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1080" w:firstLine="709"/>
      </w:pPr>
      <w: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отдел информационных технологий и приемную главы администрации МО «Боханский район».</w:t>
      </w:r>
    </w:p>
    <w:p w:rsidR="00D11E14" w:rsidRDefault="00D11E14" w:rsidP="00207B6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1080" w:firstLine="709"/>
      </w:pPr>
    </w:p>
    <w:p w:rsidR="00D11E14" w:rsidRDefault="00D11E14" w:rsidP="00207B6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1080" w:firstLine="709"/>
      </w:pPr>
    </w:p>
    <w:p w:rsidR="00207B64" w:rsidRDefault="00207B64" w:rsidP="00D11E14">
      <w:pPr>
        <w:pStyle w:val="20"/>
        <w:shd w:val="clear" w:color="auto" w:fill="auto"/>
        <w:spacing w:before="0" w:after="0" w:line="240" w:lineRule="exact"/>
      </w:pPr>
      <w:r>
        <w:t>Мэр МО «Боханский район»</w:t>
      </w:r>
    </w:p>
    <w:p w:rsidR="00D11E14" w:rsidRDefault="00D11E14" w:rsidP="00D11E14">
      <w:pPr>
        <w:pStyle w:val="20"/>
        <w:shd w:val="clear" w:color="auto" w:fill="auto"/>
        <w:spacing w:before="0" w:after="0" w:line="240" w:lineRule="exact"/>
      </w:pPr>
      <w:r>
        <w:t>С.А. Серёдкин</w:t>
      </w:r>
    </w:p>
    <w:p w:rsidR="00207B64" w:rsidRPr="00207B64" w:rsidRDefault="00207B64">
      <w:pPr>
        <w:rPr>
          <w:rFonts w:ascii="Times New Roman" w:hAnsi="Times New Roman" w:cs="Times New Roman"/>
        </w:rPr>
      </w:pPr>
    </w:p>
    <w:sectPr w:rsidR="00207B64" w:rsidRPr="00207B64" w:rsidSect="00D11E14">
      <w:pgSz w:w="12406" w:h="17356"/>
      <w:pgMar w:top="993" w:right="36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D4" w:rsidRDefault="006128D4" w:rsidP="00F07CBB">
      <w:r>
        <w:separator/>
      </w:r>
    </w:p>
  </w:endnote>
  <w:endnote w:type="continuationSeparator" w:id="1">
    <w:p w:rsidR="006128D4" w:rsidRDefault="006128D4" w:rsidP="00F0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D4" w:rsidRDefault="006128D4"/>
  </w:footnote>
  <w:footnote w:type="continuationSeparator" w:id="1">
    <w:p w:rsidR="006128D4" w:rsidRDefault="006128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8DC"/>
    <w:multiLevelType w:val="multilevel"/>
    <w:tmpl w:val="8B4C7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3311C"/>
    <w:multiLevelType w:val="multilevel"/>
    <w:tmpl w:val="8B4C7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7CBB"/>
    <w:rsid w:val="00207B64"/>
    <w:rsid w:val="006128D4"/>
    <w:rsid w:val="00D11E14"/>
    <w:rsid w:val="00F0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C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CB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07CBB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6pt1pt">
    <w:name w:val="Основной текст (3) + 16 pt;Не полужирный;Курсив;Интервал 1 pt"/>
    <w:basedOn w:val="3"/>
    <w:rsid w:val="00F07CBB"/>
    <w:rPr>
      <w:b/>
      <w:bCs/>
      <w:i/>
      <w:iCs/>
      <w:color w:val="000000"/>
      <w:spacing w:val="30"/>
      <w:w w:val="100"/>
      <w:position w:val="0"/>
      <w:sz w:val="32"/>
      <w:szCs w:val="32"/>
      <w:u w:val="single"/>
    </w:rPr>
  </w:style>
  <w:style w:type="character" w:customStyle="1" w:styleId="34pt">
    <w:name w:val="Основной текст (3) + Интервал 4 pt"/>
    <w:basedOn w:val="3"/>
    <w:rsid w:val="00F07CBB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07CB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07CBB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4pt">
    <w:name w:val="Заголовок №1 + Интервал 4 pt"/>
    <w:basedOn w:val="1"/>
    <w:rsid w:val="00F07CBB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07CB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7CBB"/>
    <w:pPr>
      <w:shd w:val="clear" w:color="auto" w:fill="FFFFFF"/>
      <w:spacing w:after="180" w:line="408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F07CBB"/>
    <w:pPr>
      <w:shd w:val="clear" w:color="auto" w:fill="FFFFFF"/>
      <w:spacing w:before="180" w:after="300" w:line="274" w:lineRule="exact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F07CBB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2019-01-09T06:35:00Z</dcterms:created>
  <dcterms:modified xsi:type="dcterms:W3CDTF">2019-01-09T06:48:00Z</dcterms:modified>
</cp:coreProperties>
</file>