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09" w:rsidRDefault="00C23509" w:rsidP="000B6D0F">
      <w:pPr>
        <w:autoSpaceDE w:val="0"/>
        <w:autoSpaceDN w:val="0"/>
        <w:adjustRightInd w:val="0"/>
        <w:spacing w:after="0" w:line="240" w:lineRule="auto"/>
        <w:ind w:left="-851" w:firstLine="824"/>
        <w:jc w:val="center"/>
        <w:rPr>
          <w:rFonts w:ascii="Times New Roman" w:hAnsi="Times New Roman" w:cs="Times New Roman"/>
          <w:b/>
          <w:sz w:val="28"/>
          <w:szCs w:val="28"/>
        </w:rPr>
      </w:pPr>
    </w:p>
    <w:p w:rsidR="00A71D3A" w:rsidRPr="008D50B5" w:rsidRDefault="004F5A37" w:rsidP="000B6D0F">
      <w:pPr>
        <w:autoSpaceDE w:val="0"/>
        <w:autoSpaceDN w:val="0"/>
        <w:adjustRightInd w:val="0"/>
        <w:spacing w:after="0" w:line="240" w:lineRule="auto"/>
        <w:ind w:left="-851" w:firstLine="824"/>
        <w:jc w:val="center"/>
        <w:rPr>
          <w:rFonts w:ascii="Times New Roman" w:hAnsi="Times New Roman" w:cs="Times New Roman"/>
          <w:b/>
          <w:sz w:val="28"/>
          <w:szCs w:val="28"/>
        </w:rPr>
      </w:pPr>
      <w:r>
        <w:rPr>
          <w:rFonts w:ascii="Times New Roman" w:hAnsi="Times New Roman" w:cs="Times New Roman"/>
          <w:b/>
          <w:sz w:val="28"/>
          <w:szCs w:val="28"/>
        </w:rPr>
        <w:t xml:space="preserve">Нюансы раздела, выдела, объединения </w:t>
      </w:r>
      <w:r w:rsidR="00A71D3A" w:rsidRPr="008D50B5">
        <w:rPr>
          <w:rFonts w:ascii="Times New Roman" w:hAnsi="Times New Roman" w:cs="Times New Roman"/>
          <w:b/>
          <w:sz w:val="28"/>
          <w:szCs w:val="28"/>
        </w:rPr>
        <w:t xml:space="preserve"> земельных участков</w:t>
      </w:r>
      <w:r>
        <w:rPr>
          <w:rFonts w:ascii="Times New Roman" w:hAnsi="Times New Roman" w:cs="Times New Roman"/>
          <w:b/>
          <w:sz w:val="28"/>
          <w:szCs w:val="28"/>
        </w:rPr>
        <w:t xml:space="preserve"> разъясняет Кадастровая палата</w:t>
      </w:r>
    </w:p>
    <w:p w:rsidR="00AC484C" w:rsidRDefault="00AC484C" w:rsidP="00111C11">
      <w:pPr>
        <w:autoSpaceDE w:val="0"/>
        <w:autoSpaceDN w:val="0"/>
        <w:adjustRightInd w:val="0"/>
        <w:spacing w:after="0" w:line="240" w:lineRule="auto"/>
        <w:ind w:left="-851" w:firstLine="567"/>
        <w:jc w:val="both"/>
        <w:rPr>
          <w:rFonts w:ascii="Times New Roman" w:hAnsi="Times New Roman" w:cs="Times New Roman"/>
          <w:sz w:val="28"/>
          <w:szCs w:val="28"/>
        </w:rPr>
      </w:pPr>
    </w:p>
    <w:p w:rsidR="00613DB3" w:rsidRDefault="003A7F8A" w:rsidP="00613DB3">
      <w:pPr>
        <w:autoSpaceDE w:val="0"/>
        <w:autoSpaceDN w:val="0"/>
        <w:adjustRightInd w:val="0"/>
        <w:spacing w:after="0" w:line="240" w:lineRule="auto"/>
        <w:ind w:left="-851" w:firstLine="567"/>
        <w:jc w:val="both"/>
        <w:rPr>
          <w:rFonts w:ascii="Times New Roman" w:hAnsi="Times New Roman" w:cs="Times New Roman"/>
          <w:sz w:val="28"/>
          <w:szCs w:val="28"/>
        </w:rPr>
      </w:pPr>
      <w:r w:rsidRPr="003B4268">
        <w:rPr>
          <w:rFonts w:ascii="Times New Roman" w:hAnsi="Times New Roman" w:cs="Times New Roman"/>
          <w:sz w:val="28"/>
          <w:szCs w:val="28"/>
        </w:rPr>
        <w:t xml:space="preserve">Вопрос по </w:t>
      </w:r>
      <w:r w:rsidR="0067099F">
        <w:rPr>
          <w:rFonts w:ascii="Times New Roman" w:hAnsi="Times New Roman" w:cs="Times New Roman"/>
          <w:sz w:val="28"/>
          <w:szCs w:val="28"/>
        </w:rPr>
        <w:t xml:space="preserve">образованию, </w:t>
      </w:r>
      <w:r w:rsidRPr="003B4268">
        <w:rPr>
          <w:rFonts w:ascii="Times New Roman" w:hAnsi="Times New Roman" w:cs="Times New Roman"/>
          <w:sz w:val="28"/>
          <w:szCs w:val="28"/>
        </w:rPr>
        <w:t>разделу, объединению и перер</w:t>
      </w:r>
      <w:r w:rsidR="00613DB3">
        <w:rPr>
          <w:rFonts w:ascii="Times New Roman" w:hAnsi="Times New Roman" w:cs="Times New Roman"/>
          <w:sz w:val="28"/>
          <w:szCs w:val="28"/>
        </w:rPr>
        <w:t>аспределению земельных участков</w:t>
      </w:r>
      <w:r w:rsidRPr="003B4268">
        <w:rPr>
          <w:rFonts w:ascii="Times New Roman" w:hAnsi="Times New Roman" w:cs="Times New Roman"/>
          <w:sz w:val="28"/>
          <w:szCs w:val="28"/>
        </w:rPr>
        <w:t xml:space="preserve"> никогда не теряет своей актуальности, так как при проведении данных операций существуют определенные нюансы, которые ча</w:t>
      </w:r>
      <w:r w:rsidR="004F5A37">
        <w:rPr>
          <w:rFonts w:ascii="Times New Roman" w:hAnsi="Times New Roman" w:cs="Times New Roman"/>
          <w:sz w:val="28"/>
          <w:szCs w:val="28"/>
        </w:rPr>
        <w:t>ще всего непонятны гражданам.</w:t>
      </w:r>
    </w:p>
    <w:p w:rsidR="00304530" w:rsidRPr="008D50B5" w:rsidRDefault="004F5A37" w:rsidP="00613DB3">
      <w:pPr>
        <w:autoSpaceDE w:val="0"/>
        <w:autoSpaceDN w:val="0"/>
        <w:adjustRightInd w:val="0"/>
        <w:spacing w:after="0" w:line="240" w:lineRule="auto"/>
        <w:ind w:left="-851" w:firstLine="567"/>
        <w:jc w:val="both"/>
        <w:rPr>
          <w:rFonts w:ascii="Times New Roman" w:hAnsi="Times New Roman" w:cs="Times New Roman"/>
          <w:sz w:val="28"/>
          <w:szCs w:val="28"/>
        </w:rPr>
      </w:pPr>
      <w:proofErr w:type="gramStart"/>
      <w:r>
        <w:rPr>
          <w:rFonts w:ascii="Times New Roman" w:hAnsi="Times New Roman" w:cs="Times New Roman"/>
          <w:sz w:val="28"/>
          <w:szCs w:val="28"/>
        </w:rPr>
        <w:t>Юрисконсульт</w:t>
      </w:r>
      <w:r w:rsidR="003A7F8A">
        <w:rPr>
          <w:rFonts w:ascii="Times New Roman" w:hAnsi="Times New Roman" w:cs="Times New Roman"/>
          <w:sz w:val="28"/>
          <w:szCs w:val="28"/>
        </w:rPr>
        <w:t xml:space="preserve"> Кадастровой палаты по Иркутской области Елена Волкова </w:t>
      </w:r>
      <w:r w:rsidR="00613DB3">
        <w:rPr>
          <w:rFonts w:ascii="Times New Roman" w:hAnsi="Times New Roman" w:cs="Times New Roman"/>
          <w:sz w:val="28"/>
          <w:szCs w:val="28"/>
        </w:rPr>
        <w:t>разъясняет, что о</w:t>
      </w:r>
      <w:r w:rsidR="00304530" w:rsidRPr="008D50B5">
        <w:rPr>
          <w:rFonts w:ascii="Times New Roman" w:hAnsi="Times New Roman" w:cs="Times New Roman"/>
          <w:sz w:val="28"/>
          <w:szCs w:val="28"/>
        </w:rPr>
        <w:t>бразование земельного участка</w:t>
      </w:r>
      <w:r w:rsidR="008D50B5">
        <w:rPr>
          <w:rFonts w:ascii="Times New Roman" w:hAnsi="Times New Roman" w:cs="Times New Roman"/>
          <w:sz w:val="28"/>
          <w:szCs w:val="28"/>
        </w:rPr>
        <w:t xml:space="preserve"> </w:t>
      </w:r>
      <w:r w:rsidR="00304530" w:rsidRPr="008D50B5">
        <w:rPr>
          <w:rFonts w:ascii="Times New Roman" w:hAnsi="Times New Roman" w:cs="Times New Roman"/>
          <w:sz w:val="28"/>
          <w:szCs w:val="28"/>
        </w:rPr>
        <w:t xml:space="preserve">представляет собой </w:t>
      </w:r>
      <w:r w:rsidR="008A6348" w:rsidRPr="008D50B5">
        <w:rPr>
          <w:rFonts w:ascii="Times New Roman" w:hAnsi="Times New Roman" w:cs="Times New Roman"/>
          <w:sz w:val="28"/>
          <w:szCs w:val="28"/>
        </w:rPr>
        <w:t>первичное создание земельного участка из неиспользуемых публичных земель</w:t>
      </w:r>
      <w:r w:rsidR="00160780">
        <w:rPr>
          <w:rFonts w:ascii="Times New Roman" w:hAnsi="Times New Roman" w:cs="Times New Roman"/>
          <w:sz w:val="28"/>
          <w:szCs w:val="28"/>
        </w:rPr>
        <w:t>,</w:t>
      </w:r>
      <w:r w:rsidR="008A6348" w:rsidRPr="008D50B5">
        <w:rPr>
          <w:rFonts w:ascii="Times New Roman" w:hAnsi="Times New Roman" w:cs="Times New Roman"/>
          <w:sz w:val="28"/>
          <w:szCs w:val="28"/>
        </w:rPr>
        <w:t xml:space="preserve"> либо вторичное создание земельно</w:t>
      </w:r>
      <w:r w:rsidR="00AA0C2D" w:rsidRPr="008D50B5">
        <w:rPr>
          <w:rFonts w:ascii="Times New Roman" w:hAnsi="Times New Roman" w:cs="Times New Roman"/>
          <w:sz w:val="28"/>
          <w:szCs w:val="28"/>
        </w:rPr>
        <w:t>го участка из уже существующих,</w:t>
      </w:r>
      <w:r w:rsidR="008A6348" w:rsidRPr="008D50B5">
        <w:rPr>
          <w:rFonts w:ascii="Times New Roman" w:hAnsi="Times New Roman" w:cs="Times New Roman"/>
          <w:sz w:val="28"/>
          <w:szCs w:val="28"/>
        </w:rPr>
        <w:t xml:space="preserve"> </w:t>
      </w:r>
      <w:r w:rsidR="00B83065" w:rsidRPr="008D50B5">
        <w:rPr>
          <w:rFonts w:ascii="Times New Roman" w:hAnsi="Times New Roman" w:cs="Times New Roman"/>
          <w:sz w:val="28"/>
          <w:szCs w:val="28"/>
        </w:rPr>
        <w:t xml:space="preserve">сведения о которых </w:t>
      </w:r>
      <w:r w:rsidR="008A6348" w:rsidRPr="008D50B5">
        <w:rPr>
          <w:rFonts w:ascii="Times New Roman" w:hAnsi="Times New Roman" w:cs="Times New Roman"/>
          <w:sz w:val="28"/>
          <w:szCs w:val="28"/>
        </w:rPr>
        <w:t>содержа</w:t>
      </w:r>
      <w:r w:rsidR="00B83065" w:rsidRPr="008D50B5">
        <w:rPr>
          <w:rFonts w:ascii="Times New Roman" w:hAnsi="Times New Roman" w:cs="Times New Roman"/>
          <w:sz w:val="28"/>
          <w:szCs w:val="28"/>
        </w:rPr>
        <w:t>тся</w:t>
      </w:r>
      <w:r w:rsidR="008D50B5">
        <w:rPr>
          <w:rFonts w:ascii="Times New Roman" w:hAnsi="Times New Roman" w:cs="Times New Roman"/>
          <w:sz w:val="28"/>
          <w:szCs w:val="28"/>
        </w:rPr>
        <w:t xml:space="preserve"> в Едином реестре недвижимости</w:t>
      </w:r>
      <w:r w:rsidR="00B83065" w:rsidRPr="008D50B5">
        <w:rPr>
          <w:rFonts w:ascii="Times New Roman" w:hAnsi="Times New Roman" w:cs="Times New Roman"/>
          <w:sz w:val="28"/>
          <w:szCs w:val="28"/>
        </w:rPr>
        <w:t xml:space="preserve">. </w:t>
      </w:r>
      <w:proofErr w:type="gramEnd"/>
    </w:p>
    <w:p w:rsidR="00111C11" w:rsidRPr="008D50B5" w:rsidRDefault="00E96690" w:rsidP="00111C11">
      <w:pPr>
        <w:autoSpaceDE w:val="0"/>
        <w:autoSpaceDN w:val="0"/>
        <w:adjustRightInd w:val="0"/>
        <w:spacing w:after="0" w:line="240" w:lineRule="auto"/>
        <w:ind w:left="-851" w:firstLine="567"/>
        <w:jc w:val="both"/>
        <w:rPr>
          <w:rFonts w:ascii="Times New Roman" w:hAnsi="Times New Roman" w:cs="Times New Roman"/>
          <w:sz w:val="28"/>
          <w:szCs w:val="28"/>
        </w:rPr>
      </w:pPr>
      <w:r w:rsidRPr="008D50B5">
        <w:rPr>
          <w:rFonts w:ascii="Times New Roman" w:hAnsi="Times New Roman" w:cs="Times New Roman"/>
          <w:sz w:val="28"/>
          <w:szCs w:val="28"/>
        </w:rPr>
        <w:t xml:space="preserve">Тот или иной (иногда как единственно возможный) способ образования земельного участка как объекта гражданского оборота зависит либо от целей, которые ставят перед собой его участники, либо от его технических характеристик, либо от юридических свойств самого земельного участка. </w:t>
      </w:r>
    </w:p>
    <w:p w:rsidR="00111C11" w:rsidRPr="008D50B5" w:rsidRDefault="003B397D" w:rsidP="00111C11">
      <w:pPr>
        <w:autoSpaceDE w:val="0"/>
        <w:autoSpaceDN w:val="0"/>
        <w:adjustRightInd w:val="0"/>
        <w:spacing w:after="0" w:line="240" w:lineRule="auto"/>
        <w:ind w:left="-851" w:firstLine="567"/>
        <w:jc w:val="both"/>
        <w:rPr>
          <w:rFonts w:ascii="Times New Roman" w:hAnsi="Times New Roman" w:cs="Times New Roman"/>
          <w:sz w:val="28"/>
          <w:szCs w:val="28"/>
        </w:rPr>
      </w:pPr>
      <w:r w:rsidRPr="008D50B5">
        <w:rPr>
          <w:rFonts w:ascii="Times New Roman" w:hAnsi="Times New Roman" w:cs="Times New Roman"/>
          <w:sz w:val="28"/>
          <w:szCs w:val="28"/>
        </w:rPr>
        <w:t>Существует несколько способов образования земельных участков:</w:t>
      </w:r>
      <w:r w:rsidR="00111C11" w:rsidRPr="008D50B5">
        <w:rPr>
          <w:rFonts w:ascii="Times New Roman" w:hAnsi="Times New Roman" w:cs="Times New Roman"/>
          <w:sz w:val="28"/>
          <w:szCs w:val="28"/>
        </w:rPr>
        <w:t xml:space="preserve"> раздел, объединение, перераспределение, выдел, образование земельных участков из земель, находящихся в государственной или муниципальной собственности</w:t>
      </w:r>
      <w:r w:rsidR="00E2092B" w:rsidRPr="008D50B5">
        <w:rPr>
          <w:rFonts w:ascii="Times New Roman" w:hAnsi="Times New Roman" w:cs="Times New Roman"/>
          <w:sz w:val="28"/>
          <w:szCs w:val="28"/>
        </w:rPr>
        <w:t>.</w:t>
      </w:r>
    </w:p>
    <w:p w:rsidR="00CA1CE7" w:rsidRPr="008D50B5" w:rsidRDefault="00BE5EA8" w:rsidP="00111C11">
      <w:pPr>
        <w:autoSpaceDE w:val="0"/>
        <w:autoSpaceDN w:val="0"/>
        <w:adjustRightInd w:val="0"/>
        <w:spacing w:after="0" w:line="240" w:lineRule="auto"/>
        <w:ind w:left="-851" w:firstLine="567"/>
        <w:jc w:val="both"/>
        <w:rPr>
          <w:rFonts w:ascii="Times New Roman" w:hAnsi="Times New Roman" w:cs="Times New Roman"/>
          <w:sz w:val="28"/>
          <w:szCs w:val="28"/>
        </w:rPr>
      </w:pPr>
      <w:r w:rsidRPr="008D50B5">
        <w:rPr>
          <w:rFonts w:ascii="Times New Roman" w:hAnsi="Times New Roman" w:cs="Times New Roman"/>
          <w:sz w:val="28"/>
          <w:szCs w:val="28"/>
        </w:rPr>
        <w:t xml:space="preserve">Образование земельных участков </w:t>
      </w:r>
      <w:r w:rsidRPr="008D50B5">
        <w:rPr>
          <w:rFonts w:ascii="Times New Roman" w:hAnsi="Times New Roman" w:cs="Times New Roman"/>
          <w:b/>
          <w:sz w:val="28"/>
          <w:szCs w:val="28"/>
        </w:rPr>
        <w:t>путем раздела</w:t>
      </w:r>
      <w:r w:rsidRPr="008D50B5">
        <w:rPr>
          <w:rFonts w:ascii="Times New Roman" w:hAnsi="Times New Roman" w:cs="Times New Roman"/>
          <w:sz w:val="28"/>
          <w:szCs w:val="28"/>
        </w:rPr>
        <w:t xml:space="preserve"> исходного земельного участка может иметь место только в тех случаях, когда земельный участок является делимым.</w:t>
      </w:r>
      <w:r w:rsidR="008729B0" w:rsidRPr="008D50B5">
        <w:rPr>
          <w:rFonts w:ascii="Times New Roman" w:hAnsi="Times New Roman" w:cs="Times New Roman"/>
          <w:sz w:val="28"/>
          <w:szCs w:val="28"/>
        </w:rPr>
        <w:t xml:space="preserve"> </w:t>
      </w:r>
      <w:proofErr w:type="gramStart"/>
      <w:r w:rsidR="001530FD" w:rsidRPr="008D50B5">
        <w:rPr>
          <w:rFonts w:ascii="Times New Roman" w:hAnsi="Times New Roman" w:cs="Times New Roman"/>
          <w:sz w:val="28"/>
          <w:szCs w:val="28"/>
        </w:rPr>
        <w:t>В результате раздела земельного участка образуются новые земельные участки, а исходный земельный участо</w:t>
      </w:r>
      <w:r w:rsidR="00A71D3A" w:rsidRPr="008D50B5">
        <w:rPr>
          <w:rFonts w:ascii="Times New Roman" w:hAnsi="Times New Roman" w:cs="Times New Roman"/>
          <w:sz w:val="28"/>
          <w:szCs w:val="28"/>
        </w:rPr>
        <w:t>к прекращает свое существование, за исключением земельного участка предоставленного</w:t>
      </w:r>
      <w:r w:rsidR="001530FD" w:rsidRPr="008D50B5">
        <w:rPr>
          <w:rFonts w:ascii="Times New Roman" w:hAnsi="Times New Roman" w:cs="Times New Roman"/>
          <w:sz w:val="28"/>
          <w:szCs w:val="28"/>
        </w:rPr>
        <w:t xml:space="preserve"> </w:t>
      </w:r>
      <w:r w:rsidR="00A71D3A" w:rsidRPr="008D50B5">
        <w:rPr>
          <w:rFonts w:ascii="Times New Roman" w:hAnsi="Times New Roman" w:cs="Times New Roman"/>
          <w:sz w:val="28"/>
          <w:szCs w:val="28"/>
        </w:rPr>
        <w:t>некоммерческой организации, созданной гражданами для ведения садоводства</w:t>
      </w:r>
      <w:r w:rsidR="00B31EEC" w:rsidRPr="008D50B5">
        <w:rPr>
          <w:rFonts w:ascii="Times New Roman" w:hAnsi="Times New Roman" w:cs="Times New Roman"/>
          <w:sz w:val="28"/>
          <w:szCs w:val="28"/>
        </w:rPr>
        <w:t>, огородничеств</w:t>
      </w:r>
      <w:r w:rsidR="00387B73" w:rsidRPr="008D50B5">
        <w:rPr>
          <w:rFonts w:ascii="Times New Roman" w:hAnsi="Times New Roman" w:cs="Times New Roman"/>
          <w:sz w:val="28"/>
          <w:szCs w:val="28"/>
        </w:rPr>
        <w:t>а или</w:t>
      </w:r>
      <w:r w:rsidR="00B31EEC" w:rsidRPr="008D50B5">
        <w:rPr>
          <w:rFonts w:ascii="Times New Roman" w:hAnsi="Times New Roman" w:cs="Times New Roman"/>
          <w:sz w:val="28"/>
          <w:szCs w:val="28"/>
        </w:rPr>
        <w:t xml:space="preserve"> дачного хозяйств</w:t>
      </w:r>
      <w:r w:rsidR="00013209" w:rsidRPr="008D50B5">
        <w:rPr>
          <w:rFonts w:ascii="Times New Roman" w:hAnsi="Times New Roman" w:cs="Times New Roman"/>
          <w:sz w:val="28"/>
          <w:szCs w:val="28"/>
        </w:rPr>
        <w:t xml:space="preserve"> и</w:t>
      </w:r>
      <w:r w:rsidR="000E23FF" w:rsidRPr="008D50B5">
        <w:rPr>
          <w:rFonts w:ascii="Times New Roman" w:hAnsi="Times New Roman" w:cs="Times New Roman"/>
          <w:sz w:val="28"/>
          <w:szCs w:val="28"/>
        </w:rPr>
        <w:t xml:space="preserve"> </w:t>
      </w:r>
      <w:r w:rsidR="00013209" w:rsidRPr="008D50B5">
        <w:rPr>
          <w:rFonts w:ascii="Times New Roman" w:hAnsi="Times New Roman" w:cs="Times New Roman"/>
          <w:sz w:val="28"/>
          <w:szCs w:val="28"/>
        </w:rPr>
        <w:t>земельного участка, находящегося в государственной или муниципальной собственности, в этих случаях земельный участок, раздел которого осуществлен</w:t>
      </w:r>
      <w:r w:rsidR="00387B73" w:rsidRPr="008D50B5">
        <w:rPr>
          <w:rFonts w:ascii="Times New Roman" w:hAnsi="Times New Roman" w:cs="Times New Roman"/>
          <w:sz w:val="28"/>
          <w:szCs w:val="28"/>
        </w:rPr>
        <w:t>,</w:t>
      </w:r>
      <w:r w:rsidR="00013209" w:rsidRPr="008D50B5">
        <w:rPr>
          <w:rFonts w:ascii="Times New Roman" w:hAnsi="Times New Roman" w:cs="Times New Roman"/>
          <w:sz w:val="28"/>
          <w:szCs w:val="28"/>
        </w:rPr>
        <w:t xml:space="preserve"> сохраняется в измененных границах.</w:t>
      </w:r>
      <w:proofErr w:type="gramEnd"/>
      <w:r w:rsidR="00013209" w:rsidRPr="008D50B5">
        <w:rPr>
          <w:rFonts w:ascii="Times New Roman" w:hAnsi="Times New Roman" w:cs="Times New Roman"/>
          <w:sz w:val="28"/>
          <w:szCs w:val="28"/>
        </w:rPr>
        <w:t xml:space="preserve"> </w:t>
      </w:r>
      <w:r w:rsidR="0032203A" w:rsidRPr="008D50B5">
        <w:rPr>
          <w:rFonts w:ascii="Times New Roman" w:hAnsi="Times New Roman" w:cs="Times New Roman"/>
          <w:sz w:val="28"/>
          <w:szCs w:val="28"/>
        </w:rPr>
        <w:t xml:space="preserve">Участок не может </w:t>
      </w:r>
      <w:r w:rsidR="00814AC2" w:rsidRPr="008D50B5">
        <w:rPr>
          <w:rFonts w:ascii="Times New Roman" w:hAnsi="Times New Roman" w:cs="Times New Roman"/>
          <w:sz w:val="28"/>
          <w:szCs w:val="28"/>
        </w:rPr>
        <w:t>быть разделен на другие участки в случаях:</w:t>
      </w:r>
      <w:r w:rsidR="0032203A" w:rsidRPr="008D50B5">
        <w:rPr>
          <w:rFonts w:ascii="Times New Roman" w:hAnsi="Times New Roman" w:cs="Times New Roman"/>
          <w:sz w:val="28"/>
          <w:szCs w:val="28"/>
        </w:rPr>
        <w:t xml:space="preserve"> если площадь </w:t>
      </w:r>
      <w:r w:rsidR="00814AC2" w:rsidRPr="008D50B5">
        <w:rPr>
          <w:rFonts w:ascii="Times New Roman" w:hAnsi="Times New Roman" w:cs="Times New Roman"/>
          <w:sz w:val="28"/>
          <w:szCs w:val="28"/>
        </w:rPr>
        <w:t xml:space="preserve">образуемых из него земельных участков </w:t>
      </w:r>
      <w:r w:rsidR="00401665" w:rsidRPr="008D50B5">
        <w:rPr>
          <w:rFonts w:ascii="Times New Roman" w:hAnsi="Times New Roman" w:cs="Times New Roman"/>
          <w:sz w:val="28"/>
          <w:szCs w:val="28"/>
        </w:rPr>
        <w:t xml:space="preserve">не </w:t>
      </w:r>
      <w:r w:rsidR="0032203A" w:rsidRPr="008D50B5">
        <w:rPr>
          <w:rFonts w:ascii="Times New Roman" w:hAnsi="Times New Roman" w:cs="Times New Roman"/>
          <w:sz w:val="28"/>
          <w:szCs w:val="28"/>
        </w:rPr>
        <w:t>соответствует предельным минимальным размерам</w:t>
      </w:r>
      <w:r w:rsidR="00814AC2" w:rsidRPr="008D50B5">
        <w:rPr>
          <w:rFonts w:ascii="Times New Roman" w:hAnsi="Times New Roman" w:cs="Times New Roman"/>
          <w:sz w:val="28"/>
          <w:szCs w:val="28"/>
        </w:rPr>
        <w:t xml:space="preserve"> соответствующим его целевому назначению; если земельн</w:t>
      </w:r>
      <w:r w:rsidR="007E4026" w:rsidRPr="008D50B5">
        <w:rPr>
          <w:rFonts w:ascii="Times New Roman" w:hAnsi="Times New Roman" w:cs="Times New Roman"/>
          <w:sz w:val="28"/>
          <w:szCs w:val="28"/>
        </w:rPr>
        <w:t xml:space="preserve">ый </w:t>
      </w:r>
      <w:r w:rsidR="00814AC2" w:rsidRPr="008D50B5">
        <w:rPr>
          <w:rFonts w:ascii="Times New Roman" w:hAnsi="Times New Roman" w:cs="Times New Roman"/>
          <w:sz w:val="28"/>
          <w:szCs w:val="28"/>
        </w:rPr>
        <w:t>участ</w:t>
      </w:r>
      <w:r w:rsidR="007E4026" w:rsidRPr="008D50B5">
        <w:rPr>
          <w:rFonts w:ascii="Times New Roman" w:hAnsi="Times New Roman" w:cs="Times New Roman"/>
          <w:sz w:val="28"/>
          <w:szCs w:val="28"/>
        </w:rPr>
        <w:t>о</w:t>
      </w:r>
      <w:r w:rsidR="00814AC2" w:rsidRPr="008D50B5">
        <w:rPr>
          <w:rFonts w:ascii="Times New Roman" w:hAnsi="Times New Roman" w:cs="Times New Roman"/>
          <w:sz w:val="28"/>
          <w:szCs w:val="28"/>
        </w:rPr>
        <w:t xml:space="preserve">к расположен </w:t>
      </w:r>
      <w:r w:rsidR="007E4026" w:rsidRPr="008D50B5">
        <w:rPr>
          <w:rFonts w:ascii="Times New Roman" w:hAnsi="Times New Roman" w:cs="Times New Roman"/>
          <w:sz w:val="28"/>
          <w:szCs w:val="28"/>
        </w:rPr>
        <w:t xml:space="preserve">под </w:t>
      </w:r>
      <w:r w:rsidR="00814AC2" w:rsidRPr="008D50B5">
        <w:rPr>
          <w:rFonts w:ascii="Times New Roman" w:hAnsi="Times New Roman" w:cs="Times New Roman"/>
          <w:sz w:val="28"/>
          <w:szCs w:val="28"/>
        </w:rPr>
        <w:t>многоквартирны</w:t>
      </w:r>
      <w:r w:rsidR="007E4026" w:rsidRPr="008D50B5">
        <w:rPr>
          <w:rFonts w:ascii="Times New Roman" w:hAnsi="Times New Roman" w:cs="Times New Roman"/>
          <w:sz w:val="28"/>
          <w:szCs w:val="28"/>
        </w:rPr>
        <w:t>м</w:t>
      </w:r>
      <w:r w:rsidR="00814AC2" w:rsidRPr="008D50B5">
        <w:rPr>
          <w:rFonts w:ascii="Times New Roman" w:hAnsi="Times New Roman" w:cs="Times New Roman"/>
          <w:sz w:val="28"/>
          <w:szCs w:val="28"/>
        </w:rPr>
        <w:t xml:space="preserve"> жил</w:t>
      </w:r>
      <w:r w:rsidR="007E4026" w:rsidRPr="008D50B5">
        <w:rPr>
          <w:rFonts w:ascii="Times New Roman" w:hAnsi="Times New Roman" w:cs="Times New Roman"/>
          <w:sz w:val="28"/>
          <w:szCs w:val="28"/>
        </w:rPr>
        <w:t>ым</w:t>
      </w:r>
      <w:r w:rsidR="00814AC2" w:rsidRPr="008D50B5">
        <w:rPr>
          <w:rFonts w:ascii="Times New Roman" w:hAnsi="Times New Roman" w:cs="Times New Roman"/>
          <w:sz w:val="28"/>
          <w:szCs w:val="28"/>
        </w:rPr>
        <w:t xml:space="preserve"> дом</w:t>
      </w:r>
      <w:r w:rsidR="007E4026" w:rsidRPr="008D50B5">
        <w:rPr>
          <w:rFonts w:ascii="Times New Roman" w:hAnsi="Times New Roman" w:cs="Times New Roman"/>
          <w:sz w:val="28"/>
          <w:szCs w:val="28"/>
        </w:rPr>
        <w:t>ом</w:t>
      </w:r>
      <w:r w:rsidR="00814AC2" w:rsidRPr="008D50B5">
        <w:rPr>
          <w:rFonts w:ascii="Times New Roman" w:hAnsi="Times New Roman" w:cs="Times New Roman"/>
          <w:sz w:val="28"/>
          <w:szCs w:val="28"/>
        </w:rPr>
        <w:t>.</w:t>
      </w:r>
    </w:p>
    <w:p w:rsidR="0001677F" w:rsidRPr="008D50B5" w:rsidRDefault="006518D4" w:rsidP="00111C11">
      <w:pPr>
        <w:autoSpaceDE w:val="0"/>
        <w:autoSpaceDN w:val="0"/>
        <w:adjustRightInd w:val="0"/>
        <w:spacing w:after="0" w:line="240" w:lineRule="auto"/>
        <w:ind w:left="-851" w:firstLine="567"/>
        <w:jc w:val="both"/>
        <w:rPr>
          <w:rFonts w:ascii="Times New Roman" w:hAnsi="Times New Roman" w:cs="Times New Roman"/>
          <w:sz w:val="28"/>
          <w:szCs w:val="28"/>
        </w:rPr>
      </w:pPr>
      <w:r w:rsidRPr="008D50B5">
        <w:rPr>
          <w:rFonts w:ascii="Times New Roman" w:hAnsi="Times New Roman" w:cs="Times New Roman"/>
          <w:b/>
          <w:sz w:val="28"/>
          <w:szCs w:val="28"/>
        </w:rPr>
        <w:t>При объединении</w:t>
      </w:r>
      <w:r w:rsidRPr="008D50B5">
        <w:rPr>
          <w:rFonts w:ascii="Times New Roman" w:hAnsi="Times New Roman" w:cs="Times New Roman"/>
          <w:sz w:val="28"/>
          <w:szCs w:val="28"/>
        </w:rPr>
        <w:t xml:space="preserve"> смежных земельных участков образуется один земельный участок, и существование таких смежных земельных участков</w:t>
      </w:r>
      <w:r w:rsidR="00982A27" w:rsidRPr="008D50B5">
        <w:rPr>
          <w:rFonts w:ascii="Times New Roman" w:hAnsi="Times New Roman" w:cs="Times New Roman"/>
          <w:sz w:val="28"/>
          <w:szCs w:val="28"/>
        </w:rPr>
        <w:t xml:space="preserve"> прекращается</w:t>
      </w:r>
      <w:r w:rsidRPr="008D50B5">
        <w:rPr>
          <w:rFonts w:ascii="Times New Roman" w:hAnsi="Times New Roman" w:cs="Times New Roman"/>
          <w:sz w:val="28"/>
          <w:szCs w:val="28"/>
        </w:rPr>
        <w:t xml:space="preserve">. </w:t>
      </w:r>
      <w:r w:rsidR="0001677F" w:rsidRPr="008D50B5">
        <w:rPr>
          <w:rFonts w:ascii="Times New Roman" w:hAnsi="Times New Roman" w:cs="Times New Roman"/>
          <w:sz w:val="28"/>
          <w:szCs w:val="28"/>
        </w:rPr>
        <w:t xml:space="preserve">Необходимым условием объединения земельных участков является существование двух и более земельных участков, а также общей границы между ними. </w:t>
      </w:r>
    </w:p>
    <w:p w:rsidR="00944FEE" w:rsidRPr="008D50B5" w:rsidRDefault="00642AD0" w:rsidP="00944FEE">
      <w:pPr>
        <w:autoSpaceDE w:val="0"/>
        <w:autoSpaceDN w:val="0"/>
        <w:adjustRightInd w:val="0"/>
        <w:spacing w:after="0" w:line="240" w:lineRule="auto"/>
        <w:ind w:left="-851" w:firstLine="540"/>
        <w:jc w:val="both"/>
        <w:rPr>
          <w:rFonts w:ascii="Times New Roman" w:hAnsi="Times New Roman" w:cs="Times New Roman"/>
          <w:sz w:val="28"/>
          <w:szCs w:val="28"/>
        </w:rPr>
      </w:pPr>
      <w:r w:rsidRPr="008D50B5">
        <w:rPr>
          <w:rFonts w:ascii="Times New Roman" w:hAnsi="Times New Roman" w:cs="Times New Roman"/>
          <w:sz w:val="28"/>
          <w:szCs w:val="28"/>
        </w:rPr>
        <w:t xml:space="preserve">В обобщенном виде </w:t>
      </w:r>
      <w:r w:rsidRPr="008D50B5">
        <w:rPr>
          <w:rFonts w:ascii="Times New Roman" w:hAnsi="Times New Roman" w:cs="Times New Roman"/>
          <w:b/>
          <w:sz w:val="28"/>
          <w:szCs w:val="28"/>
        </w:rPr>
        <w:t xml:space="preserve">перераспределение </w:t>
      </w:r>
      <w:r w:rsidRPr="008D50B5">
        <w:rPr>
          <w:rFonts w:ascii="Times New Roman" w:hAnsi="Times New Roman" w:cs="Times New Roman"/>
          <w:sz w:val="28"/>
          <w:szCs w:val="28"/>
        </w:rPr>
        <w:t>можно охарактеризовать как совокупность действий, направленных на преобразование смежных земельных участков, осуществляемых на основании соглашения между правообладателями данных объектов, в результате которых образуются один или несколько других смежных земельных участков, но с иными индивидуализирующими признаками (площадью, границами).</w:t>
      </w:r>
      <w:r w:rsidR="00944FEE" w:rsidRPr="008D50B5">
        <w:rPr>
          <w:rFonts w:ascii="Times New Roman" w:hAnsi="Times New Roman" w:cs="Times New Roman"/>
          <w:sz w:val="28"/>
          <w:szCs w:val="28"/>
        </w:rPr>
        <w:t xml:space="preserve"> </w:t>
      </w:r>
    </w:p>
    <w:p w:rsidR="00642AD0" w:rsidRPr="008D50B5" w:rsidRDefault="00591A2D" w:rsidP="00A70E13">
      <w:pPr>
        <w:autoSpaceDE w:val="0"/>
        <w:autoSpaceDN w:val="0"/>
        <w:adjustRightInd w:val="0"/>
        <w:spacing w:after="0" w:line="240" w:lineRule="auto"/>
        <w:ind w:left="-851" w:firstLine="540"/>
        <w:jc w:val="both"/>
        <w:rPr>
          <w:rFonts w:ascii="Times New Roman" w:hAnsi="Times New Roman" w:cs="Times New Roman"/>
          <w:sz w:val="28"/>
          <w:szCs w:val="28"/>
        </w:rPr>
      </w:pPr>
      <w:r w:rsidRPr="008D50B5">
        <w:rPr>
          <w:rFonts w:ascii="Times New Roman" w:hAnsi="Times New Roman" w:cs="Times New Roman"/>
          <w:sz w:val="28"/>
          <w:szCs w:val="28"/>
        </w:rPr>
        <w:t xml:space="preserve">Перераспределение осуществляется </w:t>
      </w:r>
      <w:r w:rsidR="00A70E13" w:rsidRPr="008D50B5">
        <w:rPr>
          <w:rFonts w:ascii="Times New Roman" w:hAnsi="Times New Roman" w:cs="Times New Roman"/>
          <w:sz w:val="28"/>
          <w:szCs w:val="28"/>
        </w:rPr>
        <w:t>тремя</w:t>
      </w:r>
      <w:r w:rsidRPr="008D50B5">
        <w:rPr>
          <w:rFonts w:ascii="Times New Roman" w:hAnsi="Times New Roman" w:cs="Times New Roman"/>
          <w:sz w:val="28"/>
          <w:szCs w:val="28"/>
        </w:rPr>
        <w:t xml:space="preserve"> способ</w:t>
      </w:r>
      <w:r w:rsidR="00A70E13" w:rsidRPr="008D50B5">
        <w:rPr>
          <w:rFonts w:ascii="Times New Roman" w:hAnsi="Times New Roman" w:cs="Times New Roman"/>
          <w:sz w:val="28"/>
          <w:szCs w:val="28"/>
        </w:rPr>
        <w:t xml:space="preserve">ами: 1) между земельными участками, </w:t>
      </w:r>
      <w:r w:rsidR="00944FEE" w:rsidRPr="008D50B5">
        <w:rPr>
          <w:rFonts w:ascii="Times New Roman" w:hAnsi="Times New Roman" w:cs="Times New Roman"/>
          <w:sz w:val="28"/>
          <w:szCs w:val="28"/>
        </w:rPr>
        <w:t>наход</w:t>
      </w:r>
      <w:r w:rsidR="00A70E13" w:rsidRPr="008D50B5">
        <w:rPr>
          <w:rFonts w:ascii="Times New Roman" w:hAnsi="Times New Roman" w:cs="Times New Roman"/>
          <w:sz w:val="28"/>
          <w:szCs w:val="28"/>
        </w:rPr>
        <w:t>ящимися в частной собственности; 2) между землями</w:t>
      </w:r>
      <w:r w:rsidR="00944FEE" w:rsidRPr="008D50B5">
        <w:rPr>
          <w:rFonts w:ascii="Times New Roman" w:hAnsi="Times New Roman" w:cs="Times New Roman"/>
          <w:sz w:val="28"/>
          <w:szCs w:val="28"/>
        </w:rPr>
        <w:t xml:space="preserve"> и (или) земельны</w:t>
      </w:r>
      <w:r w:rsidR="00A70E13" w:rsidRPr="008D50B5">
        <w:rPr>
          <w:rFonts w:ascii="Times New Roman" w:hAnsi="Times New Roman" w:cs="Times New Roman"/>
          <w:sz w:val="28"/>
          <w:szCs w:val="28"/>
        </w:rPr>
        <w:t>ми участками</w:t>
      </w:r>
      <w:r w:rsidR="00944FEE" w:rsidRPr="008D50B5">
        <w:rPr>
          <w:rFonts w:ascii="Times New Roman" w:hAnsi="Times New Roman" w:cs="Times New Roman"/>
          <w:sz w:val="28"/>
          <w:szCs w:val="28"/>
        </w:rPr>
        <w:t>, находящи</w:t>
      </w:r>
      <w:r w:rsidR="00A70E13" w:rsidRPr="008D50B5">
        <w:rPr>
          <w:rFonts w:ascii="Times New Roman" w:hAnsi="Times New Roman" w:cs="Times New Roman"/>
          <w:sz w:val="28"/>
          <w:szCs w:val="28"/>
        </w:rPr>
        <w:t>ми</w:t>
      </w:r>
      <w:r w:rsidR="00944FEE" w:rsidRPr="008D50B5">
        <w:rPr>
          <w:rFonts w:ascii="Times New Roman" w:hAnsi="Times New Roman" w:cs="Times New Roman"/>
          <w:sz w:val="28"/>
          <w:szCs w:val="28"/>
        </w:rPr>
        <w:t>ся в государственной или муниципальной собственности</w:t>
      </w:r>
      <w:r w:rsidR="00A70E13" w:rsidRPr="008D50B5">
        <w:rPr>
          <w:rFonts w:ascii="Times New Roman" w:hAnsi="Times New Roman" w:cs="Times New Roman"/>
          <w:sz w:val="28"/>
          <w:szCs w:val="28"/>
        </w:rPr>
        <w:t>; 3)</w:t>
      </w:r>
      <w:r w:rsidR="00944FEE" w:rsidRPr="008D50B5">
        <w:rPr>
          <w:rFonts w:ascii="Times New Roman" w:hAnsi="Times New Roman" w:cs="Times New Roman"/>
          <w:sz w:val="28"/>
          <w:szCs w:val="28"/>
        </w:rPr>
        <w:t xml:space="preserve"> </w:t>
      </w:r>
      <w:r w:rsidR="00A70E13" w:rsidRPr="008D50B5">
        <w:rPr>
          <w:rFonts w:ascii="Times New Roman" w:hAnsi="Times New Roman" w:cs="Times New Roman"/>
          <w:sz w:val="28"/>
          <w:szCs w:val="28"/>
        </w:rPr>
        <w:t xml:space="preserve">между </w:t>
      </w:r>
      <w:r w:rsidR="00944FEE" w:rsidRPr="008D50B5">
        <w:rPr>
          <w:rFonts w:ascii="Times New Roman" w:hAnsi="Times New Roman" w:cs="Times New Roman"/>
          <w:sz w:val="28"/>
          <w:szCs w:val="28"/>
        </w:rPr>
        <w:t>зем</w:t>
      </w:r>
      <w:r w:rsidR="00A70E13" w:rsidRPr="008D50B5">
        <w:rPr>
          <w:rFonts w:ascii="Times New Roman" w:hAnsi="Times New Roman" w:cs="Times New Roman"/>
          <w:sz w:val="28"/>
          <w:szCs w:val="28"/>
        </w:rPr>
        <w:t>лями</w:t>
      </w:r>
      <w:r w:rsidR="00944FEE" w:rsidRPr="008D50B5">
        <w:rPr>
          <w:rFonts w:ascii="Times New Roman" w:hAnsi="Times New Roman" w:cs="Times New Roman"/>
          <w:sz w:val="28"/>
          <w:szCs w:val="28"/>
        </w:rPr>
        <w:t xml:space="preserve"> и (или) земельны</w:t>
      </w:r>
      <w:r w:rsidR="00A70E13" w:rsidRPr="008D50B5">
        <w:rPr>
          <w:rFonts w:ascii="Times New Roman" w:hAnsi="Times New Roman" w:cs="Times New Roman"/>
          <w:sz w:val="28"/>
          <w:szCs w:val="28"/>
        </w:rPr>
        <w:t>ми</w:t>
      </w:r>
      <w:r w:rsidR="00944FEE" w:rsidRPr="008D50B5">
        <w:rPr>
          <w:rFonts w:ascii="Times New Roman" w:hAnsi="Times New Roman" w:cs="Times New Roman"/>
          <w:sz w:val="28"/>
          <w:szCs w:val="28"/>
        </w:rPr>
        <w:t xml:space="preserve"> участк</w:t>
      </w:r>
      <w:r w:rsidR="00A70E13" w:rsidRPr="008D50B5">
        <w:rPr>
          <w:rFonts w:ascii="Times New Roman" w:hAnsi="Times New Roman" w:cs="Times New Roman"/>
          <w:sz w:val="28"/>
          <w:szCs w:val="28"/>
        </w:rPr>
        <w:t>ами,</w:t>
      </w:r>
      <w:r w:rsidR="00944FEE" w:rsidRPr="008D50B5">
        <w:rPr>
          <w:rFonts w:ascii="Times New Roman" w:hAnsi="Times New Roman" w:cs="Times New Roman"/>
          <w:sz w:val="28"/>
          <w:szCs w:val="28"/>
        </w:rPr>
        <w:t xml:space="preserve"> </w:t>
      </w:r>
      <w:r w:rsidR="00A70E13" w:rsidRPr="008D50B5">
        <w:rPr>
          <w:rFonts w:ascii="Times New Roman" w:hAnsi="Times New Roman" w:cs="Times New Roman"/>
          <w:sz w:val="28"/>
          <w:szCs w:val="28"/>
        </w:rPr>
        <w:t xml:space="preserve">находящимися в </w:t>
      </w:r>
      <w:r w:rsidR="00A70E13" w:rsidRPr="008D50B5">
        <w:rPr>
          <w:rFonts w:ascii="Times New Roman" w:hAnsi="Times New Roman" w:cs="Times New Roman"/>
          <w:sz w:val="28"/>
          <w:szCs w:val="28"/>
        </w:rPr>
        <w:lastRenderedPageBreak/>
        <w:t xml:space="preserve">государственной или муниципальной собственности </w:t>
      </w:r>
      <w:r w:rsidR="00944FEE" w:rsidRPr="008D50B5">
        <w:rPr>
          <w:rFonts w:ascii="Times New Roman" w:hAnsi="Times New Roman" w:cs="Times New Roman"/>
          <w:sz w:val="28"/>
          <w:szCs w:val="28"/>
        </w:rPr>
        <w:t>и земельны</w:t>
      </w:r>
      <w:r w:rsidR="00A70E13" w:rsidRPr="008D50B5">
        <w:rPr>
          <w:rFonts w:ascii="Times New Roman" w:hAnsi="Times New Roman" w:cs="Times New Roman"/>
          <w:sz w:val="28"/>
          <w:szCs w:val="28"/>
        </w:rPr>
        <w:t>ми</w:t>
      </w:r>
      <w:r w:rsidR="00944FEE" w:rsidRPr="008D50B5">
        <w:rPr>
          <w:rFonts w:ascii="Times New Roman" w:hAnsi="Times New Roman" w:cs="Times New Roman"/>
          <w:sz w:val="28"/>
          <w:szCs w:val="28"/>
        </w:rPr>
        <w:t xml:space="preserve"> участк</w:t>
      </w:r>
      <w:r w:rsidR="00A70E13" w:rsidRPr="008D50B5">
        <w:rPr>
          <w:rFonts w:ascii="Times New Roman" w:hAnsi="Times New Roman" w:cs="Times New Roman"/>
          <w:sz w:val="28"/>
          <w:szCs w:val="28"/>
        </w:rPr>
        <w:t>ами</w:t>
      </w:r>
      <w:r w:rsidR="00944FEE" w:rsidRPr="008D50B5">
        <w:rPr>
          <w:rFonts w:ascii="Times New Roman" w:hAnsi="Times New Roman" w:cs="Times New Roman"/>
          <w:sz w:val="28"/>
          <w:szCs w:val="28"/>
        </w:rPr>
        <w:t>, находящи</w:t>
      </w:r>
      <w:r w:rsidR="00A70E13" w:rsidRPr="008D50B5">
        <w:rPr>
          <w:rFonts w:ascii="Times New Roman" w:hAnsi="Times New Roman" w:cs="Times New Roman"/>
          <w:sz w:val="28"/>
          <w:szCs w:val="28"/>
        </w:rPr>
        <w:t>ми</w:t>
      </w:r>
      <w:r w:rsidR="00944FEE" w:rsidRPr="008D50B5">
        <w:rPr>
          <w:rFonts w:ascii="Times New Roman" w:hAnsi="Times New Roman" w:cs="Times New Roman"/>
          <w:sz w:val="28"/>
          <w:szCs w:val="28"/>
        </w:rPr>
        <w:t>ся в частной собственности</w:t>
      </w:r>
      <w:r w:rsidR="00A70E13" w:rsidRPr="008D50B5">
        <w:rPr>
          <w:rFonts w:ascii="Times New Roman" w:hAnsi="Times New Roman" w:cs="Times New Roman"/>
          <w:sz w:val="28"/>
          <w:szCs w:val="28"/>
        </w:rPr>
        <w:t>.</w:t>
      </w:r>
    </w:p>
    <w:p w:rsidR="00574D8F" w:rsidRPr="008D50B5" w:rsidRDefault="00AB5C92" w:rsidP="00111C11">
      <w:pPr>
        <w:autoSpaceDE w:val="0"/>
        <w:autoSpaceDN w:val="0"/>
        <w:adjustRightInd w:val="0"/>
        <w:spacing w:after="0" w:line="240" w:lineRule="auto"/>
        <w:ind w:left="-851" w:firstLine="567"/>
        <w:jc w:val="both"/>
        <w:rPr>
          <w:rFonts w:ascii="Times New Roman" w:hAnsi="Times New Roman" w:cs="Times New Roman"/>
          <w:sz w:val="28"/>
          <w:szCs w:val="28"/>
        </w:rPr>
      </w:pPr>
      <w:r w:rsidRPr="008D50B5">
        <w:rPr>
          <w:rFonts w:ascii="Times New Roman" w:hAnsi="Times New Roman" w:cs="Times New Roman"/>
          <w:b/>
          <w:sz w:val="28"/>
          <w:szCs w:val="28"/>
        </w:rPr>
        <w:t>Выдел</w:t>
      </w:r>
      <w:r w:rsidRPr="008D50B5">
        <w:rPr>
          <w:rFonts w:ascii="Times New Roman" w:hAnsi="Times New Roman" w:cs="Times New Roman"/>
          <w:sz w:val="28"/>
          <w:szCs w:val="28"/>
        </w:rPr>
        <w:t xml:space="preserve"> зе</w:t>
      </w:r>
      <w:r w:rsidR="00A264BA" w:rsidRPr="008D50B5">
        <w:rPr>
          <w:rFonts w:ascii="Times New Roman" w:hAnsi="Times New Roman" w:cs="Times New Roman"/>
          <w:sz w:val="28"/>
          <w:szCs w:val="28"/>
        </w:rPr>
        <w:t>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w:t>
      </w:r>
      <w:proofErr w:type="gramStart"/>
      <w:r w:rsidR="005122A6" w:rsidRPr="008D50B5">
        <w:rPr>
          <w:rFonts w:ascii="Times New Roman" w:hAnsi="Times New Roman" w:cs="Times New Roman"/>
          <w:sz w:val="28"/>
          <w:szCs w:val="28"/>
        </w:rPr>
        <w:t>,</w:t>
      </w:r>
      <w:proofErr w:type="gramEnd"/>
      <w:r w:rsidR="00A264BA" w:rsidRPr="008D50B5">
        <w:rPr>
          <w:rFonts w:ascii="Times New Roman" w:hAnsi="Times New Roman" w:cs="Times New Roman"/>
          <w:sz w:val="28"/>
          <w:szCs w:val="28"/>
        </w:rPr>
        <w:t xml:space="preserve"> земельный участок из которого осуществлен</w:t>
      </w:r>
      <w:r w:rsidR="005122A6" w:rsidRPr="008D50B5">
        <w:rPr>
          <w:rFonts w:ascii="Times New Roman" w:hAnsi="Times New Roman" w:cs="Times New Roman"/>
          <w:sz w:val="28"/>
          <w:szCs w:val="28"/>
        </w:rPr>
        <w:t xml:space="preserve"> </w:t>
      </w:r>
      <w:r w:rsidR="00A264BA" w:rsidRPr="008D50B5">
        <w:rPr>
          <w:rFonts w:ascii="Times New Roman" w:hAnsi="Times New Roman" w:cs="Times New Roman"/>
          <w:sz w:val="28"/>
          <w:szCs w:val="28"/>
        </w:rPr>
        <w:t xml:space="preserve">выдел, сохраняется в измененных границах </w:t>
      </w:r>
      <w:r w:rsidR="006E469F" w:rsidRPr="008D50B5">
        <w:rPr>
          <w:rFonts w:ascii="Times New Roman" w:hAnsi="Times New Roman" w:cs="Times New Roman"/>
          <w:sz w:val="28"/>
          <w:szCs w:val="28"/>
        </w:rPr>
        <w:t>и с измененной площадью под своим кадастровым номером.</w:t>
      </w:r>
    </w:p>
    <w:p w:rsidR="00FE3E55" w:rsidRDefault="000E23FF" w:rsidP="00FE3E55">
      <w:pPr>
        <w:autoSpaceDE w:val="0"/>
        <w:autoSpaceDN w:val="0"/>
        <w:adjustRightInd w:val="0"/>
        <w:spacing w:after="0" w:line="240" w:lineRule="auto"/>
        <w:ind w:left="-851" w:firstLine="567"/>
        <w:jc w:val="both"/>
        <w:rPr>
          <w:rFonts w:ascii="Times New Roman" w:hAnsi="Times New Roman" w:cs="Times New Roman"/>
          <w:sz w:val="28"/>
          <w:szCs w:val="28"/>
        </w:rPr>
      </w:pPr>
      <w:r w:rsidRPr="008D50B5">
        <w:rPr>
          <w:rFonts w:ascii="Times New Roman" w:hAnsi="Times New Roman" w:cs="Times New Roman"/>
          <w:b/>
          <w:sz w:val="28"/>
          <w:szCs w:val="28"/>
        </w:rPr>
        <w:t>Образование</w:t>
      </w:r>
      <w:r w:rsidR="00D3733D" w:rsidRPr="008D50B5">
        <w:rPr>
          <w:rFonts w:ascii="Times New Roman" w:hAnsi="Times New Roman" w:cs="Times New Roman"/>
          <w:b/>
          <w:sz w:val="28"/>
          <w:szCs w:val="28"/>
        </w:rPr>
        <w:t xml:space="preserve">  </w:t>
      </w:r>
      <w:r w:rsidR="00546CD7" w:rsidRPr="008D50B5">
        <w:rPr>
          <w:rFonts w:ascii="Times New Roman" w:hAnsi="Times New Roman" w:cs="Times New Roman"/>
          <w:b/>
          <w:sz w:val="28"/>
          <w:szCs w:val="28"/>
        </w:rPr>
        <w:t>земельных участ</w:t>
      </w:r>
      <w:r w:rsidR="00D3733D" w:rsidRPr="008D50B5">
        <w:rPr>
          <w:rFonts w:ascii="Times New Roman" w:hAnsi="Times New Roman" w:cs="Times New Roman"/>
          <w:b/>
          <w:sz w:val="28"/>
          <w:szCs w:val="28"/>
        </w:rPr>
        <w:t>к</w:t>
      </w:r>
      <w:r w:rsidR="00546CD7" w:rsidRPr="008D50B5">
        <w:rPr>
          <w:rFonts w:ascii="Times New Roman" w:hAnsi="Times New Roman" w:cs="Times New Roman"/>
          <w:b/>
          <w:sz w:val="28"/>
          <w:szCs w:val="28"/>
        </w:rPr>
        <w:t>ов, из земель или земельных участков,</w:t>
      </w:r>
      <w:r w:rsidR="00D3733D" w:rsidRPr="008D50B5">
        <w:rPr>
          <w:rFonts w:ascii="Times New Roman" w:hAnsi="Times New Roman" w:cs="Times New Roman"/>
          <w:b/>
          <w:sz w:val="28"/>
          <w:szCs w:val="28"/>
        </w:rPr>
        <w:t xml:space="preserve"> наход</w:t>
      </w:r>
      <w:r w:rsidR="00546CD7" w:rsidRPr="008D50B5">
        <w:rPr>
          <w:rFonts w:ascii="Times New Roman" w:hAnsi="Times New Roman" w:cs="Times New Roman"/>
          <w:b/>
          <w:sz w:val="28"/>
          <w:szCs w:val="28"/>
        </w:rPr>
        <w:t>ящихся</w:t>
      </w:r>
      <w:r w:rsidR="00D3733D" w:rsidRPr="008D50B5">
        <w:rPr>
          <w:rFonts w:ascii="Times New Roman" w:hAnsi="Times New Roman" w:cs="Times New Roman"/>
          <w:b/>
          <w:sz w:val="28"/>
          <w:szCs w:val="28"/>
        </w:rPr>
        <w:t xml:space="preserve"> в государственной </w:t>
      </w:r>
      <w:r w:rsidR="006D6C2F" w:rsidRPr="008D50B5">
        <w:rPr>
          <w:rFonts w:ascii="Times New Roman" w:hAnsi="Times New Roman" w:cs="Times New Roman"/>
          <w:b/>
          <w:sz w:val="28"/>
          <w:szCs w:val="28"/>
        </w:rPr>
        <w:t xml:space="preserve">или </w:t>
      </w:r>
      <w:r w:rsidR="00D3733D" w:rsidRPr="008D50B5">
        <w:rPr>
          <w:rFonts w:ascii="Times New Roman" w:hAnsi="Times New Roman" w:cs="Times New Roman"/>
          <w:b/>
          <w:sz w:val="28"/>
          <w:szCs w:val="28"/>
        </w:rPr>
        <w:t>муниципа</w:t>
      </w:r>
      <w:r w:rsidR="006D6C2F" w:rsidRPr="008D50B5">
        <w:rPr>
          <w:rFonts w:ascii="Times New Roman" w:hAnsi="Times New Roman" w:cs="Times New Roman"/>
          <w:b/>
          <w:sz w:val="28"/>
          <w:szCs w:val="28"/>
        </w:rPr>
        <w:t>льной собственности</w:t>
      </w:r>
      <w:r w:rsidR="00D3733D" w:rsidRPr="008D50B5">
        <w:rPr>
          <w:rFonts w:ascii="Times New Roman" w:hAnsi="Times New Roman" w:cs="Times New Roman"/>
          <w:sz w:val="28"/>
          <w:szCs w:val="28"/>
          <w:u w:val="single"/>
        </w:rPr>
        <w:t xml:space="preserve"> </w:t>
      </w:r>
      <w:r w:rsidRPr="008D50B5">
        <w:rPr>
          <w:rFonts w:ascii="Times New Roman" w:hAnsi="Times New Roman" w:cs="Times New Roman"/>
          <w:sz w:val="28"/>
          <w:szCs w:val="28"/>
        </w:rPr>
        <w:t xml:space="preserve">может быть осуществлено в соответствии с </w:t>
      </w:r>
      <w:r w:rsidR="00546CD7" w:rsidRPr="008D50B5">
        <w:rPr>
          <w:rFonts w:ascii="Times New Roman" w:hAnsi="Times New Roman" w:cs="Times New Roman"/>
          <w:sz w:val="28"/>
          <w:szCs w:val="28"/>
        </w:rPr>
        <w:t xml:space="preserve"> </w:t>
      </w:r>
      <w:r w:rsidR="006D6C2F" w:rsidRPr="008D50B5">
        <w:rPr>
          <w:rFonts w:ascii="Times New Roman" w:hAnsi="Times New Roman" w:cs="Times New Roman"/>
          <w:sz w:val="28"/>
          <w:szCs w:val="28"/>
        </w:rPr>
        <w:t>проект</w:t>
      </w:r>
      <w:r w:rsidRPr="008D50B5">
        <w:rPr>
          <w:rFonts w:ascii="Times New Roman" w:hAnsi="Times New Roman" w:cs="Times New Roman"/>
          <w:sz w:val="28"/>
          <w:szCs w:val="28"/>
        </w:rPr>
        <w:t>ом</w:t>
      </w:r>
      <w:r w:rsidR="006D6C2F" w:rsidRPr="008D50B5">
        <w:rPr>
          <w:rFonts w:ascii="Times New Roman" w:hAnsi="Times New Roman" w:cs="Times New Roman"/>
          <w:sz w:val="28"/>
          <w:szCs w:val="28"/>
        </w:rPr>
        <w:t xml:space="preserve"> межевания территории, утвержденны</w:t>
      </w:r>
      <w:r w:rsidRPr="008D50B5">
        <w:rPr>
          <w:rFonts w:ascii="Times New Roman" w:hAnsi="Times New Roman" w:cs="Times New Roman"/>
          <w:sz w:val="28"/>
          <w:szCs w:val="28"/>
        </w:rPr>
        <w:t>м</w:t>
      </w:r>
      <w:r w:rsidR="006D6C2F" w:rsidRPr="008D50B5">
        <w:rPr>
          <w:rFonts w:ascii="Times New Roman" w:hAnsi="Times New Roman" w:cs="Times New Roman"/>
          <w:sz w:val="28"/>
          <w:szCs w:val="28"/>
        </w:rPr>
        <w:t xml:space="preserve"> в соответствии с </w:t>
      </w:r>
      <w:r w:rsidR="00546CD7" w:rsidRPr="008D50B5">
        <w:rPr>
          <w:rFonts w:ascii="Times New Roman" w:hAnsi="Times New Roman" w:cs="Times New Roman"/>
          <w:sz w:val="28"/>
          <w:szCs w:val="28"/>
        </w:rPr>
        <w:t xml:space="preserve">градостроительным кодексом Р.Ф., </w:t>
      </w:r>
      <w:r w:rsidR="006D6C2F" w:rsidRPr="008D50B5">
        <w:rPr>
          <w:rFonts w:ascii="Times New Roman" w:hAnsi="Times New Roman" w:cs="Times New Roman"/>
          <w:sz w:val="28"/>
          <w:szCs w:val="28"/>
        </w:rPr>
        <w:t>проектн</w:t>
      </w:r>
      <w:r w:rsidRPr="008D50B5">
        <w:rPr>
          <w:rFonts w:ascii="Times New Roman" w:hAnsi="Times New Roman" w:cs="Times New Roman"/>
          <w:sz w:val="28"/>
          <w:szCs w:val="28"/>
        </w:rPr>
        <w:t>ой</w:t>
      </w:r>
      <w:r w:rsidR="00546CD7" w:rsidRPr="008D50B5">
        <w:rPr>
          <w:rFonts w:ascii="Times New Roman" w:hAnsi="Times New Roman" w:cs="Times New Roman"/>
          <w:sz w:val="28"/>
          <w:szCs w:val="28"/>
        </w:rPr>
        <w:t xml:space="preserve"> документаци</w:t>
      </w:r>
      <w:r w:rsidRPr="008D50B5">
        <w:rPr>
          <w:rFonts w:ascii="Times New Roman" w:hAnsi="Times New Roman" w:cs="Times New Roman"/>
          <w:sz w:val="28"/>
          <w:szCs w:val="28"/>
        </w:rPr>
        <w:t>ей</w:t>
      </w:r>
      <w:r w:rsidR="00546CD7" w:rsidRPr="008D50B5">
        <w:rPr>
          <w:rFonts w:ascii="Times New Roman" w:hAnsi="Times New Roman" w:cs="Times New Roman"/>
          <w:sz w:val="28"/>
          <w:szCs w:val="28"/>
        </w:rPr>
        <w:t xml:space="preserve"> лесных участков, либо </w:t>
      </w:r>
      <w:r w:rsidR="00F43099" w:rsidRPr="008D50B5">
        <w:rPr>
          <w:rFonts w:ascii="Times New Roman" w:hAnsi="Times New Roman" w:cs="Times New Roman"/>
          <w:sz w:val="28"/>
          <w:szCs w:val="28"/>
        </w:rPr>
        <w:t>у</w:t>
      </w:r>
      <w:r w:rsidR="006D6C2F" w:rsidRPr="008D50B5">
        <w:rPr>
          <w:rFonts w:ascii="Times New Roman" w:hAnsi="Times New Roman" w:cs="Times New Roman"/>
          <w:sz w:val="28"/>
          <w:szCs w:val="28"/>
        </w:rPr>
        <w:t>твержденн</w:t>
      </w:r>
      <w:r w:rsidRPr="008D50B5">
        <w:rPr>
          <w:rFonts w:ascii="Times New Roman" w:hAnsi="Times New Roman" w:cs="Times New Roman"/>
          <w:sz w:val="28"/>
          <w:szCs w:val="28"/>
        </w:rPr>
        <w:t>ой</w:t>
      </w:r>
      <w:r w:rsidR="006D6C2F" w:rsidRPr="008D50B5">
        <w:rPr>
          <w:rFonts w:ascii="Times New Roman" w:hAnsi="Times New Roman" w:cs="Times New Roman"/>
          <w:sz w:val="28"/>
          <w:szCs w:val="28"/>
        </w:rPr>
        <w:t xml:space="preserve"> схем</w:t>
      </w:r>
      <w:r w:rsidRPr="008D50B5">
        <w:rPr>
          <w:rFonts w:ascii="Times New Roman" w:hAnsi="Times New Roman" w:cs="Times New Roman"/>
          <w:sz w:val="28"/>
          <w:szCs w:val="28"/>
        </w:rPr>
        <w:t xml:space="preserve">ой </w:t>
      </w:r>
      <w:r w:rsidR="006D6C2F" w:rsidRPr="008D50B5">
        <w:rPr>
          <w:rFonts w:ascii="Times New Roman" w:hAnsi="Times New Roman" w:cs="Times New Roman"/>
          <w:sz w:val="28"/>
          <w:szCs w:val="28"/>
        </w:rPr>
        <w:t xml:space="preserve">расположения земельного участка </w:t>
      </w:r>
      <w:r w:rsidR="00944FEE" w:rsidRPr="008D50B5">
        <w:rPr>
          <w:rFonts w:ascii="Times New Roman" w:hAnsi="Times New Roman" w:cs="Times New Roman"/>
          <w:sz w:val="28"/>
          <w:szCs w:val="28"/>
        </w:rPr>
        <w:t>на кадастровом плане территории</w:t>
      </w:r>
      <w:r w:rsidR="00F873E2" w:rsidRPr="008D50B5">
        <w:rPr>
          <w:rFonts w:ascii="Times New Roman" w:hAnsi="Times New Roman" w:cs="Times New Roman"/>
          <w:sz w:val="28"/>
          <w:szCs w:val="28"/>
        </w:rPr>
        <w:t>.</w:t>
      </w:r>
      <w:r w:rsidRPr="008D50B5">
        <w:rPr>
          <w:rFonts w:ascii="Times New Roman" w:hAnsi="Times New Roman" w:cs="Times New Roman"/>
          <w:sz w:val="28"/>
          <w:szCs w:val="28"/>
        </w:rPr>
        <w:t xml:space="preserve"> </w:t>
      </w:r>
    </w:p>
    <w:p w:rsidR="008E1711" w:rsidRPr="00B80CD0" w:rsidRDefault="00357032" w:rsidP="00B84BF2">
      <w:pPr>
        <w:autoSpaceDE w:val="0"/>
        <w:autoSpaceDN w:val="0"/>
        <w:adjustRightInd w:val="0"/>
        <w:spacing w:after="0"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Получить ответы на вопросы, связанные с оформлением конкретной недвижимости</w:t>
      </w:r>
      <w:r w:rsidR="00B84BF2">
        <w:rPr>
          <w:rFonts w:ascii="Times New Roman" w:hAnsi="Times New Roman" w:cs="Times New Roman"/>
          <w:sz w:val="28"/>
          <w:szCs w:val="28"/>
        </w:rPr>
        <w:t xml:space="preserve"> </w:t>
      </w:r>
      <w:r>
        <w:rPr>
          <w:rFonts w:ascii="Times New Roman" w:hAnsi="Times New Roman" w:cs="Times New Roman"/>
          <w:sz w:val="28"/>
          <w:szCs w:val="28"/>
        </w:rPr>
        <w:t xml:space="preserve">можно </w:t>
      </w:r>
      <w:r w:rsidR="00B84BF2">
        <w:rPr>
          <w:rFonts w:ascii="Times New Roman" w:hAnsi="Times New Roman" w:cs="Times New Roman"/>
          <w:sz w:val="28"/>
          <w:szCs w:val="28"/>
        </w:rPr>
        <w:t xml:space="preserve">в офисе Кадастровой палаты – </w:t>
      </w:r>
      <w:proofErr w:type="gramStart"/>
      <w:r w:rsidR="00B84BF2">
        <w:rPr>
          <w:rFonts w:ascii="Times New Roman" w:hAnsi="Times New Roman" w:cs="Times New Roman"/>
          <w:sz w:val="28"/>
          <w:szCs w:val="28"/>
        </w:rPr>
        <w:t>г</w:t>
      </w:r>
      <w:proofErr w:type="gramEnd"/>
      <w:r w:rsidR="00B84BF2">
        <w:rPr>
          <w:rFonts w:ascii="Times New Roman" w:hAnsi="Times New Roman" w:cs="Times New Roman"/>
          <w:sz w:val="28"/>
          <w:szCs w:val="28"/>
        </w:rPr>
        <w:t>. Иркутск, ул. Софьи Перовской, д.30, каб.204.  Контактные телефоны 8(3952) 28-97-77, 8(3952) 20-83-67, сайт</w:t>
      </w:r>
      <w:r w:rsidR="00B80CD0">
        <w:rPr>
          <w:rFonts w:ascii="Times New Roman" w:hAnsi="Times New Roman" w:cs="Times New Roman"/>
          <w:sz w:val="28"/>
          <w:szCs w:val="28"/>
        </w:rPr>
        <w:t xml:space="preserve"> ФГБУ «ФКП </w:t>
      </w:r>
      <w:proofErr w:type="spellStart"/>
      <w:r w:rsidR="00B80CD0">
        <w:rPr>
          <w:rFonts w:ascii="Times New Roman" w:hAnsi="Times New Roman" w:cs="Times New Roman"/>
          <w:sz w:val="28"/>
          <w:szCs w:val="28"/>
        </w:rPr>
        <w:t>Росреестра</w:t>
      </w:r>
      <w:proofErr w:type="spellEnd"/>
      <w:r w:rsidR="00B80CD0">
        <w:rPr>
          <w:rFonts w:ascii="Times New Roman" w:hAnsi="Times New Roman" w:cs="Times New Roman"/>
          <w:sz w:val="28"/>
          <w:szCs w:val="28"/>
        </w:rPr>
        <w:t>»</w:t>
      </w:r>
      <w:r w:rsidR="00B80CD0" w:rsidRPr="007F57E1">
        <w:rPr>
          <w:rFonts w:ascii="Times New Roman" w:hAnsi="Times New Roman" w:cs="Times New Roman"/>
          <w:sz w:val="28"/>
          <w:szCs w:val="28"/>
        </w:rPr>
        <w:t xml:space="preserve"> </w:t>
      </w:r>
      <w:r w:rsidR="00B80CD0">
        <w:rPr>
          <w:rFonts w:ascii="Times New Roman" w:hAnsi="Times New Roman" w:cs="Times New Roman"/>
          <w:sz w:val="28"/>
          <w:szCs w:val="28"/>
          <w:lang w:val="en-US"/>
        </w:rPr>
        <w:t>www</w:t>
      </w:r>
      <w:r w:rsidR="00B80CD0" w:rsidRPr="007F57E1">
        <w:rPr>
          <w:rFonts w:ascii="Times New Roman" w:hAnsi="Times New Roman" w:cs="Times New Roman"/>
          <w:sz w:val="28"/>
          <w:szCs w:val="28"/>
        </w:rPr>
        <w:t>.</w:t>
      </w:r>
      <w:proofErr w:type="spellStart"/>
      <w:r w:rsidR="00B80CD0">
        <w:rPr>
          <w:rFonts w:ascii="Times New Roman" w:hAnsi="Times New Roman" w:cs="Times New Roman"/>
          <w:sz w:val="28"/>
          <w:szCs w:val="28"/>
          <w:lang w:val="en-US"/>
        </w:rPr>
        <w:t>kadastr</w:t>
      </w:r>
      <w:proofErr w:type="spellEnd"/>
      <w:r w:rsidR="00B80CD0" w:rsidRPr="007F57E1">
        <w:rPr>
          <w:rFonts w:ascii="Times New Roman" w:hAnsi="Times New Roman" w:cs="Times New Roman"/>
          <w:sz w:val="28"/>
          <w:szCs w:val="28"/>
        </w:rPr>
        <w:t>.</w:t>
      </w:r>
      <w:proofErr w:type="spellStart"/>
      <w:r w:rsidR="00B80CD0">
        <w:rPr>
          <w:rFonts w:ascii="Times New Roman" w:hAnsi="Times New Roman" w:cs="Times New Roman"/>
          <w:sz w:val="28"/>
          <w:szCs w:val="28"/>
          <w:lang w:val="en-US"/>
        </w:rPr>
        <w:t>ru</w:t>
      </w:r>
      <w:proofErr w:type="spellEnd"/>
      <w:r w:rsidR="00B80CD0">
        <w:rPr>
          <w:rFonts w:ascii="Times New Roman" w:hAnsi="Times New Roman" w:cs="Times New Roman"/>
          <w:sz w:val="28"/>
          <w:szCs w:val="28"/>
        </w:rPr>
        <w:t>.</w:t>
      </w:r>
    </w:p>
    <w:p w:rsidR="006F4603" w:rsidRDefault="006F4603" w:rsidP="006B5EDC">
      <w:pPr>
        <w:autoSpaceDE w:val="0"/>
        <w:autoSpaceDN w:val="0"/>
        <w:adjustRightInd w:val="0"/>
        <w:spacing w:after="0" w:line="240" w:lineRule="auto"/>
        <w:ind w:left="-851" w:firstLine="567"/>
        <w:jc w:val="both"/>
        <w:rPr>
          <w:rFonts w:ascii="Times New Roman" w:hAnsi="Times New Roman" w:cs="Times New Roman"/>
          <w:sz w:val="28"/>
          <w:szCs w:val="28"/>
        </w:rPr>
      </w:pPr>
    </w:p>
    <w:p w:rsidR="0010558A" w:rsidRPr="008D50B5" w:rsidRDefault="006F4603" w:rsidP="006B5EDC">
      <w:pPr>
        <w:autoSpaceDE w:val="0"/>
        <w:autoSpaceDN w:val="0"/>
        <w:adjustRightInd w:val="0"/>
        <w:spacing w:after="0"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По информации Кадастровой палаты по Иркутской области</w:t>
      </w:r>
    </w:p>
    <w:sectPr w:rsidR="0010558A" w:rsidRPr="008D50B5" w:rsidSect="006B5EDC">
      <w:pgSz w:w="11905" w:h="16838"/>
      <w:pgMar w:top="851" w:right="850" w:bottom="851"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D6605"/>
    <w:multiLevelType w:val="hybridMultilevel"/>
    <w:tmpl w:val="2C5AEE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1A51"/>
    <w:rsid w:val="00006086"/>
    <w:rsid w:val="00013209"/>
    <w:rsid w:val="0001677F"/>
    <w:rsid w:val="00021986"/>
    <w:rsid w:val="00033577"/>
    <w:rsid w:val="00066CDF"/>
    <w:rsid w:val="000678A8"/>
    <w:rsid w:val="000A59FA"/>
    <w:rsid w:val="000B6D0F"/>
    <w:rsid w:val="000E23FF"/>
    <w:rsid w:val="000E6C24"/>
    <w:rsid w:val="0010558A"/>
    <w:rsid w:val="001065FC"/>
    <w:rsid w:val="00106E7E"/>
    <w:rsid w:val="00111C11"/>
    <w:rsid w:val="00140EA9"/>
    <w:rsid w:val="001530FD"/>
    <w:rsid w:val="00154862"/>
    <w:rsid w:val="00160780"/>
    <w:rsid w:val="00184910"/>
    <w:rsid w:val="001F4AEA"/>
    <w:rsid w:val="00243419"/>
    <w:rsid w:val="00251A51"/>
    <w:rsid w:val="002C2D70"/>
    <w:rsid w:val="002C57AD"/>
    <w:rsid w:val="00304530"/>
    <w:rsid w:val="0032203A"/>
    <w:rsid w:val="00357032"/>
    <w:rsid w:val="00380D49"/>
    <w:rsid w:val="00387B73"/>
    <w:rsid w:val="003A7F8A"/>
    <w:rsid w:val="003B397D"/>
    <w:rsid w:val="00401665"/>
    <w:rsid w:val="004274FA"/>
    <w:rsid w:val="00437671"/>
    <w:rsid w:val="00497F6C"/>
    <w:rsid w:val="004A4C3C"/>
    <w:rsid w:val="004B737B"/>
    <w:rsid w:val="004F46C0"/>
    <w:rsid w:val="004F5A37"/>
    <w:rsid w:val="005122A6"/>
    <w:rsid w:val="0052687C"/>
    <w:rsid w:val="00546CD7"/>
    <w:rsid w:val="00574D8F"/>
    <w:rsid w:val="00591A2D"/>
    <w:rsid w:val="00591C41"/>
    <w:rsid w:val="005945C4"/>
    <w:rsid w:val="005E25E2"/>
    <w:rsid w:val="00613DB3"/>
    <w:rsid w:val="00642AD0"/>
    <w:rsid w:val="006518D4"/>
    <w:rsid w:val="0067099F"/>
    <w:rsid w:val="00697A98"/>
    <w:rsid w:val="006B5EDC"/>
    <w:rsid w:val="006C1C09"/>
    <w:rsid w:val="006D6806"/>
    <w:rsid w:val="006D6C2F"/>
    <w:rsid w:val="006E469F"/>
    <w:rsid w:val="006F4603"/>
    <w:rsid w:val="00710974"/>
    <w:rsid w:val="00726436"/>
    <w:rsid w:val="0073241E"/>
    <w:rsid w:val="007E03A4"/>
    <w:rsid w:val="007E4026"/>
    <w:rsid w:val="007F113F"/>
    <w:rsid w:val="00802FE7"/>
    <w:rsid w:val="00814AC2"/>
    <w:rsid w:val="008729B0"/>
    <w:rsid w:val="008A6348"/>
    <w:rsid w:val="008C6DD0"/>
    <w:rsid w:val="008D50B5"/>
    <w:rsid w:val="008D5E29"/>
    <w:rsid w:val="008E1711"/>
    <w:rsid w:val="008E39AB"/>
    <w:rsid w:val="008F1F93"/>
    <w:rsid w:val="009179ED"/>
    <w:rsid w:val="00944FEE"/>
    <w:rsid w:val="009613BC"/>
    <w:rsid w:val="00982A27"/>
    <w:rsid w:val="009D4687"/>
    <w:rsid w:val="00A264BA"/>
    <w:rsid w:val="00A53960"/>
    <w:rsid w:val="00A70E13"/>
    <w:rsid w:val="00A71C92"/>
    <w:rsid w:val="00A71D3A"/>
    <w:rsid w:val="00AA0C2D"/>
    <w:rsid w:val="00AB5C92"/>
    <w:rsid w:val="00AC484C"/>
    <w:rsid w:val="00B164DA"/>
    <w:rsid w:val="00B169C5"/>
    <w:rsid w:val="00B229A8"/>
    <w:rsid w:val="00B31EEC"/>
    <w:rsid w:val="00B33BAB"/>
    <w:rsid w:val="00B3720E"/>
    <w:rsid w:val="00B80CD0"/>
    <w:rsid w:val="00B83065"/>
    <w:rsid w:val="00B84BF2"/>
    <w:rsid w:val="00BE5EA8"/>
    <w:rsid w:val="00C23509"/>
    <w:rsid w:val="00C469FA"/>
    <w:rsid w:val="00C5145F"/>
    <w:rsid w:val="00C774F7"/>
    <w:rsid w:val="00C80011"/>
    <w:rsid w:val="00C9329E"/>
    <w:rsid w:val="00CA1CE7"/>
    <w:rsid w:val="00CA7E94"/>
    <w:rsid w:val="00D030C2"/>
    <w:rsid w:val="00D3733D"/>
    <w:rsid w:val="00D71696"/>
    <w:rsid w:val="00D94FB2"/>
    <w:rsid w:val="00DC4D86"/>
    <w:rsid w:val="00DC60D7"/>
    <w:rsid w:val="00DD7DAD"/>
    <w:rsid w:val="00DE1156"/>
    <w:rsid w:val="00E2092B"/>
    <w:rsid w:val="00E426AC"/>
    <w:rsid w:val="00E662F1"/>
    <w:rsid w:val="00E96690"/>
    <w:rsid w:val="00EA30FE"/>
    <w:rsid w:val="00EA390B"/>
    <w:rsid w:val="00EA7669"/>
    <w:rsid w:val="00EC5356"/>
    <w:rsid w:val="00EF0340"/>
    <w:rsid w:val="00F05DC1"/>
    <w:rsid w:val="00F06235"/>
    <w:rsid w:val="00F43099"/>
    <w:rsid w:val="00F71BC2"/>
    <w:rsid w:val="00F840A7"/>
    <w:rsid w:val="00F873E2"/>
    <w:rsid w:val="00FC4F6F"/>
    <w:rsid w:val="00FE3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9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zkp</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volkova_ea</dc:creator>
  <cp:lastModifiedBy>shkvarina_ma</cp:lastModifiedBy>
  <cp:revision>10</cp:revision>
  <cp:lastPrinted>2018-01-26T06:28:00Z</cp:lastPrinted>
  <dcterms:created xsi:type="dcterms:W3CDTF">2018-01-18T08:43:00Z</dcterms:created>
  <dcterms:modified xsi:type="dcterms:W3CDTF">2018-01-26T06:28:00Z</dcterms:modified>
</cp:coreProperties>
</file>