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A" w:rsidRPr="00E60672" w:rsidRDefault="009B615D" w:rsidP="009B615D">
      <w:pPr>
        <w:pStyle w:val="Default"/>
        <w:ind w:firstLine="709"/>
        <w:jc w:val="center"/>
        <w:rPr>
          <w:rFonts w:ascii="Segoe UI" w:hAnsi="Segoe UI" w:cs="Segoe UI"/>
          <w:sz w:val="32"/>
          <w:szCs w:val="32"/>
        </w:rPr>
      </w:pPr>
      <w:r w:rsidRPr="00E60672">
        <w:rPr>
          <w:rFonts w:ascii="Segoe UI" w:hAnsi="Segoe UI" w:cs="Segoe UI"/>
          <w:sz w:val="32"/>
          <w:szCs w:val="32"/>
        </w:rPr>
        <w:t>При сделках с недвижимостью поможет выписка из ЕГРН</w:t>
      </w:r>
    </w:p>
    <w:p w:rsidR="005C239A" w:rsidRPr="00E60672" w:rsidRDefault="005C239A" w:rsidP="005C239A">
      <w:pPr>
        <w:pStyle w:val="Default"/>
        <w:ind w:firstLine="709"/>
        <w:jc w:val="center"/>
        <w:rPr>
          <w:rFonts w:ascii="Segoe UI" w:hAnsi="Segoe UI" w:cs="Segoe UI"/>
          <w:b/>
        </w:rPr>
      </w:pPr>
    </w:p>
    <w:p w:rsidR="005C239A" w:rsidRPr="00E60672" w:rsidRDefault="005C239A" w:rsidP="00A91CF4">
      <w:pPr>
        <w:pStyle w:val="Default"/>
        <w:ind w:firstLine="709"/>
        <w:jc w:val="both"/>
        <w:rPr>
          <w:rFonts w:ascii="Segoe UI" w:hAnsi="Segoe UI" w:cs="Segoe UI"/>
          <w:b/>
        </w:rPr>
      </w:pPr>
      <w:r w:rsidRPr="00E60672">
        <w:rPr>
          <w:rFonts w:ascii="Segoe UI" w:hAnsi="Segoe UI" w:cs="Segoe UI"/>
        </w:rPr>
        <w:t>К проведению сделок с недвижимостью следует подходить очень осмотрительно. Получить полные и самые актуальные сведения об интересующей недвижимости можно из выписки Единого государственного реестра недвижимости (ЕГРН). Выписка из ЕГРН - это очень важный документ для потенциального приобретателя недвижимости, который имеет юридическую силу. Помимо основных характеристик объекта недвижимости (адрес, кадастровый номер, площадь и т.д.) при помощи выписки можно получить сведения о настоящих и предыдущих правообладателях объекта недвижимости, когда и каким образом произошла смена владельца, находится ли объект под арестом или в залоге.</w:t>
      </w:r>
    </w:p>
    <w:p w:rsidR="005C239A" w:rsidRPr="00E60672" w:rsidRDefault="005C239A" w:rsidP="00A91CF4">
      <w:pPr>
        <w:pStyle w:val="Default"/>
        <w:ind w:firstLine="709"/>
        <w:jc w:val="both"/>
        <w:rPr>
          <w:rFonts w:ascii="Segoe UI" w:hAnsi="Segoe UI" w:cs="Segoe UI"/>
        </w:rPr>
      </w:pPr>
      <w:r w:rsidRPr="00E60672">
        <w:rPr>
          <w:rFonts w:ascii="Segoe UI" w:hAnsi="Segoe UI" w:cs="Segoe UI"/>
        </w:rPr>
        <w:t>В каких случаях может понадобиться выписка из ЕГРН?</w:t>
      </w:r>
    </w:p>
    <w:p w:rsidR="005C239A" w:rsidRPr="00E60672" w:rsidRDefault="005C239A" w:rsidP="00A91C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60672">
        <w:rPr>
          <w:rFonts w:ascii="Segoe UI" w:hAnsi="Segoe UI" w:cs="Segoe UI"/>
          <w:sz w:val="24"/>
          <w:szCs w:val="24"/>
        </w:rPr>
        <w:t>Без выписки будет сложно</w:t>
      </w:r>
      <w:r w:rsidR="009B615D" w:rsidRPr="00E60672">
        <w:rPr>
          <w:rFonts w:ascii="Segoe UI" w:hAnsi="Segoe UI" w:cs="Segoe UI"/>
          <w:sz w:val="24"/>
          <w:szCs w:val="24"/>
        </w:rPr>
        <w:t xml:space="preserve"> совершить сделку купли-продажи. </w:t>
      </w:r>
      <w:r w:rsidRPr="00E60672">
        <w:rPr>
          <w:rFonts w:ascii="Segoe UI" w:hAnsi="Segoe UI" w:cs="Segoe UI"/>
          <w:sz w:val="24"/>
          <w:szCs w:val="24"/>
        </w:rPr>
        <w:t xml:space="preserve">То же самое касается ситуации с обменом имущества. Выписка из ЕГРН пригодится, когда необходимо оформить наследство или договор дарения. </w:t>
      </w:r>
      <w:r w:rsidR="009B615D" w:rsidRPr="00E60672">
        <w:rPr>
          <w:rFonts w:ascii="Segoe UI" w:hAnsi="Segoe UI" w:cs="Segoe UI"/>
          <w:sz w:val="24"/>
          <w:szCs w:val="24"/>
        </w:rPr>
        <w:t>Она поможет проверить достоверность утверждений риэлторов</w:t>
      </w:r>
      <w:r w:rsidR="00513926" w:rsidRPr="00E60672">
        <w:rPr>
          <w:rFonts w:ascii="Segoe UI" w:hAnsi="Segoe UI" w:cs="Segoe UI"/>
          <w:sz w:val="24"/>
          <w:szCs w:val="24"/>
        </w:rPr>
        <w:t xml:space="preserve"> и продавцов</w:t>
      </w:r>
      <w:r w:rsidR="009B615D" w:rsidRPr="00E60672">
        <w:rPr>
          <w:rFonts w:ascii="Segoe UI" w:hAnsi="Segoe UI" w:cs="Segoe UI"/>
          <w:sz w:val="24"/>
          <w:szCs w:val="24"/>
        </w:rPr>
        <w:t xml:space="preserve"> о законности</w:t>
      </w:r>
      <w:r w:rsidRPr="00E60672">
        <w:rPr>
          <w:rFonts w:ascii="Segoe UI" w:hAnsi="Segoe UI" w:cs="Segoe UI"/>
          <w:sz w:val="24"/>
          <w:szCs w:val="24"/>
        </w:rPr>
        <w:t xml:space="preserve"> и полноправности вл</w:t>
      </w:r>
      <w:r w:rsidR="009B615D" w:rsidRPr="00E60672">
        <w:rPr>
          <w:rFonts w:ascii="Segoe UI" w:hAnsi="Segoe UI" w:cs="Segoe UI"/>
          <w:sz w:val="24"/>
          <w:szCs w:val="24"/>
        </w:rPr>
        <w:t>адельцев объекта недвижимости. П</w:t>
      </w:r>
      <w:r w:rsidRPr="00E60672">
        <w:rPr>
          <w:rFonts w:ascii="Segoe UI" w:hAnsi="Segoe UI" w:cs="Segoe UI"/>
          <w:sz w:val="24"/>
          <w:szCs w:val="24"/>
        </w:rPr>
        <w:t>озволит избежать неожиданного появления иных претендентов</w:t>
      </w:r>
      <w:r w:rsidR="009B615D" w:rsidRPr="00E60672">
        <w:rPr>
          <w:rFonts w:ascii="Segoe UI" w:hAnsi="Segoe UI" w:cs="Segoe UI"/>
          <w:sz w:val="24"/>
          <w:szCs w:val="24"/>
        </w:rPr>
        <w:t xml:space="preserve"> на приглянувшийся Вам объект недвижимости</w:t>
      </w:r>
      <w:r w:rsidRPr="00E60672">
        <w:rPr>
          <w:rFonts w:ascii="Segoe UI" w:hAnsi="Segoe UI" w:cs="Segoe UI"/>
          <w:sz w:val="24"/>
          <w:szCs w:val="24"/>
        </w:rPr>
        <w:t xml:space="preserve">, а частая смена владельцев может </w:t>
      </w:r>
      <w:r w:rsidR="004947BD" w:rsidRPr="00E60672">
        <w:rPr>
          <w:rFonts w:ascii="Segoe UI" w:hAnsi="Segoe UI" w:cs="Segoe UI"/>
          <w:sz w:val="24"/>
          <w:szCs w:val="24"/>
        </w:rPr>
        <w:t>подсказать, что у объекта имеются недостатки</w:t>
      </w:r>
      <w:r w:rsidRPr="00E60672">
        <w:rPr>
          <w:rFonts w:ascii="Segoe UI" w:hAnsi="Segoe UI" w:cs="Segoe UI"/>
          <w:sz w:val="24"/>
          <w:szCs w:val="24"/>
        </w:rPr>
        <w:t xml:space="preserve">. </w:t>
      </w:r>
    </w:p>
    <w:p w:rsidR="00E60672" w:rsidRPr="00E60672" w:rsidRDefault="005C239A" w:rsidP="00E60672">
      <w:pPr>
        <w:spacing w:after="0" w:line="240" w:lineRule="auto"/>
        <w:ind w:firstLine="51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60672">
        <w:rPr>
          <w:rFonts w:ascii="Segoe UI" w:hAnsi="Segoe UI" w:cs="Segoe UI"/>
          <w:sz w:val="24"/>
          <w:szCs w:val="24"/>
        </w:rPr>
        <w:t xml:space="preserve">Получить выписку можно в электронном виде через портал </w:t>
      </w:r>
      <w:proofErr w:type="spellStart"/>
      <w:r w:rsidRPr="00E6067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60672">
        <w:rPr>
          <w:rFonts w:ascii="Segoe UI" w:hAnsi="Segoe UI" w:cs="Segoe UI"/>
          <w:sz w:val="24"/>
          <w:szCs w:val="24"/>
        </w:rPr>
        <w:t xml:space="preserve">. Для чего необходимо посетить официальный сайт </w:t>
      </w:r>
      <w:proofErr w:type="spellStart"/>
      <w:r w:rsidRPr="00E6067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60672">
        <w:rPr>
          <w:rFonts w:ascii="Segoe UI" w:hAnsi="Segoe UI" w:cs="Segoe UI"/>
          <w:sz w:val="24"/>
          <w:szCs w:val="24"/>
        </w:rPr>
        <w:t xml:space="preserve"> </w:t>
      </w:r>
      <w:r w:rsidRPr="00E60672">
        <w:rPr>
          <w:rFonts w:ascii="Segoe UI" w:hAnsi="Segoe UI" w:cs="Segoe UI"/>
          <w:sz w:val="24"/>
          <w:szCs w:val="24"/>
          <w:lang w:val="en-US"/>
        </w:rPr>
        <w:t>www</w:t>
      </w:r>
      <w:r w:rsidRPr="00E60672">
        <w:rPr>
          <w:rFonts w:ascii="Segoe UI" w:hAnsi="Segoe UI" w:cs="Segoe UI"/>
          <w:sz w:val="24"/>
          <w:szCs w:val="24"/>
        </w:rPr>
        <w:t>.</w:t>
      </w:r>
      <w:proofErr w:type="spellStart"/>
      <w:r w:rsidRPr="00E60672">
        <w:rPr>
          <w:rFonts w:ascii="Segoe UI" w:hAnsi="Segoe UI" w:cs="Segoe UI"/>
          <w:sz w:val="24"/>
          <w:szCs w:val="24"/>
        </w:rPr>
        <w:t>rosreestr.ru</w:t>
      </w:r>
      <w:proofErr w:type="spellEnd"/>
      <w:r w:rsidRPr="00E60672">
        <w:rPr>
          <w:rFonts w:ascii="Segoe UI" w:hAnsi="Segoe UI" w:cs="Segoe UI"/>
          <w:sz w:val="24"/>
          <w:szCs w:val="24"/>
        </w:rPr>
        <w:t xml:space="preserve">, заполнить предлагаемую форму в сервисе Получение сведений из ЕГРН  и дождаться результата. </w:t>
      </w:r>
      <w:r w:rsidR="008F1B96" w:rsidRPr="00E60672">
        <w:rPr>
          <w:rFonts w:ascii="Segoe UI" w:hAnsi="Segoe UI" w:cs="Segoe UI"/>
          <w:sz w:val="24"/>
          <w:szCs w:val="24"/>
        </w:rPr>
        <w:t xml:space="preserve">На сегодняшний день на официальном сайте </w:t>
      </w:r>
      <w:proofErr w:type="spellStart"/>
      <w:r w:rsidR="008F1B96" w:rsidRPr="00E60672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8F1B96" w:rsidRPr="00E6067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F1B96" w:rsidRPr="00E60672">
        <w:rPr>
          <w:rFonts w:ascii="Segoe UI" w:hAnsi="Segoe UI" w:cs="Segoe UI"/>
          <w:sz w:val="24"/>
          <w:szCs w:val="24"/>
        </w:rPr>
        <w:t>представлены электронные сервисы, которые призваны упростить процедуры кадастрового учета и регистрации прав на недвижимое имущество.</w:t>
      </w:r>
      <w:r w:rsidR="00E60672" w:rsidRPr="00E60672">
        <w:rPr>
          <w:rFonts w:ascii="Segoe UI" w:hAnsi="Segoe UI" w:cs="Segoe UI"/>
          <w:sz w:val="24"/>
          <w:szCs w:val="24"/>
        </w:rPr>
        <w:t xml:space="preserve"> </w:t>
      </w:r>
      <w:r w:rsidR="00E60672" w:rsidRPr="00E606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получения доступа к указанным сервисам необходимо зарегистрироваться на сайте </w:t>
      </w:r>
      <w:proofErr w:type="spellStart"/>
      <w:r w:rsidR="00E60672" w:rsidRPr="00E606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gosuslugi.ru</w:t>
      </w:r>
      <w:proofErr w:type="spellEnd"/>
      <w:r w:rsidR="00E60672" w:rsidRPr="00E606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 Помочь зарегистрироваться могут  в офисах «Мои документы».</w:t>
      </w:r>
    </w:p>
    <w:p w:rsidR="005C239A" w:rsidRPr="00E60672" w:rsidRDefault="005C239A" w:rsidP="00A91CF4">
      <w:pPr>
        <w:spacing w:after="0" w:line="240" w:lineRule="auto"/>
        <w:ind w:firstLine="510"/>
        <w:jc w:val="both"/>
        <w:rPr>
          <w:rFonts w:ascii="Segoe UI" w:hAnsi="Segoe UI" w:cs="Segoe UI"/>
          <w:sz w:val="24"/>
          <w:szCs w:val="24"/>
        </w:rPr>
      </w:pPr>
      <w:r w:rsidRPr="00E60672">
        <w:rPr>
          <w:rFonts w:ascii="Segoe UI" w:hAnsi="Segoe UI" w:cs="Segoe UI"/>
          <w:sz w:val="24"/>
          <w:szCs w:val="24"/>
        </w:rPr>
        <w:t xml:space="preserve">Выписку в бумажном виде можно запросить в офисах многофункционального центра Иркутской области, перечень которых представлен на официальном сайте МФЦ (mfc38.ru). </w:t>
      </w:r>
    </w:p>
    <w:p w:rsidR="005C239A" w:rsidRPr="00E60672" w:rsidRDefault="005C239A" w:rsidP="005C239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E60672">
        <w:rPr>
          <w:rFonts w:ascii="Segoe UI" w:hAnsi="Segoe UI" w:cs="Segoe UI"/>
        </w:rPr>
        <w:t>Сведения предоставляются в срок не более трех рабочих дней со дня принятия запроса.</w:t>
      </w:r>
    </w:p>
    <w:p w:rsidR="005C239A" w:rsidRPr="00E60672" w:rsidRDefault="005C239A" w:rsidP="005C239A">
      <w:pPr>
        <w:pStyle w:val="Default"/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:rsidR="005C239A" w:rsidRPr="00E60672" w:rsidRDefault="005C239A" w:rsidP="00E60672">
      <w:pPr>
        <w:pStyle w:val="a3"/>
        <w:ind w:firstLine="0"/>
        <w:rPr>
          <w:rFonts w:ascii="Segoe UI" w:eastAsiaTheme="minorHAnsi" w:hAnsi="Segoe UI" w:cs="Segoe UI"/>
          <w:color w:val="000000"/>
          <w:sz w:val="24"/>
          <w:szCs w:val="24"/>
          <w:lang w:val="ru-RU"/>
        </w:rPr>
      </w:pPr>
      <w:r w:rsidRPr="00E60672">
        <w:rPr>
          <w:rFonts w:ascii="Segoe UI" w:eastAsiaTheme="minorHAnsi" w:hAnsi="Segoe UI" w:cs="Segoe UI"/>
          <w:color w:val="000000"/>
          <w:sz w:val="24"/>
          <w:szCs w:val="24"/>
          <w:lang w:val="ru-RU" w:bidi="ar-SA"/>
        </w:rPr>
        <w:t xml:space="preserve">Распутина М.Н., ведущий инженер отдела обеспечения ведения ЕГРН филиала ФГБУ «ФКП </w:t>
      </w:r>
      <w:proofErr w:type="spellStart"/>
      <w:r w:rsidRPr="00E60672">
        <w:rPr>
          <w:rFonts w:ascii="Segoe UI" w:eastAsiaTheme="minorHAnsi" w:hAnsi="Segoe UI" w:cs="Segoe UI"/>
          <w:color w:val="000000"/>
          <w:sz w:val="24"/>
          <w:szCs w:val="24"/>
          <w:lang w:val="ru-RU" w:bidi="ar-SA"/>
        </w:rPr>
        <w:t>Росреестра</w:t>
      </w:r>
      <w:proofErr w:type="spellEnd"/>
      <w:r w:rsidRPr="00E60672">
        <w:rPr>
          <w:rFonts w:ascii="Segoe UI" w:eastAsiaTheme="minorHAnsi" w:hAnsi="Segoe UI" w:cs="Segoe UI"/>
          <w:color w:val="000000"/>
          <w:sz w:val="24"/>
          <w:szCs w:val="24"/>
          <w:lang w:val="ru-RU" w:bidi="ar-SA"/>
        </w:rPr>
        <w:t>» по Иркутской области</w:t>
      </w:r>
    </w:p>
    <w:sectPr w:rsidR="005C239A" w:rsidRPr="00E60672" w:rsidSect="005C23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F87"/>
    <w:rsid w:val="001546EC"/>
    <w:rsid w:val="001D5281"/>
    <w:rsid w:val="00355A46"/>
    <w:rsid w:val="00395FB8"/>
    <w:rsid w:val="004947BD"/>
    <w:rsid w:val="00504F87"/>
    <w:rsid w:val="00513926"/>
    <w:rsid w:val="00571BED"/>
    <w:rsid w:val="005C239A"/>
    <w:rsid w:val="008E6BF6"/>
    <w:rsid w:val="008F1B96"/>
    <w:rsid w:val="009226ED"/>
    <w:rsid w:val="009B615D"/>
    <w:rsid w:val="00A91CF4"/>
    <w:rsid w:val="00C92542"/>
    <w:rsid w:val="00E41435"/>
    <w:rsid w:val="00E60672"/>
    <w:rsid w:val="00EE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C239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EastAsia" w:hAnsi="Times New Roman" w:cstheme="minorBidi"/>
      <w:sz w:val="28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5C239A"/>
    <w:rPr>
      <w:rFonts w:ascii="Times New Roman" w:eastAsiaTheme="minorEastAsia" w:hAnsi="Times New Roman"/>
      <w:sz w:val="28"/>
      <w:lang w:val="en-US" w:bidi="en-US"/>
    </w:rPr>
  </w:style>
  <w:style w:type="character" w:styleId="a5">
    <w:name w:val="Hyperlink"/>
    <w:basedOn w:val="a0"/>
    <w:uiPriority w:val="99"/>
    <w:semiHidden/>
    <w:unhideWhenUsed/>
    <w:rsid w:val="00355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shkvarina_ma</cp:lastModifiedBy>
  <cp:revision>6</cp:revision>
  <cp:lastPrinted>2018-05-04T04:00:00Z</cp:lastPrinted>
  <dcterms:created xsi:type="dcterms:W3CDTF">2018-02-19T04:20:00Z</dcterms:created>
  <dcterms:modified xsi:type="dcterms:W3CDTF">2018-05-04T04:48:00Z</dcterms:modified>
</cp:coreProperties>
</file>