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41" w:rsidRPr="00E11241" w:rsidRDefault="00E11241" w:rsidP="00E112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4BE8" w:rsidRDefault="00234BE8" w:rsidP="00E1124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130A0" w:rsidRPr="000130A0" w:rsidRDefault="000130A0" w:rsidP="000130A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0A0">
        <w:rPr>
          <w:rFonts w:ascii="Times New Roman" w:hAnsi="Times New Roman" w:cs="Times New Roman"/>
          <w:b/>
          <w:sz w:val="28"/>
          <w:szCs w:val="28"/>
        </w:rPr>
        <w:t>Кадастровая палата поможет в решении вопросов при операциях с недвижимостью</w:t>
      </w:r>
    </w:p>
    <w:p w:rsidR="000130A0" w:rsidRDefault="000130A0" w:rsidP="00EC2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904" w:rsidRDefault="0028646E" w:rsidP="00EC2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Иркутский филиал</w:t>
      </w:r>
      <w:r w:rsidR="00EE278A">
        <w:rPr>
          <w:rFonts w:ascii="Times New Roman" w:hAnsi="Times New Roman" w:cs="Times New Roman"/>
          <w:sz w:val="28"/>
          <w:szCs w:val="28"/>
        </w:rPr>
        <w:t xml:space="preserve"> Кадастровой палаты </w:t>
      </w:r>
      <w:r>
        <w:rPr>
          <w:rFonts w:ascii="Times New Roman" w:hAnsi="Times New Roman" w:cs="Times New Roman"/>
          <w:sz w:val="28"/>
          <w:szCs w:val="28"/>
        </w:rPr>
        <w:t>расширил</w:t>
      </w:r>
      <w:r w:rsidR="001C5904">
        <w:rPr>
          <w:rFonts w:ascii="Times New Roman" w:hAnsi="Times New Roman" w:cs="Times New Roman"/>
          <w:sz w:val="28"/>
          <w:szCs w:val="28"/>
        </w:rPr>
        <w:t xml:space="preserve"> спектр</w:t>
      </w:r>
      <w:r w:rsidR="00452A7C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867D66">
        <w:rPr>
          <w:rFonts w:ascii="Times New Roman" w:hAnsi="Times New Roman" w:cs="Times New Roman"/>
          <w:sz w:val="28"/>
          <w:szCs w:val="28"/>
        </w:rPr>
        <w:t xml:space="preserve"> и готов предложить их как профессиональным участникам рынка, так и всем</w:t>
      </w:r>
      <w:r w:rsidR="001048B0">
        <w:rPr>
          <w:rFonts w:ascii="Times New Roman" w:hAnsi="Times New Roman" w:cs="Times New Roman"/>
          <w:sz w:val="28"/>
          <w:szCs w:val="28"/>
        </w:rPr>
        <w:t>,</w:t>
      </w:r>
      <w:r w:rsidR="00867D66">
        <w:rPr>
          <w:rFonts w:ascii="Times New Roman" w:hAnsi="Times New Roman" w:cs="Times New Roman"/>
          <w:sz w:val="28"/>
          <w:szCs w:val="28"/>
        </w:rPr>
        <w:t xml:space="preserve"> заинтересованным в решении вопросов в области операций с недвижимостью. </w:t>
      </w:r>
      <w:r w:rsidR="001C5904">
        <w:rPr>
          <w:rFonts w:ascii="Times New Roman" w:hAnsi="Times New Roman" w:cs="Times New Roman"/>
          <w:sz w:val="28"/>
          <w:szCs w:val="28"/>
        </w:rPr>
        <w:t>Изменения в Устав Кадастровой палаты учитывают потребности в новых видах деятельности сразу в нескольких сферах кадастровых отношений. Этому решению предшествовала длительная подготовительная работа, в ходе которой анализировались потребности органов власти всех уровней, практика работы с различными потребителями услуг.</w:t>
      </w:r>
    </w:p>
    <w:p w:rsidR="00FB682C" w:rsidRDefault="00452A7C" w:rsidP="00FB6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совершении операций с недвижимостью</w:t>
      </w:r>
      <w:r w:rsidR="00497B3E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497B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квалифицированной конс</w:t>
      </w:r>
      <w:r w:rsidR="001C5904">
        <w:rPr>
          <w:rFonts w:ascii="Times New Roman" w:hAnsi="Times New Roman" w:cs="Times New Roman"/>
          <w:sz w:val="28"/>
          <w:szCs w:val="28"/>
        </w:rPr>
        <w:t>ультации имеет особое значение.</w:t>
      </w:r>
      <w:r w:rsidR="00794241">
        <w:rPr>
          <w:rFonts w:ascii="Times New Roman" w:hAnsi="Times New Roman" w:cs="Times New Roman"/>
          <w:sz w:val="28"/>
          <w:szCs w:val="28"/>
        </w:rPr>
        <w:t xml:space="preserve"> </w:t>
      </w:r>
      <w:r w:rsidR="003727F9">
        <w:rPr>
          <w:rFonts w:ascii="Times New Roman" w:hAnsi="Times New Roman" w:cs="Times New Roman"/>
          <w:sz w:val="28"/>
          <w:szCs w:val="28"/>
        </w:rPr>
        <w:t>Консультация имеет смысл только в том случае, если вы полностью доверяете том</w:t>
      </w:r>
      <w:r w:rsidR="007A226D">
        <w:rPr>
          <w:rFonts w:ascii="Times New Roman" w:hAnsi="Times New Roman" w:cs="Times New Roman"/>
          <w:sz w:val="28"/>
          <w:szCs w:val="28"/>
        </w:rPr>
        <w:t>у, к кому обратились за советом. Специалисты Иркутского филиала Кадастровой палаты имеют многолетний опыт работы в сфере кадастровых отношений и на рынке недвижимости. Любое заинтересованное лицо может обратиться за получением ко</w:t>
      </w:r>
      <w:r w:rsidR="00FB682C">
        <w:rPr>
          <w:rFonts w:ascii="Times New Roman" w:hAnsi="Times New Roman" w:cs="Times New Roman"/>
          <w:sz w:val="28"/>
          <w:szCs w:val="28"/>
        </w:rPr>
        <w:t>нсультационной услуги</w:t>
      </w:r>
      <w:r w:rsidR="007A226D">
        <w:rPr>
          <w:rFonts w:ascii="Times New Roman" w:hAnsi="Times New Roman" w:cs="Times New Roman"/>
          <w:sz w:val="28"/>
          <w:szCs w:val="28"/>
        </w:rPr>
        <w:t xml:space="preserve">, </w:t>
      </w:r>
      <w:r w:rsidR="00FB682C">
        <w:rPr>
          <w:rFonts w:ascii="Times New Roman" w:hAnsi="Times New Roman" w:cs="Times New Roman"/>
          <w:sz w:val="28"/>
          <w:szCs w:val="28"/>
        </w:rPr>
        <w:t>в том числе консультационной услуги по подготовке проектов договоров в простой письменной форме</w:t>
      </w:r>
      <w:r w:rsidR="007A226D">
        <w:rPr>
          <w:rFonts w:ascii="Times New Roman" w:hAnsi="Times New Roman" w:cs="Times New Roman"/>
          <w:sz w:val="28"/>
          <w:szCs w:val="28"/>
        </w:rPr>
        <w:t>,</w:t>
      </w:r>
      <w:r w:rsidR="005B0FDE">
        <w:rPr>
          <w:rFonts w:ascii="Times New Roman" w:hAnsi="Times New Roman" w:cs="Times New Roman"/>
          <w:sz w:val="28"/>
          <w:szCs w:val="28"/>
        </w:rPr>
        <w:t xml:space="preserve"> </w:t>
      </w:r>
      <w:r w:rsidR="003727F9">
        <w:rPr>
          <w:rFonts w:ascii="Times New Roman" w:hAnsi="Times New Roman" w:cs="Times New Roman"/>
          <w:sz w:val="28"/>
          <w:szCs w:val="28"/>
        </w:rPr>
        <w:t xml:space="preserve">- </w:t>
      </w:r>
      <w:r w:rsidR="00497B3E">
        <w:rPr>
          <w:rFonts w:ascii="Times New Roman" w:hAnsi="Times New Roman" w:cs="Times New Roman"/>
          <w:sz w:val="28"/>
          <w:szCs w:val="28"/>
        </w:rPr>
        <w:t>говорит</w:t>
      </w:r>
      <w:r w:rsidR="006332DE">
        <w:rPr>
          <w:rFonts w:ascii="Times New Roman" w:hAnsi="Times New Roman" w:cs="Times New Roman"/>
          <w:sz w:val="28"/>
          <w:szCs w:val="28"/>
        </w:rPr>
        <w:t xml:space="preserve"> заместитель директора филиала ФГБУ «ФКП </w:t>
      </w:r>
      <w:proofErr w:type="spellStart"/>
      <w:r w:rsidR="006332D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332DE">
        <w:rPr>
          <w:rFonts w:ascii="Times New Roman" w:hAnsi="Times New Roman" w:cs="Times New Roman"/>
          <w:sz w:val="28"/>
          <w:szCs w:val="28"/>
        </w:rPr>
        <w:t>» по Иркутской области Жанна Касаткина.</w:t>
      </w:r>
      <w:r w:rsidR="00501BA4">
        <w:rPr>
          <w:rFonts w:ascii="Times New Roman" w:hAnsi="Times New Roman" w:cs="Times New Roman"/>
          <w:sz w:val="28"/>
          <w:szCs w:val="28"/>
        </w:rPr>
        <w:t xml:space="preserve"> Получить грамотную консультацию и составить проект </w:t>
      </w:r>
      <w:r w:rsidR="00500FB7">
        <w:rPr>
          <w:rFonts w:ascii="Times New Roman" w:hAnsi="Times New Roman" w:cs="Times New Roman"/>
          <w:sz w:val="28"/>
          <w:szCs w:val="28"/>
        </w:rPr>
        <w:t xml:space="preserve">договора можно в один день. </w:t>
      </w:r>
    </w:p>
    <w:p w:rsidR="000A5D84" w:rsidRDefault="00436CED" w:rsidP="00FB6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A7167F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4397">
        <w:rPr>
          <w:rFonts w:ascii="Times New Roman" w:hAnsi="Times New Roman" w:cs="Times New Roman"/>
          <w:sz w:val="28"/>
          <w:szCs w:val="28"/>
        </w:rPr>
        <w:t xml:space="preserve">Кадастровая </w:t>
      </w:r>
      <w:r>
        <w:rPr>
          <w:rFonts w:ascii="Times New Roman" w:hAnsi="Times New Roman" w:cs="Times New Roman"/>
          <w:sz w:val="28"/>
          <w:szCs w:val="28"/>
        </w:rPr>
        <w:t xml:space="preserve"> палата</w:t>
      </w:r>
      <w:r w:rsidR="00724397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будет выполнять кадастровые работы </w:t>
      </w:r>
      <w:r w:rsidR="0072439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B1C5D"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="00AD476D">
        <w:rPr>
          <w:rFonts w:ascii="Times New Roman" w:hAnsi="Times New Roman" w:cs="Times New Roman"/>
          <w:sz w:val="28"/>
          <w:szCs w:val="28"/>
        </w:rPr>
        <w:t>, находящихся в государственной или муниципальной собственности, готовить межевые и технические планы, акты обследования.</w:t>
      </w:r>
      <w:r w:rsidR="00C519F0">
        <w:rPr>
          <w:rFonts w:ascii="Times New Roman" w:hAnsi="Times New Roman" w:cs="Times New Roman"/>
          <w:sz w:val="28"/>
          <w:szCs w:val="28"/>
        </w:rPr>
        <w:t xml:space="preserve"> Также Федеральная кадастровая палата планирует заниматься комплексными кадастровыми работами</w:t>
      </w:r>
      <w:r w:rsidR="00497B3E">
        <w:rPr>
          <w:rFonts w:ascii="Times New Roman" w:hAnsi="Times New Roman" w:cs="Times New Roman"/>
          <w:sz w:val="28"/>
          <w:szCs w:val="28"/>
        </w:rPr>
        <w:t xml:space="preserve">. </w:t>
      </w:r>
      <w:r w:rsidR="00FB682C">
        <w:rPr>
          <w:rFonts w:ascii="Times New Roman" w:hAnsi="Times New Roman" w:cs="Times New Roman"/>
          <w:sz w:val="28"/>
          <w:szCs w:val="28"/>
        </w:rPr>
        <w:t>Выполнение комплексных кадастровых работ выгодно и населению, и государству. Населению -</w:t>
      </w:r>
      <w:r w:rsidR="00FE15CC">
        <w:rPr>
          <w:rFonts w:ascii="Times New Roman" w:hAnsi="Times New Roman" w:cs="Times New Roman"/>
          <w:sz w:val="28"/>
          <w:szCs w:val="28"/>
        </w:rPr>
        <w:t xml:space="preserve"> </w:t>
      </w:r>
      <w:r w:rsidR="00FB682C">
        <w:rPr>
          <w:rFonts w:ascii="Times New Roman" w:hAnsi="Times New Roman" w:cs="Times New Roman"/>
          <w:sz w:val="28"/>
          <w:szCs w:val="28"/>
        </w:rPr>
        <w:t>потому, что Кадастровая палата</w:t>
      </w:r>
      <w:r w:rsidR="00FE15CC">
        <w:rPr>
          <w:rFonts w:ascii="Times New Roman" w:hAnsi="Times New Roman" w:cs="Times New Roman"/>
          <w:sz w:val="28"/>
          <w:szCs w:val="28"/>
        </w:rPr>
        <w:t>,</w:t>
      </w:r>
      <w:r w:rsidR="00FB682C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FE15CC">
        <w:rPr>
          <w:rFonts w:ascii="Times New Roman" w:hAnsi="Times New Roman" w:cs="Times New Roman"/>
          <w:sz w:val="28"/>
          <w:szCs w:val="28"/>
        </w:rPr>
        <w:t>,</w:t>
      </w:r>
      <w:r w:rsidR="00FB682C">
        <w:rPr>
          <w:rFonts w:ascii="Times New Roman" w:hAnsi="Times New Roman" w:cs="Times New Roman"/>
          <w:sz w:val="28"/>
          <w:szCs w:val="28"/>
        </w:rPr>
        <w:t xml:space="preserve"> наведет порядок с границами земельных участков, поможет поставить на учет отсутствующие в реестре объекты недвижимости. Тем самым будет меньше споров у собственников, меньше злоупотреблений, связанных с владением недвижимостью.</w:t>
      </w:r>
    </w:p>
    <w:p w:rsidR="000A5D84" w:rsidRDefault="000A5D84" w:rsidP="000A5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о предоставлении новых услуг можно ознакомиться на сайте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F5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F57E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kadastr</w:t>
      </w:r>
      <w:proofErr w:type="spellEnd"/>
      <w:r w:rsidRPr="007F57E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167F">
        <w:rPr>
          <w:rFonts w:ascii="Times New Roman" w:hAnsi="Times New Roman" w:cs="Times New Roman"/>
          <w:sz w:val="28"/>
          <w:szCs w:val="28"/>
        </w:rPr>
        <w:t>в разделе «Деятельность».</w:t>
      </w:r>
    </w:p>
    <w:p w:rsidR="004C2DD4" w:rsidRDefault="00A62E36" w:rsidP="00EC2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A7167F">
        <w:rPr>
          <w:rFonts w:ascii="Times New Roman" w:hAnsi="Times New Roman" w:cs="Times New Roman"/>
          <w:sz w:val="28"/>
          <w:szCs w:val="28"/>
        </w:rPr>
        <w:t>же Кадастровая палата д</w:t>
      </w:r>
      <w:r w:rsidR="00AD4DBD">
        <w:rPr>
          <w:rFonts w:ascii="Times New Roman" w:hAnsi="Times New Roman" w:cs="Times New Roman"/>
          <w:sz w:val="28"/>
          <w:szCs w:val="28"/>
        </w:rPr>
        <w:t>ля повышени</w:t>
      </w:r>
      <w:r w:rsidR="00497B3E">
        <w:rPr>
          <w:rFonts w:ascii="Times New Roman" w:hAnsi="Times New Roman" w:cs="Times New Roman"/>
          <w:sz w:val="28"/>
          <w:szCs w:val="28"/>
        </w:rPr>
        <w:t xml:space="preserve">я доступности электронных </w:t>
      </w:r>
      <w:r w:rsidR="00A7167F">
        <w:rPr>
          <w:rFonts w:ascii="Times New Roman" w:hAnsi="Times New Roman" w:cs="Times New Roman"/>
          <w:sz w:val="28"/>
          <w:szCs w:val="28"/>
        </w:rPr>
        <w:t xml:space="preserve">услуг и удобства пользователей </w:t>
      </w:r>
      <w:r w:rsidR="00AD4DBD">
        <w:rPr>
          <w:rFonts w:ascii="Times New Roman" w:hAnsi="Times New Roman" w:cs="Times New Roman"/>
          <w:sz w:val="28"/>
          <w:szCs w:val="28"/>
        </w:rPr>
        <w:t xml:space="preserve"> приступил</w:t>
      </w:r>
      <w:r w:rsidR="00497B3E">
        <w:rPr>
          <w:rFonts w:ascii="Times New Roman" w:hAnsi="Times New Roman" w:cs="Times New Roman"/>
          <w:sz w:val="28"/>
          <w:szCs w:val="28"/>
        </w:rPr>
        <w:t>а</w:t>
      </w:r>
      <w:r w:rsidR="00AD4DBD">
        <w:rPr>
          <w:rFonts w:ascii="Times New Roman" w:hAnsi="Times New Roman" w:cs="Times New Roman"/>
          <w:sz w:val="28"/>
          <w:szCs w:val="28"/>
        </w:rPr>
        <w:t xml:space="preserve"> к выдаче сертификатов электронной подписи собс</w:t>
      </w:r>
      <w:r w:rsidR="001E6608">
        <w:rPr>
          <w:rFonts w:ascii="Times New Roman" w:hAnsi="Times New Roman" w:cs="Times New Roman"/>
          <w:sz w:val="28"/>
          <w:szCs w:val="28"/>
        </w:rPr>
        <w:t>твенного удостоверяющего центра</w:t>
      </w:r>
      <w:r w:rsidR="00AD4DBD">
        <w:rPr>
          <w:rFonts w:ascii="Times New Roman" w:hAnsi="Times New Roman" w:cs="Times New Roman"/>
          <w:sz w:val="28"/>
          <w:szCs w:val="28"/>
        </w:rPr>
        <w:t>.</w:t>
      </w:r>
      <w:r w:rsidR="00D82334">
        <w:rPr>
          <w:rFonts w:ascii="Times New Roman" w:hAnsi="Times New Roman" w:cs="Times New Roman"/>
          <w:sz w:val="28"/>
          <w:szCs w:val="28"/>
        </w:rPr>
        <w:t xml:space="preserve"> С помощью сертификатов электронной подписи, </w:t>
      </w:r>
      <w:r w:rsidR="001E6608">
        <w:rPr>
          <w:rFonts w:ascii="Times New Roman" w:hAnsi="Times New Roman" w:cs="Times New Roman"/>
          <w:sz w:val="28"/>
          <w:szCs w:val="28"/>
        </w:rPr>
        <w:t>выданных удостоверяющим центром</w:t>
      </w:r>
      <w:r w:rsidR="00D82334">
        <w:rPr>
          <w:rFonts w:ascii="Times New Roman" w:hAnsi="Times New Roman" w:cs="Times New Roman"/>
          <w:sz w:val="28"/>
          <w:szCs w:val="28"/>
        </w:rPr>
        <w:t xml:space="preserve">, можно воспользоваться государственными услугами </w:t>
      </w:r>
      <w:proofErr w:type="spellStart"/>
      <w:r w:rsidR="00D8233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82334"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="00D82334">
        <w:rPr>
          <w:rFonts w:ascii="Times New Roman" w:hAnsi="Times New Roman" w:cs="Times New Roman"/>
          <w:sz w:val="28"/>
          <w:szCs w:val="28"/>
        </w:rPr>
        <w:lastRenderedPageBreak/>
        <w:t>ведомств. Электронная подпись поможет получить государственные услуги и подписывать различные документы в электронном виде.</w:t>
      </w:r>
      <w:r w:rsidR="00931687">
        <w:rPr>
          <w:rFonts w:ascii="Times New Roman" w:hAnsi="Times New Roman" w:cs="Times New Roman"/>
          <w:sz w:val="28"/>
          <w:szCs w:val="28"/>
        </w:rPr>
        <w:t xml:space="preserve"> Обладатель усиленной квалифицированной подписи может не терять времени на визит в офис, а получить услугу, воспользоваться сервисом на портале </w:t>
      </w:r>
      <w:proofErr w:type="spellStart"/>
      <w:r w:rsidR="0093168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31687">
        <w:rPr>
          <w:rFonts w:ascii="Times New Roman" w:hAnsi="Times New Roman" w:cs="Times New Roman"/>
          <w:sz w:val="28"/>
          <w:szCs w:val="28"/>
        </w:rPr>
        <w:t xml:space="preserve"> или другого ведомст</w:t>
      </w:r>
      <w:r w:rsidR="001E6608">
        <w:rPr>
          <w:rFonts w:ascii="Times New Roman" w:hAnsi="Times New Roman" w:cs="Times New Roman"/>
          <w:sz w:val="28"/>
          <w:szCs w:val="28"/>
        </w:rPr>
        <w:t>ва не выходя из дома.</w:t>
      </w:r>
      <w:r w:rsidR="00931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DBD" w:rsidRDefault="001E6608" w:rsidP="00EC2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C2DD4">
        <w:rPr>
          <w:rFonts w:ascii="Times New Roman" w:hAnsi="Times New Roman" w:cs="Times New Roman"/>
          <w:sz w:val="28"/>
          <w:szCs w:val="28"/>
        </w:rPr>
        <w:t xml:space="preserve">валифицированные сертификаты  электронной подписи можно получить в межрайонном отделе филиала, офисы которого находятся в Иркутске и </w:t>
      </w:r>
      <w:proofErr w:type="spellStart"/>
      <w:r w:rsidR="004C2DD4">
        <w:rPr>
          <w:rFonts w:ascii="Times New Roman" w:hAnsi="Times New Roman" w:cs="Times New Roman"/>
          <w:sz w:val="28"/>
          <w:szCs w:val="28"/>
        </w:rPr>
        <w:t>Ангарске</w:t>
      </w:r>
      <w:proofErr w:type="spellEnd"/>
      <w:r w:rsidR="004C2DD4">
        <w:rPr>
          <w:rFonts w:ascii="Times New Roman" w:hAnsi="Times New Roman" w:cs="Times New Roman"/>
          <w:sz w:val="28"/>
          <w:szCs w:val="28"/>
        </w:rPr>
        <w:t xml:space="preserve">. Для этого необходимо зарегистрироваться на сайте удостоверяющего центра ФГБУ «ФКП </w:t>
      </w:r>
      <w:proofErr w:type="spellStart"/>
      <w:r w:rsidR="004C2DD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C2DD4">
        <w:rPr>
          <w:rFonts w:ascii="Times New Roman" w:hAnsi="Times New Roman" w:cs="Times New Roman"/>
          <w:sz w:val="28"/>
          <w:szCs w:val="28"/>
        </w:rPr>
        <w:t>» (</w:t>
      </w:r>
      <w:hyperlink r:id="rId4" w:history="1">
        <w:r w:rsidR="004C2DD4" w:rsidRPr="006A7CF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http://uc.kadastr.ru/</w:t>
        </w:r>
      </w:hyperlink>
      <w:r w:rsidR="004C2DD4">
        <w:rPr>
          <w:rFonts w:ascii="Times New Roman" w:hAnsi="Times New Roman" w:cs="Times New Roman"/>
          <w:sz w:val="28"/>
          <w:szCs w:val="28"/>
        </w:rPr>
        <w:t xml:space="preserve">) и </w:t>
      </w:r>
      <w:r w:rsidR="004C2DD4" w:rsidRPr="006A7CF8">
        <w:rPr>
          <w:rFonts w:ascii="Times New Roman" w:hAnsi="Times New Roman" w:cs="Times New Roman"/>
          <w:sz w:val="28"/>
          <w:szCs w:val="28"/>
        </w:rPr>
        <w:t>оформить заявку.</w:t>
      </w:r>
      <w:r w:rsidR="004C2DD4">
        <w:rPr>
          <w:rFonts w:ascii="Times New Roman" w:hAnsi="Times New Roman" w:cs="Times New Roman"/>
          <w:sz w:val="28"/>
          <w:szCs w:val="28"/>
        </w:rPr>
        <w:t xml:space="preserve"> Также на сайте представлена подробная информация о работе удостоверяющего центра, выпускаемых сертификатах  электронной подписи и области их применения.</w:t>
      </w:r>
    </w:p>
    <w:p w:rsidR="005B0FDE" w:rsidRDefault="005B0FDE" w:rsidP="005B0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профиль деятельности Кадастровой палаты даст дополнительный импульс развития рынка недвижимости. </w:t>
      </w:r>
    </w:p>
    <w:p w:rsidR="005B0FDE" w:rsidRDefault="005B0FDE" w:rsidP="00EC2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CED" w:rsidRDefault="00891600" w:rsidP="008916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00FB7" w:rsidRDefault="00500FB7" w:rsidP="00500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EE1" w:rsidRPr="005C74D5" w:rsidRDefault="00AF4B3F" w:rsidP="005C7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филиала Кадастровой палаты по Иркутской области</w:t>
      </w:r>
    </w:p>
    <w:p w:rsidR="00B25C50" w:rsidRPr="00EE278A" w:rsidRDefault="00B25C50" w:rsidP="00EE27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25C50" w:rsidRPr="00EE278A" w:rsidSect="0045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78A"/>
    <w:rsid w:val="000130A0"/>
    <w:rsid w:val="00063C12"/>
    <w:rsid w:val="000A5D84"/>
    <w:rsid w:val="001048B0"/>
    <w:rsid w:val="001063AD"/>
    <w:rsid w:val="00122211"/>
    <w:rsid w:val="00197892"/>
    <w:rsid w:val="001C5904"/>
    <w:rsid w:val="001E6608"/>
    <w:rsid w:val="001F2220"/>
    <w:rsid w:val="00234BE8"/>
    <w:rsid w:val="0028646E"/>
    <w:rsid w:val="00314FA1"/>
    <w:rsid w:val="00344EE1"/>
    <w:rsid w:val="0036530B"/>
    <w:rsid w:val="003707B0"/>
    <w:rsid w:val="003727F9"/>
    <w:rsid w:val="00436CED"/>
    <w:rsid w:val="00452A7C"/>
    <w:rsid w:val="00457949"/>
    <w:rsid w:val="00462B38"/>
    <w:rsid w:val="00497B3E"/>
    <w:rsid w:val="004C270F"/>
    <w:rsid w:val="004C2DD4"/>
    <w:rsid w:val="004F26A9"/>
    <w:rsid w:val="00500FB7"/>
    <w:rsid w:val="00501BA4"/>
    <w:rsid w:val="00571730"/>
    <w:rsid w:val="00581221"/>
    <w:rsid w:val="005A6D7B"/>
    <w:rsid w:val="005B0FDE"/>
    <w:rsid w:val="005C74D5"/>
    <w:rsid w:val="005E6E32"/>
    <w:rsid w:val="005F60EF"/>
    <w:rsid w:val="006332DE"/>
    <w:rsid w:val="006921D7"/>
    <w:rsid w:val="006A237D"/>
    <w:rsid w:val="006A5FF6"/>
    <w:rsid w:val="006F3889"/>
    <w:rsid w:val="00724397"/>
    <w:rsid w:val="0073556D"/>
    <w:rsid w:val="00750BA0"/>
    <w:rsid w:val="00754E17"/>
    <w:rsid w:val="00794241"/>
    <w:rsid w:val="007A226D"/>
    <w:rsid w:val="007C1326"/>
    <w:rsid w:val="007C5CDC"/>
    <w:rsid w:val="007F57E1"/>
    <w:rsid w:val="00806C15"/>
    <w:rsid w:val="00867D66"/>
    <w:rsid w:val="00891600"/>
    <w:rsid w:val="008A226F"/>
    <w:rsid w:val="00931687"/>
    <w:rsid w:val="009C0EFD"/>
    <w:rsid w:val="00A42DE3"/>
    <w:rsid w:val="00A47989"/>
    <w:rsid w:val="00A56F42"/>
    <w:rsid w:val="00A62E36"/>
    <w:rsid w:val="00A7167F"/>
    <w:rsid w:val="00AD476D"/>
    <w:rsid w:val="00AD4DBD"/>
    <w:rsid w:val="00AF4B3F"/>
    <w:rsid w:val="00B028A8"/>
    <w:rsid w:val="00B25C50"/>
    <w:rsid w:val="00BA0E83"/>
    <w:rsid w:val="00C519F0"/>
    <w:rsid w:val="00C835B6"/>
    <w:rsid w:val="00CA01BB"/>
    <w:rsid w:val="00D216C5"/>
    <w:rsid w:val="00D75C89"/>
    <w:rsid w:val="00D82334"/>
    <w:rsid w:val="00DE6022"/>
    <w:rsid w:val="00E00847"/>
    <w:rsid w:val="00E07208"/>
    <w:rsid w:val="00E11241"/>
    <w:rsid w:val="00E25134"/>
    <w:rsid w:val="00EC2AE8"/>
    <w:rsid w:val="00EE278A"/>
    <w:rsid w:val="00F354CB"/>
    <w:rsid w:val="00F975A9"/>
    <w:rsid w:val="00FB1C5D"/>
    <w:rsid w:val="00FB682C"/>
    <w:rsid w:val="00FD1F89"/>
    <w:rsid w:val="00FD6343"/>
    <w:rsid w:val="00FE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D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c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6</cp:revision>
  <cp:lastPrinted>2017-11-15T01:29:00Z</cp:lastPrinted>
  <dcterms:created xsi:type="dcterms:W3CDTF">2017-11-13T01:26:00Z</dcterms:created>
  <dcterms:modified xsi:type="dcterms:W3CDTF">2017-11-15T02:59:00Z</dcterms:modified>
</cp:coreProperties>
</file>