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4D" w:rsidRDefault="004A054D" w:rsidP="004A054D">
      <w:pPr>
        <w:jc w:val="center"/>
        <w:rPr>
          <w:color w:val="000000"/>
        </w:rPr>
      </w:pPr>
    </w:p>
    <w:p w:rsidR="004A054D" w:rsidRPr="00F62D6F" w:rsidRDefault="004A054D" w:rsidP="004A05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Утверждено</w:t>
      </w:r>
    </w:p>
    <w:p w:rsidR="004A054D" w:rsidRPr="00F62D6F" w:rsidRDefault="004A054D" w:rsidP="004A05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F6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2D6F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62D6F">
        <w:rPr>
          <w:rFonts w:ascii="Times New Roman" w:hAnsi="Times New Roman" w:cs="Times New Roman"/>
          <w:sz w:val="24"/>
          <w:szCs w:val="24"/>
        </w:rPr>
        <w:t xml:space="preserve"> мэра</w:t>
      </w:r>
    </w:p>
    <w:p w:rsidR="004A054D" w:rsidRPr="00F62D6F" w:rsidRDefault="004A054D" w:rsidP="004A05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F62D6F">
        <w:rPr>
          <w:rFonts w:ascii="Times New Roman" w:hAnsi="Times New Roman" w:cs="Times New Roman"/>
          <w:sz w:val="24"/>
          <w:szCs w:val="24"/>
        </w:rPr>
        <w:t>МО «Боханский район»</w:t>
      </w:r>
    </w:p>
    <w:p w:rsidR="004A054D" w:rsidRPr="00F62D6F" w:rsidRDefault="004A054D" w:rsidP="004A05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62D6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516</w:t>
      </w:r>
    </w:p>
    <w:p w:rsidR="004A054D" w:rsidRPr="00F62D6F" w:rsidRDefault="004A054D" w:rsidP="004A05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62D6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08.08.2011 года</w:t>
      </w:r>
    </w:p>
    <w:p w:rsidR="004A054D" w:rsidRPr="005F27C9" w:rsidRDefault="004A054D" w:rsidP="004A054D">
      <w:pPr>
        <w:rPr>
          <w:b/>
          <w:i/>
          <w:color w:val="000000"/>
          <w:sz w:val="28"/>
          <w:szCs w:val="28"/>
        </w:rPr>
      </w:pPr>
    </w:p>
    <w:p w:rsidR="004A054D" w:rsidRPr="005F27C9" w:rsidRDefault="004A054D" w:rsidP="004A054D">
      <w:pPr>
        <w:jc w:val="center"/>
        <w:rPr>
          <w:b/>
          <w:i/>
          <w:color w:val="000000"/>
          <w:sz w:val="28"/>
          <w:szCs w:val="28"/>
        </w:rPr>
      </w:pPr>
      <w:r w:rsidRPr="005F27C9">
        <w:rPr>
          <w:b/>
          <w:i/>
          <w:color w:val="000000"/>
          <w:sz w:val="28"/>
          <w:szCs w:val="28"/>
        </w:rPr>
        <w:t>Положение</w:t>
      </w:r>
    </w:p>
    <w:p w:rsidR="004A054D" w:rsidRDefault="004A054D" w:rsidP="004A054D">
      <w:pPr>
        <w:jc w:val="center"/>
        <w:rPr>
          <w:b/>
          <w:i/>
          <w:color w:val="000000"/>
          <w:sz w:val="28"/>
          <w:szCs w:val="28"/>
        </w:rPr>
      </w:pPr>
      <w:r w:rsidRPr="005F27C9">
        <w:rPr>
          <w:b/>
          <w:i/>
          <w:color w:val="000000"/>
          <w:sz w:val="28"/>
          <w:szCs w:val="28"/>
        </w:rPr>
        <w:t xml:space="preserve">о </w:t>
      </w:r>
      <w:r>
        <w:rPr>
          <w:b/>
          <w:i/>
          <w:color w:val="000000"/>
          <w:sz w:val="28"/>
          <w:szCs w:val="28"/>
        </w:rPr>
        <w:t xml:space="preserve">районном </w:t>
      </w:r>
      <w:r w:rsidRPr="005F27C9">
        <w:rPr>
          <w:b/>
          <w:i/>
          <w:color w:val="000000"/>
          <w:sz w:val="28"/>
          <w:szCs w:val="28"/>
        </w:rPr>
        <w:t xml:space="preserve">смотре-конкурсе на лучшую подготовку образовательного учреждения </w:t>
      </w:r>
    </w:p>
    <w:p w:rsidR="004A054D" w:rsidRPr="005F27C9" w:rsidRDefault="004A054D" w:rsidP="004A054D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МО «Боханский район» </w:t>
      </w:r>
      <w:r w:rsidRPr="005F27C9">
        <w:rPr>
          <w:b/>
          <w:i/>
          <w:color w:val="000000"/>
          <w:sz w:val="28"/>
          <w:szCs w:val="28"/>
        </w:rPr>
        <w:t xml:space="preserve">к новому </w:t>
      </w:r>
      <w:r>
        <w:rPr>
          <w:b/>
          <w:i/>
          <w:color w:val="000000"/>
          <w:sz w:val="28"/>
          <w:szCs w:val="28"/>
        </w:rPr>
        <w:t>2011-2012</w:t>
      </w:r>
      <w:r w:rsidRPr="005F27C9">
        <w:rPr>
          <w:b/>
          <w:i/>
          <w:color w:val="000000"/>
          <w:sz w:val="28"/>
          <w:szCs w:val="28"/>
        </w:rPr>
        <w:t xml:space="preserve"> учебному году</w:t>
      </w:r>
    </w:p>
    <w:p w:rsidR="004A054D" w:rsidRPr="00940CE7" w:rsidRDefault="004A054D" w:rsidP="004A054D">
      <w:pPr>
        <w:rPr>
          <w:color w:val="000000"/>
        </w:rPr>
      </w:pPr>
      <w:r w:rsidRPr="00940CE7">
        <w:rPr>
          <w:color w:val="000000"/>
        </w:rPr>
        <w:t> </w:t>
      </w:r>
    </w:p>
    <w:p w:rsidR="004A054D" w:rsidRDefault="004A054D" w:rsidP="004A054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940CE7">
        <w:rPr>
          <w:b/>
          <w:color w:val="000000"/>
        </w:rPr>
        <w:t xml:space="preserve"> Цели и задачи смотра-конкурса</w:t>
      </w:r>
    </w:p>
    <w:p w:rsidR="004A054D" w:rsidRPr="00940CE7" w:rsidRDefault="004A054D" w:rsidP="004A054D">
      <w:pPr>
        <w:jc w:val="center"/>
        <w:rPr>
          <w:b/>
          <w:color w:val="000000"/>
        </w:rPr>
      </w:pPr>
    </w:p>
    <w:p w:rsidR="004A054D" w:rsidRDefault="004A054D" w:rsidP="004A054D">
      <w:pPr>
        <w:tabs>
          <w:tab w:val="num" w:pos="0"/>
        </w:tabs>
        <w:ind w:firstLine="709"/>
        <w:jc w:val="both"/>
        <w:rPr>
          <w:color w:val="000000"/>
        </w:rPr>
      </w:pPr>
      <w:r w:rsidRPr="00940CE7">
        <w:rPr>
          <w:color w:val="000000"/>
        </w:rPr>
        <w:t>Смотр-конкурс проводится с целью</w:t>
      </w:r>
      <w:r>
        <w:rPr>
          <w:color w:val="000000"/>
        </w:rPr>
        <w:t>:</w:t>
      </w:r>
    </w:p>
    <w:p w:rsidR="004A054D" w:rsidRDefault="004A054D" w:rsidP="004A054D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Pr="00940CE7">
        <w:rPr>
          <w:color w:val="000000"/>
        </w:rPr>
        <w:t xml:space="preserve"> обеспечения своевременной и качественной подготовки </w:t>
      </w:r>
      <w:r>
        <w:rPr>
          <w:color w:val="000000"/>
        </w:rPr>
        <w:t xml:space="preserve">образовательных </w:t>
      </w:r>
      <w:r w:rsidRPr="00940CE7">
        <w:rPr>
          <w:color w:val="000000"/>
        </w:rPr>
        <w:t xml:space="preserve">учреждений </w:t>
      </w:r>
      <w:r>
        <w:rPr>
          <w:color w:val="000000"/>
        </w:rPr>
        <w:t xml:space="preserve"> МО </w:t>
      </w:r>
    </w:p>
    <w:p w:rsidR="004A054D" w:rsidRDefault="004A054D" w:rsidP="004A054D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   «Боханский район» </w:t>
      </w:r>
      <w:r w:rsidRPr="00940CE7">
        <w:rPr>
          <w:color w:val="000000"/>
        </w:rPr>
        <w:t xml:space="preserve">к началу нового </w:t>
      </w:r>
      <w:r>
        <w:rPr>
          <w:color w:val="000000"/>
        </w:rPr>
        <w:t xml:space="preserve">2011-2012 </w:t>
      </w:r>
      <w:r w:rsidRPr="00940CE7">
        <w:rPr>
          <w:color w:val="000000"/>
        </w:rPr>
        <w:t>учебного года</w:t>
      </w:r>
      <w:r>
        <w:rPr>
          <w:color w:val="000000"/>
        </w:rPr>
        <w:t>;</w:t>
      </w:r>
    </w:p>
    <w:p w:rsidR="004A054D" w:rsidRDefault="004A054D" w:rsidP="004A054D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Pr="00940CE7">
        <w:rPr>
          <w:color w:val="000000"/>
        </w:rPr>
        <w:t xml:space="preserve"> привлечения к работе по подготовке образовательных учреждений к новому учебному году </w:t>
      </w:r>
    </w:p>
    <w:p w:rsidR="004A054D" w:rsidRDefault="004A054D" w:rsidP="004A054D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    </w:t>
      </w:r>
      <w:r w:rsidRPr="00940CE7">
        <w:rPr>
          <w:color w:val="000000"/>
        </w:rPr>
        <w:t xml:space="preserve">обучающихся, педагогов, родителей (законных представителей), </w:t>
      </w:r>
      <w:r>
        <w:rPr>
          <w:color w:val="000000"/>
        </w:rPr>
        <w:t xml:space="preserve">органов местного </w:t>
      </w:r>
    </w:p>
    <w:p w:rsidR="004A054D" w:rsidRDefault="004A054D" w:rsidP="004A054D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    самоуправления;</w:t>
      </w:r>
    </w:p>
    <w:p w:rsidR="004A054D" w:rsidRPr="00940CE7" w:rsidRDefault="004A054D" w:rsidP="004A054D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Pr="00940CE7">
        <w:rPr>
          <w:color w:val="000000"/>
        </w:rPr>
        <w:t>формирования у участников образовательного процесса активной социальной позиции.</w:t>
      </w:r>
    </w:p>
    <w:p w:rsidR="004A054D" w:rsidRPr="00940CE7" w:rsidRDefault="004A054D" w:rsidP="004A054D">
      <w:pPr>
        <w:tabs>
          <w:tab w:val="num" w:pos="0"/>
        </w:tabs>
        <w:ind w:firstLine="709"/>
        <w:jc w:val="both"/>
        <w:rPr>
          <w:color w:val="000000"/>
        </w:rPr>
      </w:pPr>
      <w:r w:rsidRPr="00940CE7">
        <w:rPr>
          <w:color w:val="000000"/>
        </w:rPr>
        <w:t> </w:t>
      </w:r>
    </w:p>
    <w:p w:rsidR="004A054D" w:rsidRPr="00940CE7" w:rsidRDefault="004A054D" w:rsidP="004A054D">
      <w:pPr>
        <w:ind w:left="709" w:hanging="709"/>
        <w:jc w:val="center"/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940CE7">
        <w:rPr>
          <w:b/>
          <w:color w:val="000000"/>
        </w:rPr>
        <w:t xml:space="preserve"> Участники смотра-конкурса</w:t>
      </w:r>
    </w:p>
    <w:p w:rsidR="004A054D" w:rsidRPr="00940CE7" w:rsidRDefault="004A054D" w:rsidP="004A054D">
      <w:pPr>
        <w:tabs>
          <w:tab w:val="num" w:pos="0"/>
        </w:tabs>
        <w:ind w:firstLine="709"/>
        <w:jc w:val="both"/>
        <w:rPr>
          <w:color w:val="000000"/>
        </w:rPr>
      </w:pPr>
      <w:r w:rsidRPr="00940CE7">
        <w:rPr>
          <w:color w:val="000000"/>
        </w:rPr>
        <w:t xml:space="preserve">В смотре-конкурсе принимают участие все муниципальные образовательные учреждения </w:t>
      </w:r>
      <w:r>
        <w:rPr>
          <w:color w:val="000000"/>
        </w:rPr>
        <w:t>МО «Боханский район» (14 МОУ СОШ, 2 МОУ ООШ, 3 МОУ НОШДС, 16 МДОУ)</w:t>
      </w:r>
      <w:r w:rsidRPr="00940CE7">
        <w:rPr>
          <w:color w:val="000000"/>
        </w:rPr>
        <w:t> </w:t>
      </w:r>
    </w:p>
    <w:p w:rsidR="004A054D" w:rsidRPr="00940CE7" w:rsidRDefault="004A054D" w:rsidP="004A054D">
      <w:pPr>
        <w:ind w:left="709" w:hanging="709"/>
        <w:jc w:val="center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940CE7">
        <w:rPr>
          <w:b/>
          <w:color w:val="000000"/>
        </w:rPr>
        <w:t xml:space="preserve"> Сроки и порядок проведения смотра-конкурса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3.1. </w:t>
      </w:r>
      <w:r w:rsidRPr="00940CE7">
        <w:rPr>
          <w:color w:val="000000"/>
        </w:rPr>
        <w:t>Смотр-конкурс проводится</w:t>
      </w:r>
      <w:r>
        <w:rPr>
          <w:color w:val="000000"/>
        </w:rPr>
        <w:t xml:space="preserve"> 15 августа 2011 года по17 августа 2011 года.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>3.2. Смотр-конкурс проводится по направлениям: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1.  Определение </w:t>
      </w:r>
      <w:r w:rsidRPr="00940CE7">
        <w:rPr>
          <w:color w:val="000000"/>
        </w:rPr>
        <w:t xml:space="preserve">победителя смотра-конкурса «Лучшая подготовка муниципального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940CE7">
        <w:rPr>
          <w:color w:val="000000"/>
        </w:rPr>
        <w:t>образ</w:t>
      </w:r>
      <w:r>
        <w:rPr>
          <w:color w:val="000000"/>
        </w:rPr>
        <w:t>овательного учреждения к началу 2011-2012</w:t>
      </w:r>
      <w:r w:rsidRPr="00940CE7">
        <w:rPr>
          <w:color w:val="000000"/>
        </w:rPr>
        <w:t xml:space="preserve"> учебного года»</w:t>
      </w:r>
      <w:r>
        <w:rPr>
          <w:color w:val="000000"/>
        </w:rPr>
        <w:t xml:space="preserve"> среди: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  -  СОШ, ООШ, вечерней (сменной) школы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  - НОШДС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  - МДОУ</w:t>
      </w:r>
    </w:p>
    <w:p w:rsidR="004A054D" w:rsidRPr="00940CE7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  - МОУ ДОД</w:t>
      </w:r>
      <w:r w:rsidRPr="00940CE7">
        <w:rPr>
          <w:color w:val="000000"/>
        </w:rPr>
        <w:t>;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2. Определение </w:t>
      </w:r>
      <w:r w:rsidRPr="00940CE7">
        <w:rPr>
          <w:color w:val="000000"/>
        </w:rPr>
        <w:t>победителей смотра-конкурса в номинациях</w:t>
      </w:r>
      <w:r>
        <w:rPr>
          <w:color w:val="000000"/>
        </w:rPr>
        <w:t>:</w:t>
      </w:r>
    </w:p>
    <w:p w:rsidR="004A054D" w:rsidRPr="00940CE7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1. </w:t>
      </w:r>
      <w:r w:rsidRPr="00940CE7">
        <w:rPr>
          <w:color w:val="000000"/>
        </w:rPr>
        <w:t xml:space="preserve"> «Лучшее благоустройство территории муниципального образовательного учреждения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940CE7">
        <w:rPr>
          <w:color w:val="000000"/>
        </w:rPr>
        <w:t xml:space="preserve">к началу </w:t>
      </w:r>
      <w:r>
        <w:rPr>
          <w:color w:val="000000"/>
        </w:rPr>
        <w:t>2011-2012</w:t>
      </w:r>
      <w:r w:rsidRPr="00940CE7">
        <w:rPr>
          <w:color w:val="000000"/>
        </w:rPr>
        <w:t xml:space="preserve"> учебного года»;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2. </w:t>
      </w:r>
      <w:r w:rsidRPr="00940CE7">
        <w:rPr>
          <w:color w:val="000000"/>
        </w:rPr>
        <w:t xml:space="preserve">«Лучшая подготовка спортивной базы муниципального образовательного учреждения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940CE7">
        <w:rPr>
          <w:color w:val="000000"/>
        </w:rPr>
        <w:t xml:space="preserve">к началу </w:t>
      </w:r>
      <w:r>
        <w:rPr>
          <w:color w:val="000000"/>
        </w:rPr>
        <w:t>2011-2012</w:t>
      </w:r>
      <w:r w:rsidRPr="00940CE7">
        <w:rPr>
          <w:color w:val="000000"/>
        </w:rPr>
        <w:t xml:space="preserve"> учебного года»</w:t>
      </w:r>
      <w:r>
        <w:rPr>
          <w:color w:val="000000"/>
        </w:rPr>
        <w:t>;</w:t>
      </w:r>
    </w:p>
    <w:p w:rsidR="004A054D" w:rsidRPr="00940CE7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3. </w:t>
      </w:r>
      <w:r w:rsidRPr="00940CE7">
        <w:rPr>
          <w:color w:val="000000"/>
        </w:rPr>
        <w:t xml:space="preserve">«Лучшая подготовка </w:t>
      </w:r>
      <w:r>
        <w:rPr>
          <w:color w:val="000000"/>
        </w:rPr>
        <w:t>пищеблока</w:t>
      </w:r>
      <w:r w:rsidRPr="00940CE7">
        <w:rPr>
          <w:color w:val="000000"/>
        </w:rPr>
        <w:t xml:space="preserve"> муниципального образовательного учреждения </w:t>
      </w:r>
      <w:r>
        <w:rPr>
          <w:color w:val="000000"/>
        </w:rPr>
        <w:t xml:space="preserve"> 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940CE7">
        <w:rPr>
          <w:color w:val="000000"/>
        </w:rPr>
        <w:t xml:space="preserve">к началу </w:t>
      </w:r>
      <w:r>
        <w:rPr>
          <w:color w:val="000000"/>
        </w:rPr>
        <w:t>2011-2012</w:t>
      </w:r>
      <w:r w:rsidRPr="00940CE7">
        <w:rPr>
          <w:color w:val="000000"/>
        </w:rPr>
        <w:t xml:space="preserve"> учебного года»</w:t>
      </w:r>
      <w:r>
        <w:rPr>
          <w:color w:val="000000"/>
        </w:rPr>
        <w:t>;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4. </w:t>
      </w:r>
      <w:r w:rsidRPr="00940CE7">
        <w:rPr>
          <w:color w:val="000000"/>
        </w:rPr>
        <w:t xml:space="preserve">«Лучшая подготовка </w:t>
      </w:r>
      <w:r>
        <w:rPr>
          <w:color w:val="000000"/>
        </w:rPr>
        <w:t xml:space="preserve">школьных автобусов для перевозки обучающихся </w:t>
      </w:r>
      <w:r w:rsidRPr="00940CE7">
        <w:rPr>
          <w:color w:val="000000"/>
        </w:rPr>
        <w:t xml:space="preserve"> муниципального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940CE7">
        <w:rPr>
          <w:color w:val="000000"/>
        </w:rPr>
        <w:t xml:space="preserve">образовательного учреждения к началу </w:t>
      </w:r>
      <w:r>
        <w:rPr>
          <w:color w:val="000000"/>
        </w:rPr>
        <w:t>2011-2012</w:t>
      </w:r>
      <w:r w:rsidRPr="00940CE7">
        <w:rPr>
          <w:color w:val="000000"/>
        </w:rPr>
        <w:t xml:space="preserve"> учебного</w:t>
      </w:r>
      <w:r>
        <w:rPr>
          <w:color w:val="000000"/>
        </w:rPr>
        <w:t xml:space="preserve"> </w:t>
      </w:r>
      <w:r w:rsidRPr="00940CE7">
        <w:rPr>
          <w:color w:val="000000"/>
        </w:rPr>
        <w:t>года»</w:t>
      </w:r>
      <w:r>
        <w:rPr>
          <w:color w:val="000000"/>
        </w:rPr>
        <w:t>;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5. </w:t>
      </w:r>
      <w:r w:rsidRPr="00940CE7">
        <w:rPr>
          <w:color w:val="000000"/>
        </w:rPr>
        <w:t xml:space="preserve">«Лучшая подготовка </w:t>
      </w:r>
      <w:r>
        <w:rPr>
          <w:color w:val="000000"/>
        </w:rPr>
        <w:t xml:space="preserve">информационного оформления </w:t>
      </w:r>
      <w:r w:rsidRPr="00940CE7">
        <w:rPr>
          <w:color w:val="000000"/>
        </w:rPr>
        <w:t xml:space="preserve"> муниципального образовательного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940CE7">
        <w:rPr>
          <w:color w:val="000000"/>
        </w:rPr>
        <w:t xml:space="preserve">учреждения в период подготовки к началу </w:t>
      </w:r>
      <w:r>
        <w:rPr>
          <w:color w:val="000000"/>
        </w:rPr>
        <w:t>2011-2012</w:t>
      </w:r>
      <w:r w:rsidRPr="00940CE7">
        <w:rPr>
          <w:color w:val="000000"/>
        </w:rPr>
        <w:t xml:space="preserve"> учебного года»</w:t>
      </w:r>
      <w:r>
        <w:rPr>
          <w:color w:val="000000"/>
        </w:rPr>
        <w:t>;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6.  </w:t>
      </w:r>
      <w:r w:rsidRPr="00940CE7">
        <w:rPr>
          <w:color w:val="000000"/>
        </w:rPr>
        <w:t xml:space="preserve">«Лучшая подготовка </w:t>
      </w:r>
      <w:r>
        <w:rPr>
          <w:color w:val="000000"/>
        </w:rPr>
        <w:t xml:space="preserve"> по введению ФГОС НОО в </w:t>
      </w:r>
      <w:r w:rsidRPr="00940CE7">
        <w:rPr>
          <w:color w:val="000000"/>
        </w:rPr>
        <w:t>муниципально</w:t>
      </w:r>
      <w:r>
        <w:rPr>
          <w:color w:val="000000"/>
        </w:rPr>
        <w:t>е</w:t>
      </w:r>
      <w:r w:rsidRPr="00940CE7">
        <w:rPr>
          <w:color w:val="000000"/>
        </w:rPr>
        <w:t xml:space="preserve"> образовательно</w:t>
      </w:r>
      <w:r>
        <w:rPr>
          <w:color w:val="000000"/>
        </w:rPr>
        <w:t>е</w:t>
      </w:r>
      <w:r w:rsidRPr="00940CE7">
        <w:rPr>
          <w:color w:val="000000"/>
        </w:rPr>
        <w:t xml:space="preserve">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940CE7">
        <w:rPr>
          <w:color w:val="000000"/>
        </w:rPr>
        <w:t>учреждени</w:t>
      </w:r>
      <w:r>
        <w:rPr>
          <w:color w:val="000000"/>
        </w:rPr>
        <w:t>е</w:t>
      </w:r>
      <w:r w:rsidRPr="00940CE7">
        <w:rPr>
          <w:color w:val="000000"/>
        </w:rPr>
        <w:t xml:space="preserve"> в период подготовки к началу </w:t>
      </w:r>
      <w:r>
        <w:rPr>
          <w:color w:val="000000"/>
        </w:rPr>
        <w:t>2011-2012</w:t>
      </w:r>
      <w:r w:rsidRPr="00940CE7">
        <w:rPr>
          <w:color w:val="000000"/>
        </w:rPr>
        <w:t xml:space="preserve"> учебного года»</w:t>
      </w:r>
      <w:r>
        <w:rPr>
          <w:color w:val="000000"/>
        </w:rPr>
        <w:t>;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7. </w:t>
      </w:r>
      <w:r w:rsidRPr="00940CE7">
        <w:rPr>
          <w:color w:val="000000"/>
        </w:rPr>
        <w:t>«</w:t>
      </w:r>
      <w:r>
        <w:rPr>
          <w:color w:val="000000"/>
        </w:rPr>
        <w:t xml:space="preserve">Сетевое взаимодействие и социальное партнерство </w:t>
      </w:r>
      <w:r w:rsidRPr="00940CE7">
        <w:rPr>
          <w:color w:val="000000"/>
        </w:rPr>
        <w:t>муниципально</w:t>
      </w:r>
      <w:r>
        <w:rPr>
          <w:color w:val="000000"/>
        </w:rPr>
        <w:t>го</w:t>
      </w:r>
      <w:r w:rsidRPr="00940CE7">
        <w:rPr>
          <w:color w:val="000000"/>
        </w:rPr>
        <w:t xml:space="preserve"> образовательно</w:t>
      </w:r>
      <w:r>
        <w:rPr>
          <w:color w:val="000000"/>
        </w:rPr>
        <w:t>го</w:t>
      </w:r>
      <w:r w:rsidRPr="00940CE7">
        <w:rPr>
          <w:color w:val="000000"/>
        </w:rPr>
        <w:t xml:space="preserve">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940CE7">
        <w:rPr>
          <w:color w:val="000000"/>
        </w:rPr>
        <w:t>учреждени</w:t>
      </w:r>
      <w:r>
        <w:rPr>
          <w:color w:val="000000"/>
        </w:rPr>
        <w:t>я</w:t>
      </w:r>
      <w:r w:rsidRPr="00940CE7">
        <w:rPr>
          <w:color w:val="000000"/>
        </w:rPr>
        <w:t xml:space="preserve"> в период подготовки к началу </w:t>
      </w:r>
      <w:r>
        <w:rPr>
          <w:color w:val="000000"/>
        </w:rPr>
        <w:t>2011-2012</w:t>
      </w:r>
      <w:r w:rsidRPr="00940CE7">
        <w:rPr>
          <w:color w:val="000000"/>
        </w:rPr>
        <w:t xml:space="preserve"> учебного года»</w:t>
      </w:r>
      <w:r>
        <w:rPr>
          <w:color w:val="000000"/>
        </w:rPr>
        <w:t>;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8. </w:t>
      </w:r>
      <w:r w:rsidRPr="00940CE7">
        <w:rPr>
          <w:color w:val="000000"/>
        </w:rPr>
        <w:t xml:space="preserve">«Лучшая подготовка </w:t>
      </w:r>
      <w:r>
        <w:rPr>
          <w:color w:val="000000"/>
        </w:rPr>
        <w:t xml:space="preserve"> пришкольного интерната  </w:t>
      </w:r>
      <w:r w:rsidRPr="00940CE7">
        <w:rPr>
          <w:color w:val="000000"/>
        </w:rPr>
        <w:t>муниципально</w:t>
      </w:r>
      <w:r>
        <w:rPr>
          <w:color w:val="000000"/>
        </w:rPr>
        <w:t>го</w:t>
      </w:r>
      <w:r w:rsidRPr="00940CE7">
        <w:rPr>
          <w:color w:val="000000"/>
        </w:rPr>
        <w:t xml:space="preserve"> образовательно</w:t>
      </w:r>
      <w:r>
        <w:rPr>
          <w:color w:val="000000"/>
        </w:rPr>
        <w:t>го</w:t>
      </w:r>
      <w:r w:rsidRPr="00940CE7">
        <w:rPr>
          <w:color w:val="000000"/>
        </w:rPr>
        <w:t xml:space="preserve">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940CE7">
        <w:rPr>
          <w:color w:val="000000"/>
        </w:rPr>
        <w:t>учреждени</w:t>
      </w:r>
      <w:r>
        <w:rPr>
          <w:color w:val="000000"/>
        </w:rPr>
        <w:t>я</w:t>
      </w:r>
      <w:r w:rsidRPr="00940CE7">
        <w:rPr>
          <w:color w:val="000000"/>
        </w:rPr>
        <w:t xml:space="preserve"> в период подготовки к началу </w:t>
      </w:r>
      <w:r>
        <w:rPr>
          <w:color w:val="000000"/>
        </w:rPr>
        <w:t>2011-2012</w:t>
      </w:r>
      <w:r w:rsidRPr="00940CE7">
        <w:rPr>
          <w:color w:val="000000"/>
        </w:rPr>
        <w:t xml:space="preserve"> учебного года»</w:t>
      </w:r>
      <w:r>
        <w:rPr>
          <w:color w:val="000000"/>
        </w:rPr>
        <w:t>.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3.3.  Для участия в смотре- конкурсе образовательное учреждение представляет комиссии: паспорт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образовательного учреждения (Приложение1), нормативно-правовые документы,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регламентирующие деятельность учреждения.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3.3. </w:t>
      </w:r>
      <w:r w:rsidRPr="00940CE7">
        <w:rPr>
          <w:color w:val="000000"/>
        </w:rPr>
        <w:t xml:space="preserve"> </w:t>
      </w:r>
      <w:r>
        <w:rPr>
          <w:color w:val="000000"/>
        </w:rPr>
        <w:t>Д</w:t>
      </w:r>
      <w:r w:rsidRPr="00940CE7">
        <w:rPr>
          <w:color w:val="000000"/>
        </w:rPr>
        <w:t xml:space="preserve">ля оценки уровня подготовки образовательных учреждений к новому учебному году и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940CE7">
        <w:rPr>
          <w:color w:val="000000"/>
        </w:rPr>
        <w:t xml:space="preserve">подведения итогов </w:t>
      </w:r>
      <w:r>
        <w:rPr>
          <w:color w:val="000000"/>
        </w:rPr>
        <w:t xml:space="preserve">районного смотра-конкурса </w:t>
      </w:r>
      <w:r w:rsidRPr="00940CE7">
        <w:rPr>
          <w:color w:val="000000"/>
        </w:rPr>
        <w:t xml:space="preserve">  </w:t>
      </w:r>
      <w:r>
        <w:rPr>
          <w:color w:val="000000"/>
        </w:rPr>
        <w:t>создается комиссия, в состав которой входят:</w:t>
      </w:r>
    </w:p>
    <w:p w:rsidR="004A054D" w:rsidRDefault="004A054D" w:rsidP="004A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Верхозин АЛ – заместитель мэра МО «Боханский район» по социальным вопросам, </w:t>
      </w:r>
    </w:p>
    <w:p w:rsidR="004A054D" w:rsidRDefault="004A054D" w:rsidP="004A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председатель комиссии;</w:t>
      </w:r>
    </w:p>
    <w:p w:rsidR="004A054D" w:rsidRDefault="004A054D" w:rsidP="004A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Мунхоева ДЧ- начальник УО АМО «Боханский район», заместитель председателя;</w:t>
      </w:r>
    </w:p>
    <w:p w:rsidR="004A054D" w:rsidRDefault="004A054D" w:rsidP="004A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Жилина ЕВ – заместитель начальника</w:t>
      </w:r>
      <w:r w:rsidRPr="00940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УО АМО «Боханский район», член комиссии;</w:t>
      </w:r>
    </w:p>
    <w:p w:rsidR="004A054D" w:rsidRDefault="004A054D" w:rsidP="004A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Павлова ТС – председатель РК профсоюза, старший методист по дошкольному образованию </w:t>
      </w:r>
    </w:p>
    <w:p w:rsidR="004A054D" w:rsidRDefault="004A054D" w:rsidP="004A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УО АМО «Боханский район», член комиссии;</w:t>
      </w:r>
    </w:p>
    <w:p w:rsidR="004A054D" w:rsidRDefault="004A054D" w:rsidP="004A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Бальжитова ОН – старший методист по общему образованию УО АМО «Боханский район», </w:t>
      </w:r>
    </w:p>
    <w:p w:rsidR="004A054D" w:rsidRDefault="004A054D" w:rsidP="004A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член комиссии;</w:t>
      </w:r>
    </w:p>
    <w:p w:rsidR="004A054D" w:rsidRDefault="004A054D" w:rsidP="004A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Бидаева ОА – методист ИМЦ УО АМО «Боханский район», член комиссии;</w:t>
      </w:r>
    </w:p>
    <w:p w:rsidR="004A054D" w:rsidRDefault="004A054D" w:rsidP="004A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Мадаев ВК- методист ИМЦ УО АМО «Боханский район», член комиссии;</w:t>
      </w:r>
    </w:p>
    <w:p w:rsidR="004A054D" w:rsidRPr="00C71F96" w:rsidRDefault="004A054D" w:rsidP="004A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Быргазова ГП -</w:t>
      </w:r>
      <w:r w:rsidRPr="00FC6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методист ИМЦ УО АМО «Боханский район», член комиссии.</w:t>
      </w:r>
    </w:p>
    <w:p w:rsidR="004A054D" w:rsidRPr="00940CE7" w:rsidRDefault="004A054D" w:rsidP="004A054D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3.4. Комиссия по итогам  смотра-конкурса определяет: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- </w:t>
      </w:r>
      <w:r w:rsidRPr="00940CE7">
        <w:rPr>
          <w:color w:val="000000"/>
        </w:rPr>
        <w:t xml:space="preserve">победителя смотра-конкурса «Лучшая подготовка муниципального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940CE7">
        <w:rPr>
          <w:color w:val="000000"/>
        </w:rPr>
        <w:t>образ</w:t>
      </w:r>
      <w:r>
        <w:rPr>
          <w:color w:val="000000"/>
        </w:rPr>
        <w:t>овательного учреждения к началу 2011-2012</w:t>
      </w:r>
      <w:r w:rsidRPr="00940CE7">
        <w:rPr>
          <w:color w:val="000000"/>
        </w:rPr>
        <w:t xml:space="preserve"> учебного года»</w:t>
      </w:r>
      <w:r>
        <w:rPr>
          <w:color w:val="000000"/>
        </w:rPr>
        <w:t xml:space="preserve"> среди СОШ, ООШ,</w:t>
      </w:r>
    </w:p>
    <w:p w:rsidR="004A054D" w:rsidRPr="00940CE7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НОШДС, МДОУ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- </w:t>
      </w:r>
      <w:r w:rsidRPr="00940CE7">
        <w:rPr>
          <w:color w:val="000000"/>
        </w:rPr>
        <w:t>победителей смотра-конкурса в номинациях</w:t>
      </w:r>
      <w:r>
        <w:rPr>
          <w:color w:val="000000"/>
        </w:rPr>
        <w:t>:</w:t>
      </w:r>
    </w:p>
    <w:p w:rsidR="004A054D" w:rsidRPr="00940CE7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1. </w:t>
      </w:r>
      <w:r w:rsidRPr="00940CE7">
        <w:rPr>
          <w:color w:val="000000"/>
        </w:rPr>
        <w:t xml:space="preserve"> «Лучшее благоустройство территории муниципального образовательного учреждения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940CE7">
        <w:rPr>
          <w:color w:val="000000"/>
        </w:rPr>
        <w:t xml:space="preserve">к началу </w:t>
      </w:r>
      <w:r>
        <w:rPr>
          <w:color w:val="000000"/>
        </w:rPr>
        <w:t>2011-2012</w:t>
      </w:r>
      <w:r w:rsidRPr="00940CE7">
        <w:rPr>
          <w:color w:val="000000"/>
        </w:rPr>
        <w:t xml:space="preserve"> учебного года»;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2. </w:t>
      </w:r>
      <w:r w:rsidRPr="00940CE7">
        <w:rPr>
          <w:color w:val="000000"/>
        </w:rPr>
        <w:t xml:space="preserve">«Лучшая подготовка спортивной базы муниципального образовательного учреждения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940CE7">
        <w:rPr>
          <w:color w:val="000000"/>
        </w:rPr>
        <w:t xml:space="preserve">к началу </w:t>
      </w:r>
      <w:r>
        <w:rPr>
          <w:color w:val="000000"/>
        </w:rPr>
        <w:t>2011-2012</w:t>
      </w:r>
      <w:r w:rsidRPr="00940CE7">
        <w:rPr>
          <w:color w:val="000000"/>
        </w:rPr>
        <w:t xml:space="preserve"> учебного года»</w:t>
      </w:r>
      <w:r>
        <w:rPr>
          <w:color w:val="000000"/>
        </w:rPr>
        <w:t>;</w:t>
      </w:r>
    </w:p>
    <w:p w:rsidR="004A054D" w:rsidRPr="00940CE7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3. </w:t>
      </w:r>
      <w:r w:rsidRPr="00940CE7">
        <w:rPr>
          <w:color w:val="000000"/>
        </w:rPr>
        <w:t xml:space="preserve">«Лучшая подготовка </w:t>
      </w:r>
      <w:r>
        <w:rPr>
          <w:color w:val="000000"/>
        </w:rPr>
        <w:t>пищеблока</w:t>
      </w:r>
      <w:r w:rsidRPr="00940CE7">
        <w:rPr>
          <w:color w:val="000000"/>
        </w:rPr>
        <w:t xml:space="preserve"> муниципального образовательного учреждения </w:t>
      </w:r>
      <w:r>
        <w:rPr>
          <w:color w:val="000000"/>
        </w:rPr>
        <w:t xml:space="preserve"> 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940CE7">
        <w:rPr>
          <w:color w:val="000000"/>
        </w:rPr>
        <w:t xml:space="preserve">к началу </w:t>
      </w:r>
      <w:r>
        <w:rPr>
          <w:color w:val="000000"/>
        </w:rPr>
        <w:t>2011-2012</w:t>
      </w:r>
      <w:r w:rsidRPr="00940CE7">
        <w:rPr>
          <w:color w:val="000000"/>
        </w:rPr>
        <w:t xml:space="preserve"> учебного года»</w:t>
      </w:r>
      <w:r>
        <w:rPr>
          <w:color w:val="000000"/>
        </w:rPr>
        <w:t>;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4. </w:t>
      </w:r>
      <w:r w:rsidRPr="00940CE7">
        <w:rPr>
          <w:color w:val="000000"/>
        </w:rPr>
        <w:t xml:space="preserve">«Лучшая подготовка </w:t>
      </w:r>
      <w:r>
        <w:rPr>
          <w:color w:val="000000"/>
        </w:rPr>
        <w:t xml:space="preserve">школьных автобусов для перевозки обучающихся </w:t>
      </w:r>
      <w:r w:rsidRPr="00940CE7">
        <w:rPr>
          <w:color w:val="000000"/>
        </w:rPr>
        <w:t xml:space="preserve"> муниципального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940CE7">
        <w:rPr>
          <w:color w:val="000000"/>
        </w:rPr>
        <w:t xml:space="preserve">образовательного учреждения к началу </w:t>
      </w:r>
      <w:r>
        <w:rPr>
          <w:color w:val="000000"/>
        </w:rPr>
        <w:t>2011-2012</w:t>
      </w:r>
      <w:r w:rsidRPr="00940CE7">
        <w:rPr>
          <w:color w:val="000000"/>
        </w:rPr>
        <w:t xml:space="preserve"> учебного</w:t>
      </w:r>
      <w:r>
        <w:rPr>
          <w:color w:val="000000"/>
        </w:rPr>
        <w:t xml:space="preserve"> </w:t>
      </w:r>
      <w:r w:rsidRPr="00940CE7">
        <w:rPr>
          <w:color w:val="000000"/>
        </w:rPr>
        <w:t>года»</w:t>
      </w:r>
      <w:r>
        <w:rPr>
          <w:color w:val="000000"/>
        </w:rPr>
        <w:t>;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5. </w:t>
      </w:r>
      <w:r w:rsidRPr="00940CE7">
        <w:rPr>
          <w:color w:val="000000"/>
        </w:rPr>
        <w:t xml:space="preserve">«Лучшая подготовка </w:t>
      </w:r>
      <w:r>
        <w:rPr>
          <w:color w:val="000000"/>
        </w:rPr>
        <w:t xml:space="preserve">информационного оформления </w:t>
      </w:r>
      <w:r w:rsidRPr="00940CE7">
        <w:rPr>
          <w:color w:val="000000"/>
        </w:rPr>
        <w:t xml:space="preserve"> муниципального образовательного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940CE7">
        <w:rPr>
          <w:color w:val="000000"/>
        </w:rPr>
        <w:t xml:space="preserve">учреждения в период подготовки к началу </w:t>
      </w:r>
      <w:r>
        <w:rPr>
          <w:color w:val="000000"/>
        </w:rPr>
        <w:t>2011-2012</w:t>
      </w:r>
      <w:r w:rsidRPr="00940CE7">
        <w:rPr>
          <w:color w:val="000000"/>
        </w:rPr>
        <w:t xml:space="preserve"> учебного года»</w:t>
      </w:r>
      <w:r>
        <w:rPr>
          <w:color w:val="000000"/>
        </w:rPr>
        <w:t>;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6.  </w:t>
      </w:r>
      <w:r w:rsidRPr="00940CE7">
        <w:rPr>
          <w:color w:val="000000"/>
        </w:rPr>
        <w:t xml:space="preserve">«Лучшая подготовка </w:t>
      </w:r>
      <w:r>
        <w:rPr>
          <w:color w:val="000000"/>
        </w:rPr>
        <w:t xml:space="preserve"> по введению ФГОС НОО в </w:t>
      </w:r>
      <w:r w:rsidRPr="00940CE7">
        <w:rPr>
          <w:color w:val="000000"/>
        </w:rPr>
        <w:t>муниципально</w:t>
      </w:r>
      <w:r>
        <w:rPr>
          <w:color w:val="000000"/>
        </w:rPr>
        <w:t>е</w:t>
      </w:r>
      <w:r w:rsidRPr="00940CE7">
        <w:rPr>
          <w:color w:val="000000"/>
        </w:rPr>
        <w:t xml:space="preserve"> образовательно</w:t>
      </w:r>
      <w:r>
        <w:rPr>
          <w:color w:val="000000"/>
        </w:rPr>
        <w:t>е</w:t>
      </w:r>
      <w:r w:rsidRPr="00940CE7">
        <w:rPr>
          <w:color w:val="000000"/>
        </w:rPr>
        <w:t xml:space="preserve">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940CE7">
        <w:rPr>
          <w:color w:val="000000"/>
        </w:rPr>
        <w:t>учреждени</w:t>
      </w:r>
      <w:r>
        <w:rPr>
          <w:color w:val="000000"/>
        </w:rPr>
        <w:t>е</w:t>
      </w:r>
      <w:r w:rsidRPr="00940CE7">
        <w:rPr>
          <w:color w:val="000000"/>
        </w:rPr>
        <w:t xml:space="preserve"> в период подготовки к началу </w:t>
      </w:r>
      <w:r>
        <w:rPr>
          <w:color w:val="000000"/>
        </w:rPr>
        <w:t>2011-2012</w:t>
      </w:r>
      <w:r w:rsidRPr="00940CE7">
        <w:rPr>
          <w:color w:val="000000"/>
        </w:rPr>
        <w:t xml:space="preserve"> учебного года»</w:t>
      </w:r>
      <w:r>
        <w:rPr>
          <w:color w:val="000000"/>
        </w:rPr>
        <w:t>;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7. </w:t>
      </w:r>
      <w:r w:rsidRPr="00940CE7">
        <w:rPr>
          <w:color w:val="000000"/>
        </w:rPr>
        <w:t>«</w:t>
      </w:r>
      <w:r>
        <w:rPr>
          <w:color w:val="000000"/>
        </w:rPr>
        <w:t xml:space="preserve">Сетевое взаимодействие и социальное партнерство </w:t>
      </w:r>
      <w:r w:rsidRPr="00940CE7">
        <w:rPr>
          <w:color w:val="000000"/>
        </w:rPr>
        <w:t>муниципально</w:t>
      </w:r>
      <w:r>
        <w:rPr>
          <w:color w:val="000000"/>
        </w:rPr>
        <w:t>го</w:t>
      </w:r>
      <w:r w:rsidRPr="00940CE7">
        <w:rPr>
          <w:color w:val="000000"/>
        </w:rPr>
        <w:t xml:space="preserve"> образовательно</w:t>
      </w:r>
      <w:r>
        <w:rPr>
          <w:color w:val="000000"/>
        </w:rPr>
        <w:t>го</w:t>
      </w:r>
      <w:r w:rsidRPr="00940CE7">
        <w:rPr>
          <w:color w:val="000000"/>
        </w:rPr>
        <w:t xml:space="preserve">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940CE7">
        <w:rPr>
          <w:color w:val="000000"/>
        </w:rPr>
        <w:t>учреждени</w:t>
      </w:r>
      <w:r>
        <w:rPr>
          <w:color w:val="000000"/>
        </w:rPr>
        <w:t>я</w:t>
      </w:r>
      <w:r w:rsidRPr="00940CE7">
        <w:rPr>
          <w:color w:val="000000"/>
        </w:rPr>
        <w:t xml:space="preserve"> в период подготовки к началу </w:t>
      </w:r>
      <w:r>
        <w:rPr>
          <w:color w:val="000000"/>
        </w:rPr>
        <w:t>2011-2012</w:t>
      </w:r>
      <w:r w:rsidRPr="00940CE7">
        <w:rPr>
          <w:color w:val="000000"/>
        </w:rPr>
        <w:t xml:space="preserve"> учебного года»</w:t>
      </w:r>
      <w:r>
        <w:rPr>
          <w:color w:val="000000"/>
        </w:rPr>
        <w:t>;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8.  </w:t>
      </w:r>
      <w:r w:rsidRPr="00940CE7">
        <w:rPr>
          <w:color w:val="000000"/>
        </w:rPr>
        <w:t xml:space="preserve">«Лучшая подготовка </w:t>
      </w:r>
      <w:r>
        <w:rPr>
          <w:color w:val="000000"/>
        </w:rPr>
        <w:t xml:space="preserve"> пришкольного интерната  </w:t>
      </w:r>
      <w:r w:rsidRPr="00940CE7">
        <w:rPr>
          <w:color w:val="000000"/>
        </w:rPr>
        <w:t>муниципально</w:t>
      </w:r>
      <w:r>
        <w:rPr>
          <w:color w:val="000000"/>
        </w:rPr>
        <w:t>го</w:t>
      </w:r>
      <w:r w:rsidRPr="00940CE7">
        <w:rPr>
          <w:color w:val="000000"/>
        </w:rPr>
        <w:t xml:space="preserve"> образовательно</w:t>
      </w:r>
      <w:r>
        <w:rPr>
          <w:color w:val="000000"/>
        </w:rPr>
        <w:t>го</w:t>
      </w:r>
      <w:r w:rsidRPr="00940CE7">
        <w:rPr>
          <w:color w:val="000000"/>
        </w:rPr>
        <w:t xml:space="preserve">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940CE7">
        <w:rPr>
          <w:color w:val="000000"/>
        </w:rPr>
        <w:t>учреждени</w:t>
      </w:r>
      <w:r>
        <w:rPr>
          <w:color w:val="000000"/>
        </w:rPr>
        <w:t>я</w:t>
      </w:r>
      <w:r w:rsidRPr="00940CE7">
        <w:rPr>
          <w:color w:val="000000"/>
        </w:rPr>
        <w:t xml:space="preserve"> в период подготовки к началу </w:t>
      </w:r>
      <w:r>
        <w:rPr>
          <w:color w:val="000000"/>
        </w:rPr>
        <w:t>2011-2012</w:t>
      </w:r>
      <w:r w:rsidRPr="00940CE7">
        <w:rPr>
          <w:color w:val="000000"/>
        </w:rPr>
        <w:t xml:space="preserve"> учебного года»</w:t>
      </w:r>
      <w:r>
        <w:rPr>
          <w:color w:val="000000"/>
        </w:rPr>
        <w:t>.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4A054D" w:rsidRPr="00940CE7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A054D" w:rsidRPr="00940CE7" w:rsidRDefault="004A054D" w:rsidP="004A054D">
      <w:pPr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Pr="00940CE7">
        <w:rPr>
          <w:b/>
          <w:color w:val="000000"/>
        </w:rPr>
        <w:t xml:space="preserve"> . Порядок определения победителя конкурса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4.1. Комиссией  районного смотра-конкурса определяются </w:t>
      </w:r>
      <w:r w:rsidRPr="00940CE7">
        <w:rPr>
          <w:color w:val="000000"/>
        </w:rPr>
        <w:t>Победител</w:t>
      </w:r>
      <w:r>
        <w:rPr>
          <w:color w:val="000000"/>
        </w:rPr>
        <w:t>и</w:t>
      </w:r>
      <w:r w:rsidRPr="00940CE7">
        <w:rPr>
          <w:color w:val="000000"/>
        </w:rPr>
        <w:t xml:space="preserve"> конкурса«Лучшая подготовка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940CE7">
        <w:rPr>
          <w:color w:val="000000"/>
        </w:rPr>
        <w:t>муниципального образ</w:t>
      </w:r>
      <w:r>
        <w:rPr>
          <w:color w:val="000000"/>
        </w:rPr>
        <w:t>овательного учреждения к началу 2011-2012</w:t>
      </w:r>
      <w:r w:rsidRPr="00940CE7">
        <w:rPr>
          <w:color w:val="000000"/>
        </w:rPr>
        <w:t xml:space="preserve"> учебного года»</w:t>
      </w:r>
      <w:r>
        <w:rPr>
          <w:color w:val="000000"/>
        </w:rPr>
        <w:t xml:space="preserve"> </w:t>
      </w:r>
      <w:r w:rsidRPr="00940CE7">
        <w:rPr>
          <w:color w:val="000000"/>
        </w:rPr>
        <w:t xml:space="preserve"> </w:t>
      </w:r>
      <w:r>
        <w:rPr>
          <w:color w:val="000000"/>
        </w:rPr>
        <w:t xml:space="preserve">(итоги </w:t>
      </w:r>
    </w:p>
    <w:p w:rsidR="004A054D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подводятся отдельно по школам, школам-детским садам, дошкольным учреждениям, </w:t>
      </w:r>
    </w:p>
    <w:p w:rsidR="004A054D" w:rsidRPr="00940CE7" w:rsidRDefault="004A054D" w:rsidP="004A054D">
      <w:pPr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       учреждениям дополнительного образования) по критериям</w:t>
      </w:r>
      <w:r w:rsidRPr="00940CE7">
        <w:rPr>
          <w:color w:val="000000"/>
        </w:rPr>
        <w:t>:</w:t>
      </w:r>
    </w:p>
    <w:p w:rsidR="004A054D" w:rsidRDefault="004A054D" w:rsidP="004A054D">
      <w:pPr>
        <w:tabs>
          <w:tab w:val="left" w:pos="1134"/>
          <w:tab w:val="num" w:pos="4843"/>
        </w:tabs>
        <w:jc w:val="both"/>
        <w:rPr>
          <w:color w:val="000000"/>
        </w:rPr>
      </w:pPr>
      <w:r>
        <w:rPr>
          <w:color w:val="000000"/>
        </w:rPr>
        <w:t xml:space="preserve">     - завершение этапа подготовки образовательного учреждения к началу нового учебного года в </w:t>
      </w:r>
    </w:p>
    <w:p w:rsidR="004A054D" w:rsidRDefault="004A054D" w:rsidP="004A054D">
      <w:pPr>
        <w:tabs>
          <w:tab w:val="left" w:pos="1134"/>
          <w:tab w:val="num" w:pos="4843"/>
        </w:tabs>
        <w:jc w:val="both"/>
        <w:rPr>
          <w:color w:val="000000"/>
        </w:rPr>
      </w:pPr>
      <w:r>
        <w:rPr>
          <w:color w:val="000000"/>
        </w:rPr>
        <w:t xml:space="preserve">       срок до 15.08.2011 года;</w:t>
      </w:r>
    </w:p>
    <w:p w:rsidR="004A054D" w:rsidRDefault="004A054D" w:rsidP="004A054D">
      <w:pPr>
        <w:tabs>
          <w:tab w:val="left" w:pos="1134"/>
          <w:tab w:val="num" w:pos="4843"/>
        </w:tabs>
        <w:jc w:val="both"/>
        <w:rPr>
          <w:color w:val="000000"/>
        </w:rPr>
      </w:pPr>
      <w:r>
        <w:rPr>
          <w:color w:val="000000"/>
        </w:rPr>
        <w:t xml:space="preserve">   -   приемка образовательного учреждения по акту готовности к новому учебному году районной </w:t>
      </w:r>
    </w:p>
    <w:p w:rsidR="004A054D" w:rsidRDefault="004A054D" w:rsidP="004A054D">
      <w:pPr>
        <w:tabs>
          <w:tab w:val="left" w:pos="1134"/>
          <w:tab w:val="num" w:pos="4843"/>
        </w:tabs>
        <w:jc w:val="both"/>
        <w:rPr>
          <w:color w:val="000000"/>
        </w:rPr>
      </w:pPr>
      <w:r>
        <w:rPr>
          <w:color w:val="000000"/>
        </w:rPr>
        <w:t xml:space="preserve">        комиссией без замечаний;</w:t>
      </w:r>
    </w:p>
    <w:p w:rsidR="004A054D" w:rsidRDefault="004A054D" w:rsidP="004A054D">
      <w:pPr>
        <w:tabs>
          <w:tab w:val="left" w:pos="1134"/>
          <w:tab w:val="num" w:pos="4843"/>
        </w:tabs>
        <w:jc w:val="both"/>
        <w:rPr>
          <w:color w:val="000000"/>
        </w:rPr>
      </w:pPr>
      <w:r>
        <w:rPr>
          <w:color w:val="000000"/>
        </w:rPr>
        <w:t xml:space="preserve">   -   объем выполненных работ по подготовке образовательного учреждения к новому 2011-2012 </w:t>
      </w:r>
    </w:p>
    <w:p w:rsidR="004A054D" w:rsidRDefault="004A054D" w:rsidP="004A054D">
      <w:pPr>
        <w:tabs>
          <w:tab w:val="left" w:pos="1134"/>
          <w:tab w:val="num" w:pos="4843"/>
        </w:tabs>
        <w:jc w:val="both"/>
        <w:rPr>
          <w:color w:val="000000"/>
        </w:rPr>
      </w:pPr>
      <w:r>
        <w:rPr>
          <w:color w:val="000000"/>
        </w:rPr>
        <w:t xml:space="preserve">      учебному году</w:t>
      </w:r>
    </w:p>
    <w:p w:rsidR="004A054D" w:rsidRDefault="004A054D" w:rsidP="004A054D">
      <w:pPr>
        <w:tabs>
          <w:tab w:val="left" w:pos="1134"/>
          <w:tab w:val="num" w:pos="4843"/>
        </w:tabs>
        <w:jc w:val="both"/>
        <w:rPr>
          <w:color w:val="222222"/>
        </w:rPr>
      </w:pPr>
      <w:r>
        <w:rPr>
          <w:color w:val="000000"/>
        </w:rPr>
        <w:t xml:space="preserve">    - </w:t>
      </w:r>
      <w:r>
        <w:rPr>
          <w:color w:val="222222"/>
        </w:rPr>
        <w:t xml:space="preserve">привлечение дополнительных источников финансирования при подготовке МОУ к новому </w:t>
      </w:r>
    </w:p>
    <w:p w:rsidR="004A054D" w:rsidRDefault="004A054D" w:rsidP="004A054D">
      <w:pPr>
        <w:tabs>
          <w:tab w:val="left" w:pos="1134"/>
          <w:tab w:val="num" w:pos="4843"/>
        </w:tabs>
        <w:jc w:val="both"/>
        <w:rPr>
          <w:color w:val="000000"/>
        </w:rPr>
      </w:pPr>
      <w:r>
        <w:rPr>
          <w:color w:val="222222"/>
        </w:rPr>
        <w:t xml:space="preserve">       учебному году.</w:t>
      </w:r>
    </w:p>
    <w:p w:rsidR="004A054D" w:rsidRDefault="004A054D" w:rsidP="004A054D">
      <w:pPr>
        <w:tabs>
          <w:tab w:val="left" w:pos="1134"/>
          <w:tab w:val="num" w:pos="4843"/>
        </w:tabs>
        <w:jc w:val="both"/>
        <w:rPr>
          <w:color w:val="000000"/>
        </w:rPr>
      </w:pPr>
      <w:r>
        <w:rPr>
          <w:color w:val="000000"/>
        </w:rPr>
        <w:t xml:space="preserve">    - обеспеченность кадрами образовательного учреждения на 2011-2012 учебный год;</w:t>
      </w:r>
    </w:p>
    <w:p w:rsidR="004A054D" w:rsidRDefault="004A054D" w:rsidP="004A054D">
      <w:pPr>
        <w:tabs>
          <w:tab w:val="left" w:pos="1134"/>
          <w:tab w:val="num" w:pos="4843"/>
        </w:tabs>
        <w:jc w:val="both"/>
        <w:rPr>
          <w:color w:val="000000"/>
        </w:rPr>
      </w:pPr>
      <w:r>
        <w:rPr>
          <w:color w:val="000000"/>
        </w:rPr>
        <w:t xml:space="preserve">    - уровень квалификации (аттестация педагогов и руководителей, курсовая подготовка) </w:t>
      </w:r>
    </w:p>
    <w:p w:rsidR="004A054D" w:rsidRDefault="004A054D" w:rsidP="004A054D">
      <w:pPr>
        <w:tabs>
          <w:tab w:val="left" w:pos="1134"/>
          <w:tab w:val="num" w:pos="4843"/>
        </w:tabs>
        <w:jc w:val="both"/>
        <w:rPr>
          <w:color w:val="000000"/>
        </w:rPr>
      </w:pPr>
      <w:r>
        <w:rPr>
          <w:color w:val="000000"/>
        </w:rPr>
        <w:t xml:space="preserve">       педагогических кадров образовательного учреждения;</w:t>
      </w:r>
    </w:p>
    <w:p w:rsidR="004A054D" w:rsidRDefault="004A054D" w:rsidP="004A054D">
      <w:pPr>
        <w:tabs>
          <w:tab w:val="left" w:pos="1134"/>
          <w:tab w:val="num" w:pos="4843"/>
        </w:tabs>
        <w:jc w:val="both"/>
        <w:rPr>
          <w:color w:val="000000"/>
        </w:rPr>
      </w:pPr>
      <w:r>
        <w:rPr>
          <w:color w:val="000000"/>
        </w:rPr>
        <w:t>- оснащенность материально-технической базы образовательной учреждения;</w:t>
      </w:r>
    </w:p>
    <w:p w:rsidR="004A054D" w:rsidRDefault="004A054D" w:rsidP="004A054D">
      <w:pPr>
        <w:tabs>
          <w:tab w:val="left" w:pos="1134"/>
          <w:tab w:val="num" w:pos="4843"/>
        </w:tabs>
        <w:jc w:val="both"/>
        <w:rPr>
          <w:color w:val="000000"/>
        </w:rPr>
      </w:pPr>
      <w:r>
        <w:rPr>
          <w:color w:val="000000"/>
        </w:rPr>
        <w:t xml:space="preserve">- приведение в соответствие нормативно-правовых документов, регламентирующих деятельность </w:t>
      </w:r>
    </w:p>
    <w:p w:rsidR="004A054D" w:rsidRDefault="004A054D" w:rsidP="004A054D">
      <w:pPr>
        <w:tabs>
          <w:tab w:val="left" w:pos="1134"/>
          <w:tab w:val="num" w:pos="4843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образовательного учреждения;</w:t>
      </w:r>
    </w:p>
    <w:p w:rsidR="004A054D" w:rsidRDefault="004A054D" w:rsidP="004A054D">
      <w:pPr>
        <w:tabs>
          <w:tab w:val="left" w:pos="1134"/>
          <w:tab w:val="num" w:pos="4843"/>
        </w:tabs>
        <w:jc w:val="both"/>
        <w:rPr>
          <w:color w:val="000000"/>
        </w:rPr>
      </w:pPr>
      <w:r>
        <w:rPr>
          <w:color w:val="000000"/>
        </w:rPr>
        <w:t xml:space="preserve"> -статистический отчет образовательного учреждения по основным направлениям деятельности </w:t>
      </w:r>
    </w:p>
    <w:p w:rsidR="004A054D" w:rsidRDefault="004A054D" w:rsidP="004A054D">
      <w:pPr>
        <w:tabs>
          <w:tab w:val="left" w:pos="1134"/>
          <w:tab w:val="num" w:pos="4843"/>
        </w:tabs>
        <w:jc w:val="both"/>
        <w:rPr>
          <w:color w:val="000000"/>
        </w:rPr>
      </w:pPr>
      <w:r>
        <w:rPr>
          <w:color w:val="000000"/>
        </w:rPr>
        <w:t xml:space="preserve">   МОУ (Приложение  1).</w:t>
      </w:r>
    </w:p>
    <w:p w:rsidR="004A054D" w:rsidRDefault="004A054D" w:rsidP="004A054D">
      <w:pPr>
        <w:tabs>
          <w:tab w:val="left" w:pos="1134"/>
          <w:tab w:val="num" w:pos="4843"/>
        </w:tabs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4A054D" w:rsidRDefault="004A054D" w:rsidP="004A054D">
      <w:pPr>
        <w:tabs>
          <w:tab w:val="left" w:pos="1134"/>
          <w:tab w:val="num" w:pos="4843"/>
        </w:tabs>
        <w:jc w:val="both"/>
        <w:rPr>
          <w:color w:val="000000"/>
        </w:rPr>
      </w:pPr>
      <w:r>
        <w:rPr>
          <w:color w:val="000000"/>
        </w:rPr>
        <w:t xml:space="preserve">4.2.  Комиссией  районного смотра-конкурса определяются </w:t>
      </w:r>
      <w:r w:rsidRPr="00940CE7">
        <w:rPr>
          <w:color w:val="000000"/>
        </w:rPr>
        <w:t>Победител</w:t>
      </w:r>
      <w:r>
        <w:rPr>
          <w:color w:val="000000"/>
        </w:rPr>
        <w:t>и в номинациях по критериям:</w:t>
      </w:r>
    </w:p>
    <w:p w:rsidR="004A054D" w:rsidRDefault="004A054D" w:rsidP="004A054D">
      <w:pPr>
        <w:tabs>
          <w:tab w:val="left" w:pos="1134"/>
          <w:tab w:val="num" w:pos="4843"/>
        </w:tabs>
        <w:jc w:val="both"/>
        <w:rPr>
          <w:color w:val="000000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7513"/>
      </w:tblGrid>
      <w:tr w:rsidR="004A054D" w:rsidRPr="002F2382" w:rsidTr="006A6738">
        <w:tc>
          <w:tcPr>
            <w:tcW w:w="3828" w:type="dxa"/>
          </w:tcPr>
          <w:p w:rsidR="004A054D" w:rsidRPr="00F667F1" w:rsidRDefault="004A054D" w:rsidP="006A6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513" w:type="dxa"/>
          </w:tcPr>
          <w:p w:rsidR="004A054D" w:rsidRPr="00F667F1" w:rsidRDefault="004A054D" w:rsidP="006A6738">
            <w:pPr>
              <w:pStyle w:val="a3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Критерии</w:t>
            </w:r>
          </w:p>
        </w:tc>
      </w:tr>
      <w:tr w:rsidR="004A054D" w:rsidRPr="002F2382" w:rsidTr="006A6738">
        <w:trPr>
          <w:trHeight w:val="1143"/>
        </w:trPr>
        <w:tc>
          <w:tcPr>
            <w:tcW w:w="3828" w:type="dxa"/>
          </w:tcPr>
          <w:p w:rsidR="004A054D" w:rsidRPr="00940CE7" w:rsidRDefault="004A054D" w:rsidP="006A6738">
            <w:pPr>
              <w:tabs>
                <w:tab w:val="num" w:pos="113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40CE7">
              <w:rPr>
                <w:color w:val="000000"/>
              </w:rPr>
              <w:t>Лучшее благоустройство территории муниципального образовательного учреждения</w:t>
            </w:r>
          </w:p>
          <w:p w:rsidR="004A054D" w:rsidRPr="008B70B9" w:rsidRDefault="004A054D" w:rsidP="006A6738">
            <w:pPr>
              <w:tabs>
                <w:tab w:val="num" w:pos="1134"/>
              </w:tabs>
              <w:rPr>
                <w:color w:val="000000"/>
              </w:rPr>
            </w:pPr>
            <w:r w:rsidRPr="00940CE7">
              <w:rPr>
                <w:color w:val="000000"/>
              </w:rPr>
              <w:t xml:space="preserve">к началу </w:t>
            </w:r>
            <w:r>
              <w:rPr>
                <w:color w:val="000000"/>
              </w:rPr>
              <w:t>2011-2012 учебного года</w:t>
            </w:r>
          </w:p>
        </w:tc>
        <w:tc>
          <w:tcPr>
            <w:tcW w:w="7513" w:type="dxa"/>
          </w:tcPr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67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Выполнение  СанПиНа  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 Эстетическое и экологическое состояние пришкольной 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  территории.</w:t>
            </w:r>
          </w:p>
          <w:p w:rsidR="004A054D" w:rsidRPr="008B70B9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 Озеленение пришкольной территории.</w:t>
            </w:r>
          </w:p>
        </w:tc>
      </w:tr>
      <w:tr w:rsidR="004A054D" w:rsidRPr="002F2382" w:rsidTr="006A6738">
        <w:tc>
          <w:tcPr>
            <w:tcW w:w="3828" w:type="dxa"/>
          </w:tcPr>
          <w:p w:rsidR="004A054D" w:rsidRDefault="004A054D" w:rsidP="006A6738">
            <w:pPr>
              <w:tabs>
                <w:tab w:val="num" w:pos="1134"/>
              </w:tabs>
              <w:rPr>
                <w:color w:val="000000"/>
              </w:rPr>
            </w:pPr>
          </w:p>
          <w:p w:rsidR="004A054D" w:rsidRPr="008B70B9" w:rsidRDefault="004A054D" w:rsidP="006A6738">
            <w:pPr>
              <w:tabs>
                <w:tab w:val="num" w:pos="1134"/>
              </w:tabs>
              <w:rPr>
                <w:color w:val="000000"/>
              </w:rPr>
            </w:pPr>
            <w:r w:rsidRPr="008B70B9">
              <w:rPr>
                <w:color w:val="000000"/>
              </w:rPr>
              <w:t>Лучшая подготовка спортивной базы муниципального образовательного учреждения  к началу 2011-2012 учебного года</w:t>
            </w:r>
          </w:p>
        </w:tc>
        <w:tc>
          <w:tcPr>
            <w:tcW w:w="7513" w:type="dxa"/>
          </w:tcPr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67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Выполнение  СанПиНа.  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 Журналы по ОТ и ТБ при проведении занятий, секций, 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  внеклассной работы по физической культуре.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 Журнал инвентаризации спортивного инвентаря.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 Инструкции по ОТ и ТБ для педагогов и обучающихся 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 (воспитанников).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 Оформление уголка  по спортивной жизни образовательного </w:t>
            </w:r>
          </w:p>
          <w:p w:rsidR="004A054D" w:rsidRPr="00040279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 учреждения.</w:t>
            </w:r>
          </w:p>
        </w:tc>
      </w:tr>
      <w:tr w:rsidR="004A054D" w:rsidRPr="002F2382" w:rsidTr="006A6738">
        <w:tc>
          <w:tcPr>
            <w:tcW w:w="3828" w:type="dxa"/>
          </w:tcPr>
          <w:p w:rsidR="004A054D" w:rsidRDefault="004A054D" w:rsidP="006A6738">
            <w:pPr>
              <w:tabs>
                <w:tab w:val="num" w:pos="1134"/>
              </w:tabs>
              <w:rPr>
                <w:color w:val="000000"/>
              </w:rPr>
            </w:pPr>
          </w:p>
          <w:p w:rsidR="004A054D" w:rsidRPr="00491813" w:rsidRDefault="004A054D" w:rsidP="006A6738">
            <w:pPr>
              <w:tabs>
                <w:tab w:val="num" w:pos="1134"/>
              </w:tabs>
              <w:rPr>
                <w:color w:val="000000"/>
              </w:rPr>
            </w:pPr>
            <w:r w:rsidRPr="00040279">
              <w:rPr>
                <w:color w:val="000000"/>
              </w:rPr>
              <w:t>Лучшая подготовка пищеблока муниципального образовательного учреждения   к началу 2011-2012 учебного года</w:t>
            </w:r>
          </w:p>
        </w:tc>
        <w:tc>
          <w:tcPr>
            <w:tcW w:w="7513" w:type="dxa"/>
          </w:tcPr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Выполнение  СанПиНа. 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 Ведение документации по организации деятельности пищеблока.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.- Оформление уголка с меню. 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Эстетическое оформление обеденного зала.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Приобретение посуды и технологического оборудования в </w:t>
            </w:r>
          </w:p>
          <w:p w:rsidR="004A054D" w:rsidRPr="00F667F1" w:rsidRDefault="004A054D" w:rsidP="006A6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 пищеблок МОУ.</w:t>
            </w:r>
          </w:p>
        </w:tc>
      </w:tr>
      <w:tr w:rsidR="004A054D" w:rsidRPr="002F2382" w:rsidTr="006A6738">
        <w:tc>
          <w:tcPr>
            <w:tcW w:w="3828" w:type="dxa"/>
          </w:tcPr>
          <w:p w:rsidR="004A054D" w:rsidRPr="00040279" w:rsidRDefault="004A054D" w:rsidP="006A6738">
            <w:pPr>
              <w:tabs>
                <w:tab w:val="num" w:pos="1134"/>
              </w:tabs>
              <w:rPr>
                <w:color w:val="000000"/>
              </w:rPr>
            </w:pPr>
            <w:r w:rsidRPr="00040279">
              <w:rPr>
                <w:color w:val="000000"/>
              </w:rPr>
              <w:t xml:space="preserve">Лучшая подготовка школьных автобусов для перевозки обучающихся  муниципального </w:t>
            </w:r>
          </w:p>
          <w:p w:rsidR="004A054D" w:rsidRPr="00F667F1" w:rsidRDefault="004A054D" w:rsidP="006A6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учреждения к началу 2011-2012 учебного года</w:t>
            </w:r>
          </w:p>
        </w:tc>
        <w:tc>
          <w:tcPr>
            <w:tcW w:w="7513" w:type="dxa"/>
          </w:tcPr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Состояние места посадки пассажиров в автобус.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Документация по организации подвоза обучающихся.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Курсовая подготовка водителя автобуса.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Укомплектованность школьного автобуса (огнетушители, ремни </w:t>
            </w:r>
          </w:p>
          <w:p w:rsidR="004A054D" w:rsidRPr="00F667F1" w:rsidRDefault="004A054D" w:rsidP="006A6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безопасности и тд).</w:t>
            </w:r>
          </w:p>
        </w:tc>
      </w:tr>
      <w:tr w:rsidR="004A054D" w:rsidRPr="002F2382" w:rsidTr="006A6738">
        <w:tc>
          <w:tcPr>
            <w:tcW w:w="3828" w:type="dxa"/>
          </w:tcPr>
          <w:p w:rsidR="004A054D" w:rsidRPr="00040279" w:rsidRDefault="004A054D" w:rsidP="006A6738">
            <w:pPr>
              <w:tabs>
                <w:tab w:val="num" w:pos="1134"/>
              </w:tabs>
              <w:rPr>
                <w:color w:val="000000"/>
              </w:rPr>
            </w:pPr>
            <w:r w:rsidRPr="00940CE7">
              <w:rPr>
                <w:color w:val="000000"/>
              </w:rPr>
              <w:t xml:space="preserve">Лучшая подготовка </w:t>
            </w:r>
            <w:r>
              <w:rPr>
                <w:color w:val="000000"/>
              </w:rPr>
              <w:t xml:space="preserve">информационного оформления </w:t>
            </w:r>
            <w:r w:rsidRPr="00940CE7">
              <w:rPr>
                <w:color w:val="000000"/>
              </w:rPr>
              <w:t xml:space="preserve"> муниципального образовательного</w:t>
            </w:r>
            <w:r>
              <w:rPr>
                <w:color w:val="000000"/>
              </w:rPr>
              <w:t xml:space="preserve"> </w:t>
            </w:r>
            <w:r w:rsidRPr="00940CE7">
              <w:rPr>
                <w:color w:val="000000"/>
              </w:rPr>
              <w:t xml:space="preserve">учреждения в период подготовки к началу </w:t>
            </w:r>
            <w:r>
              <w:rPr>
                <w:color w:val="000000"/>
              </w:rPr>
              <w:t>2011-2012</w:t>
            </w:r>
            <w:r w:rsidRPr="00940CE7">
              <w:rPr>
                <w:color w:val="000000"/>
              </w:rPr>
              <w:t xml:space="preserve"> учебного года</w:t>
            </w:r>
          </w:p>
        </w:tc>
        <w:tc>
          <w:tcPr>
            <w:tcW w:w="7513" w:type="dxa"/>
          </w:tcPr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Эстетичность оформления.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информационного материала на стендах Программе 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развития образовательного учреждения.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стиль в оформлении образовательного учреждения.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4D" w:rsidRPr="002F2382" w:rsidTr="006A6738">
        <w:trPr>
          <w:trHeight w:val="1977"/>
        </w:trPr>
        <w:tc>
          <w:tcPr>
            <w:tcW w:w="3828" w:type="dxa"/>
          </w:tcPr>
          <w:p w:rsidR="004A054D" w:rsidRDefault="004A054D" w:rsidP="006A6738">
            <w:pPr>
              <w:tabs>
                <w:tab w:val="num" w:pos="1134"/>
              </w:tabs>
              <w:rPr>
                <w:color w:val="000000"/>
              </w:rPr>
            </w:pPr>
            <w:r w:rsidRPr="00491813">
              <w:rPr>
                <w:color w:val="000000"/>
              </w:rPr>
              <w:t xml:space="preserve">Лучшая подготовка  по введению ФГОС НОО в муниципальное образовательное   учреждение в период подготовки к началу </w:t>
            </w:r>
          </w:p>
          <w:p w:rsidR="004A054D" w:rsidRPr="00491813" w:rsidRDefault="004A054D" w:rsidP="006A6738">
            <w:pPr>
              <w:tabs>
                <w:tab w:val="num" w:pos="1134"/>
              </w:tabs>
              <w:rPr>
                <w:color w:val="000000"/>
              </w:rPr>
            </w:pPr>
            <w:r w:rsidRPr="00491813">
              <w:rPr>
                <w:color w:val="000000"/>
              </w:rPr>
              <w:t>2011-2012 учебного года</w:t>
            </w:r>
          </w:p>
        </w:tc>
        <w:tc>
          <w:tcPr>
            <w:tcW w:w="7513" w:type="dxa"/>
          </w:tcPr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Выполнение  СанПиНа при подготовке к введению ФГОС НОО.</w:t>
            </w:r>
          </w:p>
          <w:p w:rsidR="004A054D" w:rsidRDefault="004A054D" w:rsidP="006A67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6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Организационно-управленческое обеспечение введения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МОУ</w:t>
            </w:r>
          </w:p>
          <w:p w:rsidR="004A054D" w:rsidRPr="00A268A2" w:rsidRDefault="004A054D" w:rsidP="006A67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A268A2">
              <w:rPr>
                <w:rFonts w:ascii="Times New Roman" w:eastAsia="Calibri" w:hAnsi="Times New Roman" w:cs="Times New Roman"/>
                <w:sz w:val="24"/>
                <w:szCs w:val="24"/>
              </w:rPr>
              <w:t>ФГОС НОО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054D" w:rsidRPr="00A268A2" w:rsidRDefault="004A054D" w:rsidP="006A67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Нормативно-правовое обеспечение введения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МОУ</w:t>
            </w:r>
            <w:r w:rsidRPr="00A26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НОО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054D" w:rsidRDefault="004A054D" w:rsidP="006A67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Информационно - методическое обеспечение введения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МОУ</w:t>
            </w:r>
          </w:p>
          <w:p w:rsidR="004A054D" w:rsidRPr="00A268A2" w:rsidRDefault="004A054D" w:rsidP="006A67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A268A2">
              <w:rPr>
                <w:rFonts w:ascii="Times New Roman" w:eastAsia="Calibri" w:hAnsi="Times New Roman" w:cs="Times New Roman"/>
                <w:sz w:val="24"/>
                <w:szCs w:val="24"/>
              </w:rPr>
              <w:t>ФГОС НОО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054D" w:rsidRPr="00A268A2" w:rsidRDefault="004A054D" w:rsidP="006A67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268A2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  <w:r w:rsidRPr="00A26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МОУ</w:t>
            </w:r>
            <w:r w:rsidRPr="00A26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НОО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A054D" w:rsidRPr="002F2382" w:rsidTr="006A6738">
        <w:tc>
          <w:tcPr>
            <w:tcW w:w="3828" w:type="dxa"/>
          </w:tcPr>
          <w:p w:rsidR="004A054D" w:rsidRPr="00A268A2" w:rsidRDefault="004A054D" w:rsidP="006A6738">
            <w:pPr>
              <w:tabs>
                <w:tab w:val="num" w:pos="1134"/>
              </w:tabs>
              <w:rPr>
                <w:color w:val="000000"/>
              </w:rPr>
            </w:pPr>
            <w:r w:rsidRPr="00A268A2">
              <w:rPr>
                <w:color w:val="000000"/>
              </w:rPr>
              <w:t>Лучшая подготовка  пришкольного интерната  муниципального образовательного</w:t>
            </w:r>
            <w:r>
              <w:rPr>
                <w:color w:val="000000"/>
              </w:rPr>
              <w:t xml:space="preserve"> </w:t>
            </w:r>
            <w:r w:rsidRPr="00A268A2">
              <w:rPr>
                <w:color w:val="000000"/>
              </w:rPr>
              <w:t>учреждения в период подготовки к началу 2011-2012 учебного года</w:t>
            </w:r>
          </w:p>
        </w:tc>
        <w:tc>
          <w:tcPr>
            <w:tcW w:w="7513" w:type="dxa"/>
          </w:tcPr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Выполнение  СанПиНа.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Благоустройство пришкольного интерната.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Ведение  документации по деятельности пришкольного интерната.</w:t>
            </w:r>
          </w:p>
          <w:p w:rsidR="004A054D" w:rsidRPr="00F667F1" w:rsidRDefault="004A054D" w:rsidP="006A6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4D" w:rsidRPr="002F2382" w:rsidTr="006A6738">
        <w:tc>
          <w:tcPr>
            <w:tcW w:w="3828" w:type="dxa"/>
          </w:tcPr>
          <w:p w:rsidR="004A054D" w:rsidRPr="00A268A2" w:rsidRDefault="004A054D" w:rsidP="006A6738">
            <w:pPr>
              <w:tabs>
                <w:tab w:val="num" w:pos="113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Сетевое взаимодействие и социальное партнерство </w:t>
            </w:r>
            <w:r w:rsidRPr="00940CE7">
              <w:rPr>
                <w:color w:val="000000"/>
              </w:rPr>
              <w:t>муниципально</w:t>
            </w:r>
            <w:r>
              <w:rPr>
                <w:color w:val="000000"/>
              </w:rPr>
              <w:t>го</w:t>
            </w:r>
            <w:r w:rsidRPr="00940CE7">
              <w:rPr>
                <w:color w:val="000000"/>
              </w:rPr>
              <w:t xml:space="preserve"> образовательно</w:t>
            </w:r>
            <w:r>
              <w:rPr>
                <w:color w:val="000000"/>
              </w:rPr>
              <w:t xml:space="preserve">го </w:t>
            </w:r>
            <w:r w:rsidRPr="00940CE7">
              <w:rPr>
                <w:color w:val="000000"/>
              </w:rPr>
              <w:t>учреждени</w:t>
            </w:r>
            <w:r>
              <w:rPr>
                <w:color w:val="000000"/>
              </w:rPr>
              <w:t>я</w:t>
            </w:r>
            <w:r w:rsidRPr="00940CE7">
              <w:rPr>
                <w:color w:val="000000"/>
              </w:rPr>
              <w:t xml:space="preserve"> в период подготовки к началу </w:t>
            </w:r>
            <w:r>
              <w:rPr>
                <w:color w:val="000000"/>
              </w:rPr>
              <w:t>2011-2012</w:t>
            </w:r>
            <w:r w:rsidRPr="00940CE7">
              <w:rPr>
                <w:color w:val="000000"/>
              </w:rPr>
              <w:t xml:space="preserve"> учебного года</w:t>
            </w:r>
          </w:p>
        </w:tc>
        <w:tc>
          <w:tcPr>
            <w:tcW w:w="7513" w:type="dxa"/>
          </w:tcPr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Привлечение социальных партнеров к подготовке МОУ к новому учебному году.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Привлечение дополнительных источников финансирования при подготовке МОУ к новому учебному году.</w:t>
            </w:r>
          </w:p>
          <w:p w:rsidR="004A054D" w:rsidRDefault="004A054D" w:rsidP="006A6738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Степень участия органов местного самоуправления при подготовке МОУ к новому учебному году.</w:t>
            </w:r>
          </w:p>
        </w:tc>
      </w:tr>
    </w:tbl>
    <w:p w:rsidR="004A054D" w:rsidRDefault="004A054D" w:rsidP="004A054D">
      <w:pPr>
        <w:tabs>
          <w:tab w:val="left" w:pos="1134"/>
          <w:tab w:val="num" w:pos="4843"/>
        </w:tabs>
        <w:jc w:val="both"/>
        <w:rPr>
          <w:color w:val="000000"/>
        </w:rPr>
      </w:pPr>
    </w:p>
    <w:p w:rsidR="004A054D" w:rsidRPr="00940CE7" w:rsidRDefault="004A054D" w:rsidP="004A054D">
      <w:pPr>
        <w:tabs>
          <w:tab w:val="num" w:pos="540"/>
        </w:tabs>
        <w:rPr>
          <w:b/>
          <w:color w:val="000000"/>
        </w:rPr>
      </w:pPr>
      <w:r w:rsidRPr="00940CE7">
        <w:rPr>
          <w:b/>
          <w:color w:val="000000"/>
        </w:rPr>
        <w:t> </w:t>
      </w:r>
    </w:p>
    <w:p w:rsidR="004A054D" w:rsidRDefault="004A054D" w:rsidP="004A054D">
      <w:pPr>
        <w:tabs>
          <w:tab w:val="num" w:pos="540"/>
        </w:tabs>
        <w:ind w:left="709" w:hanging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5</w:t>
      </w:r>
      <w:r w:rsidRPr="00940CE7">
        <w:rPr>
          <w:b/>
          <w:color w:val="000000"/>
        </w:rPr>
        <w:t>. Награждение победителей смотра-конкурса</w:t>
      </w:r>
    </w:p>
    <w:p w:rsidR="004A054D" w:rsidRDefault="004A054D" w:rsidP="004A054D">
      <w:pPr>
        <w:tabs>
          <w:tab w:val="num" w:pos="540"/>
        </w:tabs>
        <w:ind w:left="709" w:hanging="709"/>
        <w:jc w:val="center"/>
        <w:rPr>
          <w:b/>
          <w:color w:val="000000"/>
        </w:rPr>
      </w:pPr>
    </w:p>
    <w:p w:rsidR="004A054D" w:rsidRPr="00961E5D" w:rsidRDefault="004A054D" w:rsidP="004A054D">
      <w:pPr>
        <w:rPr>
          <w:color w:val="000000"/>
        </w:rPr>
      </w:pPr>
      <w:r>
        <w:rPr>
          <w:color w:val="000000"/>
        </w:rPr>
        <w:t>5</w:t>
      </w:r>
      <w:r w:rsidRPr="006E56DE">
        <w:rPr>
          <w:color w:val="000000"/>
        </w:rPr>
        <w:t xml:space="preserve">.1. </w:t>
      </w:r>
      <w:r w:rsidRPr="00961E5D">
        <w:rPr>
          <w:color w:val="000000"/>
        </w:rPr>
        <w:t>Итоги районно</w:t>
      </w:r>
      <w:r>
        <w:rPr>
          <w:color w:val="000000"/>
        </w:rPr>
        <w:t>го</w:t>
      </w:r>
      <w:r w:rsidRPr="00961E5D">
        <w:rPr>
          <w:color w:val="000000"/>
        </w:rPr>
        <w:t xml:space="preserve"> смотр</w:t>
      </w:r>
      <w:r>
        <w:rPr>
          <w:color w:val="000000"/>
        </w:rPr>
        <w:t>а</w:t>
      </w:r>
      <w:r w:rsidRPr="00961E5D">
        <w:rPr>
          <w:color w:val="000000"/>
        </w:rPr>
        <w:t>-конкурс</w:t>
      </w:r>
      <w:r>
        <w:rPr>
          <w:color w:val="000000"/>
        </w:rPr>
        <w:t xml:space="preserve">а </w:t>
      </w:r>
      <w:r w:rsidRPr="00961E5D">
        <w:rPr>
          <w:color w:val="000000"/>
        </w:rPr>
        <w:t xml:space="preserve">на лучшую подготовку образовательного учреждения </w:t>
      </w:r>
    </w:p>
    <w:p w:rsidR="004A054D" w:rsidRDefault="004A054D" w:rsidP="004A054D">
      <w:r>
        <w:rPr>
          <w:color w:val="000000"/>
        </w:rPr>
        <w:t xml:space="preserve">       </w:t>
      </w:r>
      <w:r w:rsidRPr="00961E5D">
        <w:rPr>
          <w:color w:val="000000"/>
        </w:rPr>
        <w:t>МО «Боханский район» к новому 2011-2012</w:t>
      </w:r>
      <w:r w:rsidRPr="005F27C9">
        <w:rPr>
          <w:b/>
          <w:i/>
          <w:color w:val="000000"/>
          <w:sz w:val="28"/>
          <w:szCs w:val="28"/>
        </w:rPr>
        <w:t xml:space="preserve"> </w:t>
      </w:r>
      <w:r w:rsidRPr="00961E5D">
        <w:rPr>
          <w:color w:val="000000"/>
        </w:rPr>
        <w:t>учебному год</w:t>
      </w:r>
      <w:r>
        <w:rPr>
          <w:color w:val="000000"/>
        </w:rPr>
        <w:t xml:space="preserve">у </w:t>
      </w:r>
      <w:r>
        <w:t xml:space="preserve">подводятся на августовской </w:t>
      </w:r>
    </w:p>
    <w:p w:rsidR="004A054D" w:rsidRPr="00961E5D" w:rsidRDefault="004A054D" w:rsidP="004A054D">
      <w:pPr>
        <w:rPr>
          <w:b/>
          <w:i/>
          <w:color w:val="000000"/>
          <w:sz w:val="28"/>
          <w:szCs w:val="28"/>
        </w:rPr>
      </w:pPr>
      <w:r>
        <w:t xml:space="preserve">       конференции работников образования</w:t>
      </w:r>
    </w:p>
    <w:p w:rsidR="004A054D" w:rsidRDefault="004A054D" w:rsidP="004A054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40CE7">
        <w:rPr>
          <w:rFonts w:ascii="Times New Roman" w:hAnsi="Times New Roman" w:cs="Times New Roman"/>
          <w:color w:val="000000"/>
          <w:sz w:val="24"/>
          <w:szCs w:val="24"/>
        </w:rPr>
        <w:t xml:space="preserve">.2. На основании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районной комиссии </w:t>
      </w:r>
      <w:r w:rsidRPr="00940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смотра-конкурса, победители в </w:t>
      </w:r>
    </w:p>
    <w:p w:rsidR="004A054D" w:rsidRPr="00940CE7" w:rsidRDefault="004A054D" w:rsidP="004A054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номинациях</w:t>
      </w:r>
      <w:r w:rsidRPr="00940CE7">
        <w:rPr>
          <w:rFonts w:ascii="Times New Roman" w:hAnsi="Times New Roman" w:cs="Times New Roman"/>
          <w:color w:val="000000"/>
          <w:sz w:val="24"/>
          <w:szCs w:val="24"/>
        </w:rPr>
        <w:t xml:space="preserve"> награждаются дипломами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CE7">
        <w:rPr>
          <w:rFonts w:ascii="Times New Roman" w:hAnsi="Times New Roman" w:cs="Times New Roman"/>
          <w:color w:val="000000"/>
          <w:sz w:val="24"/>
          <w:szCs w:val="24"/>
        </w:rPr>
        <w:t>денежными премиями или призами.</w:t>
      </w:r>
    </w:p>
    <w:p w:rsidR="004A054D" w:rsidRDefault="004A054D" w:rsidP="004A054D">
      <w:pPr>
        <w:tabs>
          <w:tab w:val="num" w:pos="540"/>
        </w:tabs>
        <w:ind w:left="709" w:hanging="709"/>
        <w:jc w:val="center"/>
        <w:rPr>
          <w:b/>
          <w:color w:val="000000"/>
        </w:rPr>
      </w:pPr>
    </w:p>
    <w:p w:rsidR="004A054D" w:rsidRDefault="004A054D" w:rsidP="004A054D">
      <w:pPr>
        <w:tabs>
          <w:tab w:val="num" w:pos="540"/>
        </w:tabs>
        <w:ind w:left="709" w:hanging="709"/>
        <w:jc w:val="center"/>
        <w:rPr>
          <w:b/>
          <w:color w:val="000000"/>
        </w:rPr>
      </w:pPr>
    </w:p>
    <w:p w:rsidR="00C645DD" w:rsidRDefault="00C645D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>
      <w:pPr>
        <w:sectPr w:rsidR="004A054D" w:rsidSect="004A05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054D" w:rsidRPr="00940CE7" w:rsidRDefault="004A054D" w:rsidP="004A054D"/>
    <w:p w:rsidR="004A054D" w:rsidRPr="00940CE7" w:rsidRDefault="004A054D" w:rsidP="004A054D"/>
    <w:p w:rsidR="004A054D" w:rsidRPr="0073592E" w:rsidRDefault="004A054D" w:rsidP="004A054D">
      <w:pPr>
        <w:shd w:val="clear" w:color="auto" w:fill="FFFFFF"/>
        <w:tabs>
          <w:tab w:val="left" w:pos="8995"/>
          <w:tab w:val="left" w:leader="underscore" w:pos="9706"/>
        </w:tabs>
        <w:spacing w:line="298" w:lineRule="exact"/>
        <w:ind w:left="2899"/>
        <w:jc w:val="right"/>
        <w:rPr>
          <w:bCs/>
        </w:rPr>
      </w:pPr>
      <w:r w:rsidRPr="0073592E">
        <w:rPr>
          <w:bCs/>
        </w:rPr>
        <w:t>Приложение 1</w:t>
      </w:r>
    </w:p>
    <w:p w:rsidR="004A054D" w:rsidRDefault="004A054D" w:rsidP="004A054D">
      <w:pPr>
        <w:shd w:val="clear" w:color="auto" w:fill="FFFFFF"/>
        <w:tabs>
          <w:tab w:val="left" w:pos="8995"/>
          <w:tab w:val="left" w:leader="underscore" w:pos="9706"/>
        </w:tabs>
        <w:spacing w:line="298" w:lineRule="exact"/>
        <w:jc w:val="center"/>
        <w:rPr>
          <w:b/>
          <w:bCs/>
        </w:rPr>
      </w:pPr>
      <w:r w:rsidRPr="0073592E">
        <w:rPr>
          <w:b/>
          <w:bCs/>
          <w:i/>
          <w:sz w:val="28"/>
          <w:szCs w:val="28"/>
        </w:rPr>
        <w:t>Паспорт МОУ</w:t>
      </w:r>
      <w:r>
        <w:rPr>
          <w:b/>
          <w:bCs/>
        </w:rPr>
        <w:t xml:space="preserve"> __________________________________</w:t>
      </w:r>
    </w:p>
    <w:p w:rsidR="004A054D" w:rsidRPr="001F438E" w:rsidRDefault="004A054D" w:rsidP="004A054D">
      <w:pPr>
        <w:shd w:val="clear" w:color="auto" w:fill="FFFFFF"/>
        <w:tabs>
          <w:tab w:val="left" w:pos="8995"/>
          <w:tab w:val="left" w:leader="underscore" w:pos="9706"/>
        </w:tabs>
        <w:spacing w:line="298" w:lineRule="exact"/>
        <w:jc w:val="center"/>
        <w:rPr>
          <w:b/>
          <w:bCs/>
          <w:i/>
        </w:rPr>
      </w:pPr>
      <w:r w:rsidRPr="001F438E">
        <w:rPr>
          <w:b/>
          <w:bCs/>
          <w:i/>
        </w:rPr>
        <w:t>(Сведения на 10 августа 2011 года)</w:t>
      </w:r>
    </w:p>
    <w:p w:rsidR="004A054D" w:rsidRDefault="004A054D" w:rsidP="004A054D">
      <w:pPr>
        <w:shd w:val="clear" w:color="auto" w:fill="FFFFFF"/>
      </w:pPr>
    </w:p>
    <w:p w:rsidR="004A054D" w:rsidRDefault="004A054D" w:rsidP="004A054D">
      <w:pPr>
        <w:shd w:val="clear" w:color="auto" w:fill="FFFFFF"/>
      </w:pPr>
    </w:p>
    <w:p w:rsidR="004A054D" w:rsidRDefault="004A054D" w:rsidP="004A054D">
      <w:pPr>
        <w:shd w:val="clear" w:color="auto" w:fill="FFFFFF"/>
      </w:pPr>
    </w:p>
    <w:tbl>
      <w:tblPr>
        <w:tblW w:w="15648" w:type="dxa"/>
        <w:jc w:val="right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565"/>
        <w:gridCol w:w="8485"/>
        <w:gridCol w:w="4449"/>
      </w:tblGrid>
      <w:tr w:rsidR="004A054D" w:rsidRPr="0055789E" w:rsidTr="006A6738">
        <w:trPr>
          <w:jc w:val="right"/>
        </w:trPr>
        <w:tc>
          <w:tcPr>
            <w:tcW w:w="2149" w:type="dxa"/>
          </w:tcPr>
          <w:p w:rsidR="004A054D" w:rsidRPr="00885AD4" w:rsidRDefault="004A054D" w:rsidP="006A6738">
            <w:pPr>
              <w:jc w:val="center"/>
              <w:rPr>
                <w:bCs/>
              </w:rPr>
            </w:pPr>
            <w:r w:rsidRPr="00885AD4">
              <w:rPr>
                <w:bCs/>
              </w:rPr>
              <w:t xml:space="preserve">Направление </w:t>
            </w:r>
          </w:p>
        </w:tc>
        <w:tc>
          <w:tcPr>
            <w:tcW w:w="565" w:type="dxa"/>
          </w:tcPr>
          <w:p w:rsidR="004A054D" w:rsidRPr="0073592E" w:rsidRDefault="004A054D" w:rsidP="006A6738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8485" w:type="dxa"/>
          </w:tcPr>
          <w:p w:rsidR="004A054D" w:rsidRPr="0073592E" w:rsidRDefault="004A054D" w:rsidP="006A6738">
            <w:pPr>
              <w:jc w:val="center"/>
              <w:rPr>
                <w:bCs/>
              </w:rPr>
            </w:pPr>
            <w:r w:rsidRPr="0073592E">
              <w:rPr>
                <w:bCs/>
              </w:rPr>
              <w:t>Критерии</w:t>
            </w:r>
          </w:p>
        </w:tc>
        <w:tc>
          <w:tcPr>
            <w:tcW w:w="4449" w:type="dxa"/>
          </w:tcPr>
          <w:p w:rsidR="004A054D" w:rsidRPr="0073592E" w:rsidRDefault="004A054D" w:rsidP="006A6738">
            <w:pPr>
              <w:jc w:val="center"/>
            </w:pPr>
            <w:r w:rsidRPr="0073592E">
              <w:rPr>
                <w:bCs/>
              </w:rPr>
              <w:t>Информация МОУ</w:t>
            </w:r>
          </w:p>
        </w:tc>
      </w:tr>
      <w:tr w:rsidR="004A054D" w:rsidRPr="0055789E" w:rsidTr="006A6738">
        <w:trPr>
          <w:trHeight w:val="262"/>
          <w:jc w:val="right"/>
        </w:trPr>
        <w:tc>
          <w:tcPr>
            <w:tcW w:w="2149" w:type="dxa"/>
            <w:vMerge w:val="restart"/>
          </w:tcPr>
          <w:p w:rsidR="004A054D" w:rsidRDefault="004A054D" w:rsidP="006A6738"/>
          <w:p w:rsidR="004A054D" w:rsidRDefault="004A054D" w:rsidP="006A6738"/>
          <w:p w:rsidR="004A054D" w:rsidRDefault="004A054D" w:rsidP="006A6738"/>
          <w:p w:rsidR="004A054D" w:rsidRDefault="004A054D" w:rsidP="006A6738"/>
          <w:p w:rsidR="004A054D" w:rsidRDefault="004A054D" w:rsidP="006A6738"/>
          <w:p w:rsidR="004A054D" w:rsidRDefault="004A054D" w:rsidP="006A6738"/>
          <w:p w:rsidR="004A054D" w:rsidRDefault="004A054D" w:rsidP="006A6738">
            <w:r>
              <w:t xml:space="preserve">    Сведения об   </w:t>
            </w:r>
          </w:p>
          <w:p w:rsidR="004A054D" w:rsidRPr="00885AD4" w:rsidRDefault="004A054D" w:rsidP="006A6738">
            <w:r>
              <w:t xml:space="preserve">     учреждении</w:t>
            </w:r>
          </w:p>
        </w:tc>
        <w:tc>
          <w:tcPr>
            <w:tcW w:w="565" w:type="dxa"/>
            <w:vMerge w:val="restart"/>
          </w:tcPr>
          <w:p w:rsidR="004A054D" w:rsidRPr="0055789E" w:rsidRDefault="004A054D" w:rsidP="006A6738">
            <w:r w:rsidRPr="0055789E">
              <w:t>1.</w:t>
            </w:r>
          </w:p>
        </w:tc>
        <w:tc>
          <w:tcPr>
            <w:tcW w:w="8485" w:type="dxa"/>
          </w:tcPr>
          <w:p w:rsidR="004A054D" w:rsidRPr="0055789E" w:rsidRDefault="004A054D" w:rsidP="006A6738">
            <w:pPr>
              <w:tabs>
                <w:tab w:val="left" w:pos="8995"/>
                <w:tab w:val="left" w:leader="underscore" w:pos="9706"/>
              </w:tabs>
              <w:spacing w:line="298" w:lineRule="exact"/>
            </w:pPr>
            <w:r w:rsidRPr="0055789E">
              <w:t>Название образовательного учреждения</w:t>
            </w:r>
            <w:r>
              <w:t xml:space="preserve"> (полное и сокращенное)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trHeight w:val="180"/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Pr="0055789E" w:rsidRDefault="004A054D" w:rsidP="006A6738">
            <w:pPr>
              <w:widowControl w:val="0"/>
              <w:tabs>
                <w:tab w:val="left" w:pos="8995"/>
                <w:tab w:val="left" w:leader="underscore" w:pos="9706"/>
              </w:tabs>
              <w:autoSpaceDE w:val="0"/>
              <w:autoSpaceDN w:val="0"/>
              <w:adjustRightInd w:val="0"/>
              <w:spacing w:line="298" w:lineRule="exact"/>
            </w:pPr>
            <w:r>
              <w:t>Название структурных подразделений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2.</w:t>
            </w:r>
          </w:p>
        </w:tc>
        <w:tc>
          <w:tcPr>
            <w:tcW w:w="8485" w:type="dxa"/>
          </w:tcPr>
          <w:p w:rsidR="004A054D" w:rsidRPr="0055789E" w:rsidRDefault="004A054D" w:rsidP="006A6738">
            <w:pPr>
              <w:tabs>
                <w:tab w:val="left" w:pos="8995"/>
                <w:tab w:val="left" w:leader="underscore" w:pos="9706"/>
              </w:tabs>
              <w:spacing w:line="298" w:lineRule="exact"/>
            </w:pPr>
            <w:r w:rsidRPr="0055789E">
              <w:t>Тип и вид образовательного учреждения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3.</w:t>
            </w:r>
          </w:p>
        </w:tc>
        <w:tc>
          <w:tcPr>
            <w:tcW w:w="8485" w:type="dxa"/>
          </w:tcPr>
          <w:p w:rsidR="004A054D" w:rsidRPr="0055789E" w:rsidRDefault="004A054D" w:rsidP="006A6738">
            <w:pPr>
              <w:tabs>
                <w:tab w:val="left" w:pos="8995"/>
                <w:tab w:val="left" w:leader="underscore" w:pos="9706"/>
              </w:tabs>
              <w:spacing w:line="298" w:lineRule="exact"/>
            </w:pPr>
            <w:r w:rsidRPr="0055789E">
              <w:t>Организационно-правовая форма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4.</w:t>
            </w:r>
          </w:p>
        </w:tc>
        <w:tc>
          <w:tcPr>
            <w:tcW w:w="8485" w:type="dxa"/>
          </w:tcPr>
          <w:p w:rsidR="004A054D" w:rsidRPr="0055789E" w:rsidRDefault="004A054D" w:rsidP="006A6738">
            <w:pPr>
              <w:tabs>
                <w:tab w:val="left" w:pos="8995"/>
                <w:tab w:val="left" w:leader="underscore" w:pos="9706"/>
              </w:tabs>
              <w:spacing w:line="298" w:lineRule="exact"/>
            </w:pPr>
            <w:r w:rsidRPr="0055789E">
              <w:t>Учредитель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5.</w:t>
            </w:r>
          </w:p>
        </w:tc>
        <w:tc>
          <w:tcPr>
            <w:tcW w:w="8485" w:type="dxa"/>
          </w:tcPr>
          <w:p w:rsidR="004A054D" w:rsidRDefault="004A054D" w:rsidP="006A6738">
            <w:pPr>
              <w:tabs>
                <w:tab w:val="left" w:pos="8995"/>
                <w:tab w:val="left" w:leader="underscore" w:pos="9706"/>
              </w:tabs>
              <w:spacing w:line="298" w:lineRule="exact"/>
            </w:pPr>
            <w:r w:rsidRPr="0055789E">
              <w:t>Год основания</w:t>
            </w:r>
            <w:r>
              <w:t xml:space="preserve"> </w:t>
            </w:r>
          </w:p>
          <w:p w:rsidR="004A054D" w:rsidRPr="0055789E" w:rsidRDefault="004A054D" w:rsidP="006A6738">
            <w:pPr>
              <w:tabs>
                <w:tab w:val="left" w:pos="8995"/>
                <w:tab w:val="left" w:leader="underscore" w:pos="9706"/>
              </w:tabs>
              <w:spacing w:line="298" w:lineRule="exact"/>
            </w:pPr>
            <w:r>
              <w:t>Год основания структурных подразделений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6.</w:t>
            </w:r>
          </w:p>
        </w:tc>
        <w:tc>
          <w:tcPr>
            <w:tcW w:w="8485" w:type="dxa"/>
          </w:tcPr>
          <w:p w:rsidR="004A054D" w:rsidRPr="0055789E" w:rsidRDefault="004A054D" w:rsidP="006A6738">
            <w:pPr>
              <w:tabs>
                <w:tab w:val="left" w:pos="8995"/>
                <w:tab w:val="left" w:leader="underscore" w:pos="9706"/>
              </w:tabs>
              <w:spacing w:line="298" w:lineRule="exact"/>
            </w:pPr>
            <w:r w:rsidRPr="0055789E">
              <w:t>Юридический адрес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7.</w:t>
            </w:r>
          </w:p>
        </w:tc>
        <w:tc>
          <w:tcPr>
            <w:tcW w:w="8485" w:type="dxa"/>
          </w:tcPr>
          <w:p w:rsidR="004A054D" w:rsidRPr="0055789E" w:rsidRDefault="004A054D" w:rsidP="006A6738">
            <w:pPr>
              <w:tabs>
                <w:tab w:val="left" w:pos="8995"/>
                <w:tab w:val="left" w:leader="underscore" w:pos="9706"/>
              </w:tabs>
              <w:spacing w:line="298" w:lineRule="exact"/>
            </w:pPr>
            <w:r w:rsidRPr="0055789E">
              <w:t>Телефон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8.</w:t>
            </w:r>
          </w:p>
        </w:tc>
        <w:tc>
          <w:tcPr>
            <w:tcW w:w="8485" w:type="dxa"/>
          </w:tcPr>
          <w:p w:rsidR="004A054D" w:rsidRPr="0055789E" w:rsidRDefault="004A054D" w:rsidP="006A6738">
            <w:pPr>
              <w:tabs>
                <w:tab w:val="left" w:pos="8995"/>
                <w:tab w:val="left" w:leader="underscore" w:pos="9706"/>
              </w:tabs>
              <w:spacing w:line="298" w:lineRule="exact"/>
            </w:pPr>
            <w:r w:rsidRPr="0055789E">
              <w:t>Факс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9.</w:t>
            </w:r>
          </w:p>
        </w:tc>
        <w:tc>
          <w:tcPr>
            <w:tcW w:w="8485" w:type="dxa"/>
          </w:tcPr>
          <w:p w:rsidR="004A054D" w:rsidRPr="0055789E" w:rsidRDefault="004A054D" w:rsidP="006A6738">
            <w:pPr>
              <w:tabs>
                <w:tab w:val="left" w:pos="8995"/>
                <w:tab w:val="left" w:leader="underscore" w:pos="9706"/>
              </w:tabs>
              <w:spacing w:line="298" w:lineRule="exact"/>
            </w:pPr>
            <w:r w:rsidRPr="0055789E">
              <w:t>Адрес электронной почты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rPr>
                <w:lang w:val="en-US"/>
              </w:rPr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10.</w:t>
            </w:r>
          </w:p>
        </w:tc>
        <w:tc>
          <w:tcPr>
            <w:tcW w:w="8485" w:type="dxa"/>
          </w:tcPr>
          <w:p w:rsidR="004A054D" w:rsidRPr="0055789E" w:rsidRDefault="004A054D" w:rsidP="006A6738">
            <w:pPr>
              <w:tabs>
                <w:tab w:val="left" w:pos="8995"/>
                <w:tab w:val="left" w:leader="underscore" w:pos="9706"/>
              </w:tabs>
              <w:spacing w:line="298" w:lineRule="exact"/>
            </w:pPr>
            <w:r w:rsidRPr="0055789E">
              <w:t>Адрес сайта в Интернете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11.</w:t>
            </w:r>
          </w:p>
        </w:tc>
        <w:tc>
          <w:tcPr>
            <w:tcW w:w="8485" w:type="dxa"/>
          </w:tcPr>
          <w:p w:rsidR="004A054D" w:rsidRPr="0055789E" w:rsidRDefault="004A054D" w:rsidP="006A6738">
            <w:r>
              <w:t>Руководитель учреждения (ФИО, образование, стаж общий и в занимаемой должности, кв.категория, год аттестации, когда и где пройдены курсы руководителей)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12.</w:t>
            </w:r>
          </w:p>
        </w:tc>
        <w:tc>
          <w:tcPr>
            <w:tcW w:w="8485" w:type="dxa"/>
          </w:tcPr>
          <w:p w:rsidR="004A054D" w:rsidRPr="0055789E" w:rsidRDefault="004A054D" w:rsidP="006A6738">
            <w:r>
              <w:t>Заместители руководителя (ФИО, образование, стаж общий и в занимаемой должности, кв.категория, год аттестации, когда и где пройдены курсы руководителей)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13.</w:t>
            </w:r>
          </w:p>
        </w:tc>
        <w:tc>
          <w:tcPr>
            <w:tcW w:w="8485" w:type="dxa"/>
          </w:tcPr>
          <w:p w:rsidR="004A054D" w:rsidRPr="0055789E" w:rsidRDefault="004A054D" w:rsidP="006A6738">
            <w:r>
              <w:t>ИНН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>
              <w:t>14.</w:t>
            </w:r>
          </w:p>
        </w:tc>
        <w:tc>
          <w:tcPr>
            <w:tcW w:w="8485" w:type="dxa"/>
          </w:tcPr>
          <w:p w:rsidR="004A054D" w:rsidRDefault="004A054D" w:rsidP="006A6738">
            <w:r>
              <w:t>ОГРН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>
              <w:t>15.</w:t>
            </w:r>
          </w:p>
        </w:tc>
        <w:tc>
          <w:tcPr>
            <w:tcW w:w="8485" w:type="dxa"/>
          </w:tcPr>
          <w:p w:rsidR="004A054D" w:rsidRDefault="004A054D" w:rsidP="006A6738">
            <w:r>
              <w:t>Свидетельство  на оперативное управление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>
              <w:t>16.</w:t>
            </w:r>
          </w:p>
        </w:tc>
        <w:tc>
          <w:tcPr>
            <w:tcW w:w="8485" w:type="dxa"/>
          </w:tcPr>
          <w:p w:rsidR="004A054D" w:rsidRDefault="004A054D" w:rsidP="006A6738">
            <w:r>
              <w:t>Свидетельство на бессрочное пользование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>
              <w:t>17.</w:t>
            </w:r>
          </w:p>
        </w:tc>
        <w:tc>
          <w:tcPr>
            <w:tcW w:w="8485" w:type="dxa"/>
          </w:tcPr>
          <w:p w:rsidR="004A054D" w:rsidRDefault="004A054D" w:rsidP="006A6738">
            <w:r>
              <w:t>Заключение органов пожарной безопасности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>
              <w:t>18.</w:t>
            </w:r>
          </w:p>
        </w:tc>
        <w:tc>
          <w:tcPr>
            <w:tcW w:w="8485" w:type="dxa"/>
          </w:tcPr>
          <w:p w:rsidR="004A054D" w:rsidRDefault="004A054D" w:rsidP="006A6738">
            <w:r>
              <w:t>Договор с Учредителем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>
              <w:t>19.</w:t>
            </w:r>
          </w:p>
        </w:tc>
        <w:tc>
          <w:tcPr>
            <w:tcW w:w="8485" w:type="dxa"/>
          </w:tcPr>
          <w:p w:rsidR="004A054D" w:rsidRDefault="004A054D" w:rsidP="006A6738">
            <w:r>
              <w:t>Договор на оказание медицинских услуг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trHeight w:val="617"/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 w:val="restart"/>
          </w:tcPr>
          <w:p w:rsidR="004A054D" w:rsidRPr="0055789E" w:rsidRDefault="004A054D" w:rsidP="006A6738">
            <w:r>
              <w:t>20</w:t>
            </w:r>
            <w:r w:rsidRPr="0055789E">
              <w:t>.</w:t>
            </w:r>
          </w:p>
        </w:tc>
        <w:tc>
          <w:tcPr>
            <w:tcW w:w="8485" w:type="dxa"/>
          </w:tcPr>
          <w:p w:rsidR="004A054D" w:rsidRPr="0055789E" w:rsidRDefault="004A054D" w:rsidP="006A6738">
            <w:r>
              <w:t>Реквизиты</w:t>
            </w:r>
            <w:r w:rsidRPr="0055789E">
              <w:t xml:space="preserve"> Лицензи</w:t>
            </w:r>
            <w:r>
              <w:t>и (Регистрационный номер, серия, номер лицензии, кем и когда выдана, срок действия, на ведение каких услуг выдана)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trHeight w:val="879"/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Default="004A054D" w:rsidP="006A6738">
            <w:r>
              <w:t>Реквизиты лицензии на перевозку пассажиров(Регистрационный номер, серия, номер лицензии, кем и когда выдана, срок действия, на ведение каких услуг выдана)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trHeight w:val="206"/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Default="004A054D" w:rsidP="006A6738">
            <w:r>
              <w:t xml:space="preserve">Реквизиты лицензии (сан.заключения) на медицинский кабинет 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>
              <w:t>21</w:t>
            </w:r>
            <w:r w:rsidRPr="0055789E">
              <w:t>.</w:t>
            </w:r>
          </w:p>
        </w:tc>
        <w:tc>
          <w:tcPr>
            <w:tcW w:w="8485" w:type="dxa"/>
          </w:tcPr>
          <w:p w:rsidR="004A054D" w:rsidRPr="0055789E" w:rsidRDefault="004A054D" w:rsidP="006A6738">
            <w:r>
              <w:t>Реквизиты свидетельства о государственной аккредитации (серия, регистрационный номер, срок действия, когда и кем выдана)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 w:val="restart"/>
          </w:tcPr>
          <w:p w:rsidR="004A054D" w:rsidRPr="00885AD4" w:rsidRDefault="004A054D" w:rsidP="006A6738">
            <w:r w:rsidRPr="00885AD4">
              <w:rPr>
                <w:bCs/>
              </w:rPr>
              <w:t xml:space="preserve">Государственно-общественное управление </w:t>
            </w:r>
          </w:p>
        </w:tc>
        <w:tc>
          <w:tcPr>
            <w:tcW w:w="565" w:type="dxa"/>
          </w:tcPr>
          <w:p w:rsidR="004A054D" w:rsidRPr="0055789E" w:rsidRDefault="004A054D" w:rsidP="006A6738">
            <w:r w:rsidRPr="0055789E">
              <w:t>1.</w:t>
            </w:r>
          </w:p>
        </w:tc>
        <w:tc>
          <w:tcPr>
            <w:tcW w:w="8485" w:type="dxa"/>
          </w:tcPr>
          <w:p w:rsidR="004A054D" w:rsidRPr="0055789E" w:rsidRDefault="004A054D" w:rsidP="006A6738">
            <w:r w:rsidRPr="0055789E">
              <w:t>Формы ученического самоуправления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2.</w:t>
            </w:r>
          </w:p>
        </w:tc>
        <w:tc>
          <w:tcPr>
            <w:tcW w:w="8485" w:type="dxa"/>
          </w:tcPr>
          <w:p w:rsidR="004A054D" w:rsidRPr="0055789E" w:rsidRDefault="004A054D" w:rsidP="006A6738">
            <w:r w:rsidRPr="0055789E">
              <w:t>Формы государственно-общественного управления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shd w:val="clear" w:color="auto" w:fill="FFFFFF"/>
              <w:spacing w:before="322" w:line="322" w:lineRule="exact"/>
              <w:ind w:right="-107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 w:val="restart"/>
          </w:tcPr>
          <w:p w:rsidR="004A054D" w:rsidRDefault="004A054D" w:rsidP="006A6738"/>
          <w:p w:rsidR="004A054D" w:rsidRDefault="004A054D" w:rsidP="006A6738"/>
          <w:p w:rsidR="004A054D" w:rsidRDefault="004A054D" w:rsidP="006A6738"/>
          <w:p w:rsidR="004A054D" w:rsidRDefault="004A054D" w:rsidP="006A6738"/>
          <w:p w:rsidR="004A054D" w:rsidRPr="00885AD4" w:rsidRDefault="004A054D" w:rsidP="006A6738">
            <w:r>
              <w:t>Тема работы образовательного учреждения</w:t>
            </w:r>
          </w:p>
        </w:tc>
        <w:tc>
          <w:tcPr>
            <w:tcW w:w="565" w:type="dxa"/>
          </w:tcPr>
          <w:p w:rsidR="004A054D" w:rsidRPr="0055789E" w:rsidRDefault="004A054D" w:rsidP="006A6738">
            <w:r>
              <w:t>1.</w:t>
            </w:r>
          </w:p>
        </w:tc>
        <w:tc>
          <w:tcPr>
            <w:tcW w:w="8485" w:type="dxa"/>
          </w:tcPr>
          <w:p w:rsidR="004A054D" w:rsidRPr="0055789E" w:rsidRDefault="004A054D" w:rsidP="006A6738">
            <w:r>
              <w:t>Тема работы образовательного учреждения в 2010-2011 учебном году (по Программе развития)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shd w:val="clear" w:color="auto" w:fill="FFFFFF"/>
              <w:spacing w:before="322" w:line="322" w:lineRule="exact"/>
              <w:ind w:right="-107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>
              <w:t>2.</w:t>
            </w:r>
          </w:p>
        </w:tc>
        <w:tc>
          <w:tcPr>
            <w:tcW w:w="8485" w:type="dxa"/>
          </w:tcPr>
          <w:p w:rsidR="004A054D" w:rsidRPr="0055789E" w:rsidRDefault="004A054D" w:rsidP="006A6738">
            <w:r>
              <w:t>Тема методической работы образовательного учреждения в 2010-2011 учебном году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shd w:val="clear" w:color="auto" w:fill="FFFFFF"/>
              <w:spacing w:before="322" w:line="322" w:lineRule="exact"/>
              <w:ind w:right="-107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>
              <w:t>3.</w:t>
            </w:r>
          </w:p>
        </w:tc>
        <w:tc>
          <w:tcPr>
            <w:tcW w:w="8485" w:type="dxa"/>
          </w:tcPr>
          <w:p w:rsidR="004A054D" w:rsidRDefault="004A054D" w:rsidP="006A6738">
            <w:r>
              <w:t>Тема воспитательной работы образовательного учреждения в 2010-2011 учебном году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shd w:val="clear" w:color="auto" w:fill="FFFFFF"/>
              <w:spacing w:before="322" w:line="322" w:lineRule="exact"/>
              <w:ind w:right="-107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>
              <w:t>4.</w:t>
            </w:r>
          </w:p>
        </w:tc>
        <w:tc>
          <w:tcPr>
            <w:tcW w:w="8485" w:type="dxa"/>
          </w:tcPr>
          <w:p w:rsidR="004A054D" w:rsidRPr="0055789E" w:rsidRDefault="004A054D" w:rsidP="006A6738">
            <w:r>
              <w:t>Тема работы образовательного учреждения в 2011-2012 учебном году (по Программе развития)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shd w:val="clear" w:color="auto" w:fill="FFFFFF"/>
              <w:spacing w:before="322" w:line="322" w:lineRule="exact"/>
              <w:ind w:right="-107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>
              <w:t>5.</w:t>
            </w:r>
          </w:p>
        </w:tc>
        <w:tc>
          <w:tcPr>
            <w:tcW w:w="8485" w:type="dxa"/>
          </w:tcPr>
          <w:p w:rsidR="004A054D" w:rsidRPr="0055789E" w:rsidRDefault="004A054D" w:rsidP="006A6738">
            <w:r>
              <w:t>Тема методической работы образовательного учреждения в 2011-2012 учебном году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shd w:val="clear" w:color="auto" w:fill="FFFFFF"/>
              <w:spacing w:before="322" w:line="322" w:lineRule="exact"/>
              <w:ind w:right="-107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>
              <w:t>6.</w:t>
            </w:r>
          </w:p>
        </w:tc>
        <w:tc>
          <w:tcPr>
            <w:tcW w:w="8485" w:type="dxa"/>
          </w:tcPr>
          <w:p w:rsidR="004A054D" w:rsidRDefault="004A054D" w:rsidP="006A6738">
            <w:r>
              <w:t>Тема воспитательной работы образовательного учреждения в 2011-2012 учебном году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shd w:val="clear" w:color="auto" w:fill="FFFFFF"/>
              <w:spacing w:before="322" w:line="322" w:lineRule="exact"/>
              <w:ind w:right="-107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>
              <w:t>7.</w:t>
            </w:r>
          </w:p>
        </w:tc>
        <w:tc>
          <w:tcPr>
            <w:tcW w:w="8485" w:type="dxa"/>
          </w:tcPr>
          <w:p w:rsidR="004A054D" w:rsidRDefault="004A054D" w:rsidP="006A6738">
            <w:r>
              <w:t>Инновационная деятельность образовательного учреждения в 2010-2011 учебном году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shd w:val="clear" w:color="auto" w:fill="FFFFFF"/>
              <w:spacing w:before="322" w:line="322" w:lineRule="exact"/>
              <w:ind w:right="-107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>
              <w:t>8.</w:t>
            </w:r>
          </w:p>
        </w:tc>
        <w:tc>
          <w:tcPr>
            <w:tcW w:w="8485" w:type="dxa"/>
          </w:tcPr>
          <w:p w:rsidR="004A054D" w:rsidRDefault="004A054D" w:rsidP="006A6738">
            <w:r>
              <w:t>Инновационная деятельность образовательного учреждения в 2011-2012 учебном году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shd w:val="clear" w:color="auto" w:fill="FFFFFF"/>
              <w:spacing w:before="322" w:line="322" w:lineRule="exact"/>
              <w:ind w:right="-107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 w:val="restart"/>
          </w:tcPr>
          <w:p w:rsidR="004A054D" w:rsidRDefault="004A054D" w:rsidP="006A6738">
            <w:pPr>
              <w:rPr>
                <w:bCs/>
              </w:rPr>
            </w:pPr>
          </w:p>
          <w:p w:rsidR="004A054D" w:rsidRDefault="004A054D" w:rsidP="006A6738">
            <w:pPr>
              <w:rPr>
                <w:bCs/>
              </w:rPr>
            </w:pPr>
          </w:p>
          <w:p w:rsidR="004A054D" w:rsidRDefault="004A054D" w:rsidP="006A6738">
            <w:pPr>
              <w:rPr>
                <w:bCs/>
              </w:rPr>
            </w:pPr>
          </w:p>
          <w:p w:rsidR="004A054D" w:rsidRPr="00885AD4" w:rsidRDefault="004A054D" w:rsidP="006A6738">
            <w:r w:rsidRPr="00885AD4">
              <w:rPr>
                <w:bCs/>
              </w:rPr>
              <w:t>Ресурсная база образовательного учреждения</w:t>
            </w:r>
          </w:p>
        </w:tc>
        <w:tc>
          <w:tcPr>
            <w:tcW w:w="565" w:type="dxa"/>
          </w:tcPr>
          <w:p w:rsidR="004A054D" w:rsidRPr="0055789E" w:rsidRDefault="004A054D" w:rsidP="006A6738">
            <w:r w:rsidRPr="0055789E">
              <w:t>1.</w:t>
            </w:r>
          </w:p>
        </w:tc>
        <w:tc>
          <w:tcPr>
            <w:tcW w:w="8485" w:type="dxa"/>
          </w:tcPr>
          <w:p w:rsidR="004A054D" w:rsidRPr="0055789E" w:rsidRDefault="004A054D" w:rsidP="006A6738">
            <w:r w:rsidRPr="0055789E">
              <w:t>Бюджет учреждения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2.</w:t>
            </w:r>
          </w:p>
        </w:tc>
        <w:tc>
          <w:tcPr>
            <w:tcW w:w="8485" w:type="dxa"/>
          </w:tcPr>
          <w:p w:rsidR="004A054D" w:rsidRPr="0055789E" w:rsidRDefault="004A054D" w:rsidP="006A6738">
            <w:r w:rsidRPr="0055789E">
              <w:t>Фонд заработной платы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3.</w:t>
            </w:r>
          </w:p>
        </w:tc>
        <w:tc>
          <w:tcPr>
            <w:tcW w:w="8485" w:type="dxa"/>
          </w:tcPr>
          <w:p w:rsidR="004A054D" w:rsidRPr="0055789E" w:rsidRDefault="004A054D" w:rsidP="006A6738">
            <w:r w:rsidRPr="0055789E">
              <w:t>Расходы на питание одного ученика в месяц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4.</w:t>
            </w:r>
          </w:p>
        </w:tc>
        <w:tc>
          <w:tcPr>
            <w:tcW w:w="8485" w:type="dxa"/>
          </w:tcPr>
          <w:p w:rsidR="004A054D" w:rsidRPr="0055789E" w:rsidRDefault="004A054D" w:rsidP="006A6738">
            <w:r w:rsidRPr="0055789E">
              <w:t>Расходы на приобретение учебной и методической литературы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5.</w:t>
            </w:r>
          </w:p>
        </w:tc>
        <w:tc>
          <w:tcPr>
            <w:tcW w:w="8485" w:type="dxa"/>
          </w:tcPr>
          <w:p w:rsidR="004A054D" w:rsidRPr="0055789E" w:rsidRDefault="004A054D" w:rsidP="006A6738">
            <w:r w:rsidRPr="0055789E">
              <w:t>Помещение и его состояние (год постройки, год капитального ремонта</w:t>
            </w:r>
            <w:r>
              <w:t>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6.</w:t>
            </w:r>
          </w:p>
        </w:tc>
        <w:tc>
          <w:tcPr>
            <w:tcW w:w="8485" w:type="dxa"/>
          </w:tcPr>
          <w:p w:rsidR="004A054D" w:rsidRPr="0055789E" w:rsidRDefault="004A054D" w:rsidP="006A6738">
            <w:r w:rsidRPr="0055789E">
              <w:t>Тип здания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7.</w:t>
            </w:r>
          </w:p>
        </w:tc>
        <w:tc>
          <w:tcPr>
            <w:tcW w:w="8485" w:type="dxa"/>
          </w:tcPr>
          <w:p w:rsidR="004A054D" w:rsidRPr="0055789E" w:rsidRDefault="004A054D" w:rsidP="006A6738">
            <w:r w:rsidRPr="0055789E">
              <w:t>Технология оснащения (кол-во компьютеров, из них в локальной сетях,  Интернет)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8.</w:t>
            </w:r>
          </w:p>
        </w:tc>
        <w:tc>
          <w:tcPr>
            <w:tcW w:w="8485" w:type="dxa"/>
          </w:tcPr>
          <w:p w:rsidR="004A054D" w:rsidRPr="0055789E" w:rsidRDefault="004A054D" w:rsidP="006A6738">
            <w:r>
              <w:t>Библиотечный фонд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9.</w:t>
            </w:r>
          </w:p>
        </w:tc>
        <w:tc>
          <w:tcPr>
            <w:tcW w:w="8485" w:type="dxa"/>
          </w:tcPr>
          <w:p w:rsidR="004A054D" w:rsidRPr="0055789E" w:rsidRDefault="004A054D" w:rsidP="006A6738">
            <w:r w:rsidRPr="0055789E">
              <w:t>Спортивный зал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10.</w:t>
            </w:r>
          </w:p>
        </w:tc>
        <w:tc>
          <w:tcPr>
            <w:tcW w:w="8485" w:type="dxa"/>
          </w:tcPr>
          <w:p w:rsidR="004A054D" w:rsidRPr="0055789E" w:rsidRDefault="004A054D" w:rsidP="006A6738">
            <w:r>
              <w:t>Актовый зал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11.</w:t>
            </w:r>
          </w:p>
        </w:tc>
        <w:tc>
          <w:tcPr>
            <w:tcW w:w="8485" w:type="dxa"/>
          </w:tcPr>
          <w:p w:rsidR="004A054D" w:rsidRPr="0055789E" w:rsidRDefault="004A054D" w:rsidP="006A6738">
            <w:r w:rsidRPr="0055789E">
              <w:t>Пришкольная территория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12.</w:t>
            </w:r>
          </w:p>
        </w:tc>
        <w:tc>
          <w:tcPr>
            <w:tcW w:w="8485" w:type="dxa"/>
          </w:tcPr>
          <w:p w:rsidR="004A054D" w:rsidRPr="0055789E" w:rsidRDefault="004A054D" w:rsidP="006A6738">
            <w:r w:rsidRPr="0055789E">
              <w:t>Спортивные площадки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>
              <w:t>13</w:t>
            </w:r>
          </w:p>
        </w:tc>
        <w:tc>
          <w:tcPr>
            <w:tcW w:w="8485" w:type="dxa"/>
          </w:tcPr>
          <w:p w:rsidR="004A054D" w:rsidRPr="0055789E" w:rsidRDefault="004A054D" w:rsidP="006A6738">
            <w:r>
              <w:t>учебно-опытный участок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Default="004A054D" w:rsidP="006A6738">
            <w:r>
              <w:t>14</w:t>
            </w:r>
          </w:p>
        </w:tc>
        <w:tc>
          <w:tcPr>
            <w:tcW w:w="8485" w:type="dxa"/>
          </w:tcPr>
          <w:p w:rsidR="004A054D" w:rsidRDefault="004A054D" w:rsidP="006A6738">
            <w:r>
              <w:t>Количество учебных кабинетов, учебных мастерских.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 w:val="restart"/>
          </w:tcPr>
          <w:p w:rsidR="004A054D" w:rsidRDefault="004A054D" w:rsidP="006A6738">
            <w:pPr>
              <w:rPr>
                <w:b/>
                <w:bCs/>
              </w:rPr>
            </w:pPr>
          </w:p>
          <w:p w:rsidR="004A054D" w:rsidRDefault="004A054D" w:rsidP="006A6738">
            <w:pPr>
              <w:rPr>
                <w:b/>
                <w:bCs/>
              </w:rPr>
            </w:pPr>
          </w:p>
          <w:p w:rsidR="004A054D" w:rsidRDefault="004A054D" w:rsidP="006A6738">
            <w:pPr>
              <w:rPr>
                <w:b/>
                <w:bCs/>
              </w:rPr>
            </w:pPr>
          </w:p>
          <w:p w:rsidR="004A054D" w:rsidRPr="008A65D5" w:rsidRDefault="004A054D" w:rsidP="006A6738">
            <w:pPr>
              <w:jc w:val="center"/>
              <w:rPr>
                <w:bCs/>
              </w:rPr>
            </w:pPr>
          </w:p>
          <w:p w:rsidR="004A054D" w:rsidRPr="00885AD4" w:rsidRDefault="004A054D" w:rsidP="006A6738">
            <w:pPr>
              <w:jc w:val="center"/>
            </w:pPr>
            <w:r w:rsidRPr="008A65D5">
              <w:rPr>
                <w:bCs/>
              </w:rPr>
              <w:t>Кадровый ресурс образовательного учреждения</w:t>
            </w:r>
          </w:p>
        </w:tc>
        <w:tc>
          <w:tcPr>
            <w:tcW w:w="565" w:type="dxa"/>
          </w:tcPr>
          <w:p w:rsidR="004A054D" w:rsidRPr="0055789E" w:rsidRDefault="004A054D" w:rsidP="006A6738">
            <w:r w:rsidRPr="0055789E">
              <w:t>1.</w:t>
            </w:r>
          </w:p>
        </w:tc>
        <w:tc>
          <w:tcPr>
            <w:tcW w:w="8485" w:type="dxa"/>
          </w:tcPr>
          <w:p w:rsidR="004A054D" w:rsidRPr="0055789E" w:rsidRDefault="004A054D" w:rsidP="006A6738">
            <w:r w:rsidRPr="0055789E">
              <w:t xml:space="preserve">Общее количество педагогических кадров, из них совместителей 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 w:val="restart"/>
          </w:tcPr>
          <w:p w:rsidR="004A054D" w:rsidRPr="0055789E" w:rsidRDefault="004A054D" w:rsidP="006A6738">
            <w:r>
              <w:t>2.</w:t>
            </w:r>
          </w:p>
        </w:tc>
        <w:tc>
          <w:tcPr>
            <w:tcW w:w="8485" w:type="dxa"/>
          </w:tcPr>
          <w:p w:rsidR="004A054D" w:rsidRPr="0055789E" w:rsidRDefault="004A054D" w:rsidP="006A67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5789E">
              <w:t>Высш</w:t>
            </w:r>
            <w:r>
              <w:t xml:space="preserve">ая </w:t>
            </w:r>
            <w:r w:rsidRPr="0055789E">
              <w:t>квалификационн</w:t>
            </w:r>
            <w:r>
              <w:t>ая</w:t>
            </w:r>
            <w:r w:rsidRPr="0055789E">
              <w:t xml:space="preserve"> категори</w:t>
            </w:r>
            <w:r>
              <w:t>я  (кол-во, %)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Pr="0055789E" w:rsidRDefault="004A054D" w:rsidP="006A67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5789E">
              <w:t>Перв</w:t>
            </w:r>
            <w:r>
              <w:t xml:space="preserve">ая </w:t>
            </w:r>
            <w:r w:rsidRPr="0055789E">
              <w:t xml:space="preserve"> квалификационн</w:t>
            </w:r>
            <w:r>
              <w:t xml:space="preserve">ая </w:t>
            </w:r>
            <w:r w:rsidRPr="0055789E">
              <w:t xml:space="preserve"> категори</w:t>
            </w:r>
            <w:r>
              <w:t>я (кол-во, %)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Pr="0055789E" w:rsidRDefault="004A054D" w:rsidP="006A67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Вторая квалификационная категория (кол-во, %)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Pr="0055789E" w:rsidRDefault="004A054D" w:rsidP="006A67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5789E">
              <w:t>Учен</w:t>
            </w:r>
            <w:r>
              <w:t xml:space="preserve">ая </w:t>
            </w:r>
            <w:r w:rsidRPr="0055789E">
              <w:t xml:space="preserve"> степень, звание</w:t>
            </w:r>
            <w:r>
              <w:t xml:space="preserve"> (ФИО, должность, год)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Pr="0055789E" w:rsidRDefault="004A054D" w:rsidP="006A67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5789E">
              <w:t>Правительственные награды</w:t>
            </w:r>
            <w:r>
              <w:t xml:space="preserve"> (ФИО, должность, год)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Pr="0055789E" w:rsidRDefault="004A054D" w:rsidP="006A67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5789E">
              <w:t>Почетные звания «Народный учитель», «Заслуженный учитель- учитель РФ»</w:t>
            </w:r>
            <w:r>
              <w:t xml:space="preserve"> (ФИО, должность, год)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Pr="0055789E" w:rsidRDefault="004A054D" w:rsidP="006A67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5789E">
              <w:t>Отраслевые награды</w:t>
            </w:r>
            <w:r>
              <w:t xml:space="preserve"> (ФИО, должность, год)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Pr="0055789E" w:rsidRDefault="004A054D" w:rsidP="006A67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5789E">
              <w:t>Победитель конкурса «Учитель года»</w:t>
            </w:r>
            <w:r>
              <w:t xml:space="preserve"> (ФИО, должность, год)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trHeight w:val="561"/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Pr="0055789E" w:rsidRDefault="004A054D" w:rsidP="006A67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5789E">
              <w:t>Победител</w:t>
            </w:r>
            <w:r>
              <w:t>и профессиональных конкурсов, методических конкурсов  (ФИО, должность, год)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trHeight w:val="281"/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Pr="0055789E" w:rsidRDefault="004A054D" w:rsidP="006A67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Победитель конкурса лучших учителей РФ (ФИО, должность, год)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50582E" w:rsidRDefault="004A054D" w:rsidP="006A6738">
            <w:pPr>
              <w:rPr>
                <w:bCs/>
              </w:rPr>
            </w:pPr>
          </w:p>
        </w:tc>
        <w:tc>
          <w:tcPr>
            <w:tcW w:w="565" w:type="dxa"/>
            <w:vMerge w:val="restart"/>
          </w:tcPr>
          <w:p w:rsidR="004A054D" w:rsidRPr="0050582E" w:rsidRDefault="004A054D" w:rsidP="006A6738">
            <w:pPr>
              <w:rPr>
                <w:bCs/>
              </w:rPr>
            </w:pPr>
            <w:r w:rsidRPr="0050582E">
              <w:rPr>
                <w:bCs/>
              </w:rPr>
              <w:t xml:space="preserve">3. </w:t>
            </w:r>
          </w:p>
        </w:tc>
        <w:tc>
          <w:tcPr>
            <w:tcW w:w="8485" w:type="dxa"/>
          </w:tcPr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>Образование педагогических работников:</w:t>
            </w:r>
          </w:p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 xml:space="preserve">Высшее </w:t>
            </w:r>
            <w:r>
              <w:t>(кол-во, %)</w:t>
            </w:r>
          </w:p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 xml:space="preserve">Среднее специальное </w:t>
            </w:r>
            <w:r>
              <w:t>(кол-во, %)</w:t>
            </w:r>
          </w:p>
          <w:p w:rsidR="004A054D" w:rsidRPr="0050582E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 xml:space="preserve">Среднее </w:t>
            </w:r>
            <w:r>
              <w:t>(кол-во, %)</w:t>
            </w:r>
          </w:p>
        </w:tc>
        <w:tc>
          <w:tcPr>
            <w:tcW w:w="4449" w:type="dxa"/>
          </w:tcPr>
          <w:p w:rsidR="004A054D" w:rsidRPr="0050582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50582E" w:rsidRDefault="004A054D" w:rsidP="006A6738">
            <w:pPr>
              <w:rPr>
                <w:bCs/>
              </w:rPr>
            </w:pPr>
          </w:p>
        </w:tc>
        <w:tc>
          <w:tcPr>
            <w:tcW w:w="565" w:type="dxa"/>
            <w:vMerge/>
          </w:tcPr>
          <w:p w:rsidR="004A054D" w:rsidRPr="0050582E" w:rsidRDefault="004A054D" w:rsidP="006A6738">
            <w:pPr>
              <w:rPr>
                <w:bCs/>
              </w:rPr>
            </w:pPr>
          </w:p>
        </w:tc>
        <w:tc>
          <w:tcPr>
            <w:tcW w:w="8485" w:type="dxa"/>
          </w:tcPr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>Образование тех.персонала учреждения:</w:t>
            </w:r>
          </w:p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 xml:space="preserve">Высшее </w:t>
            </w:r>
            <w:r>
              <w:t>(кол-во, %)</w:t>
            </w:r>
          </w:p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 xml:space="preserve">Среднее специальное </w:t>
            </w:r>
            <w:r>
              <w:t>(кол-во, %)</w:t>
            </w:r>
          </w:p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 xml:space="preserve">Среднее </w:t>
            </w:r>
            <w:r>
              <w:t>(кол-во, %)</w:t>
            </w:r>
          </w:p>
        </w:tc>
        <w:tc>
          <w:tcPr>
            <w:tcW w:w="4449" w:type="dxa"/>
          </w:tcPr>
          <w:p w:rsidR="004A054D" w:rsidRPr="0050582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50582E" w:rsidRDefault="004A054D" w:rsidP="006A6738">
            <w:pPr>
              <w:rPr>
                <w:bCs/>
              </w:rPr>
            </w:pPr>
          </w:p>
        </w:tc>
        <w:tc>
          <w:tcPr>
            <w:tcW w:w="565" w:type="dxa"/>
          </w:tcPr>
          <w:p w:rsidR="004A054D" w:rsidRPr="0050582E" w:rsidRDefault="004A054D" w:rsidP="006A6738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485" w:type="dxa"/>
          </w:tcPr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 xml:space="preserve">Молодые специалисты </w:t>
            </w:r>
            <w:r>
              <w:t>(ФИО, должность, год поступления на работу)</w:t>
            </w:r>
          </w:p>
        </w:tc>
        <w:tc>
          <w:tcPr>
            <w:tcW w:w="4449" w:type="dxa"/>
          </w:tcPr>
          <w:p w:rsidR="004A054D" w:rsidRPr="0050582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50582E" w:rsidRDefault="004A054D" w:rsidP="006A6738">
            <w:pPr>
              <w:rPr>
                <w:bCs/>
              </w:rPr>
            </w:pPr>
          </w:p>
        </w:tc>
        <w:tc>
          <w:tcPr>
            <w:tcW w:w="565" w:type="dxa"/>
          </w:tcPr>
          <w:p w:rsidR="004A054D" w:rsidRPr="0050582E" w:rsidRDefault="004A054D" w:rsidP="006A6738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485" w:type="dxa"/>
          </w:tcPr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>Средний возраст коллектива учреждения</w:t>
            </w:r>
          </w:p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>Средний возраст педагогического коллектива</w:t>
            </w:r>
          </w:p>
        </w:tc>
        <w:tc>
          <w:tcPr>
            <w:tcW w:w="4449" w:type="dxa"/>
          </w:tcPr>
          <w:p w:rsidR="004A054D" w:rsidRPr="0050582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50582E" w:rsidRDefault="004A054D" w:rsidP="006A6738">
            <w:pPr>
              <w:rPr>
                <w:bCs/>
              </w:rPr>
            </w:pPr>
          </w:p>
        </w:tc>
        <w:tc>
          <w:tcPr>
            <w:tcW w:w="565" w:type="dxa"/>
            <w:vMerge w:val="restart"/>
          </w:tcPr>
          <w:p w:rsidR="004A054D" w:rsidRPr="0050582E" w:rsidRDefault="004A054D" w:rsidP="006A6738">
            <w:pPr>
              <w:rPr>
                <w:bCs/>
              </w:rPr>
            </w:pPr>
            <w:r>
              <w:rPr>
                <w:bCs/>
              </w:rPr>
              <w:t xml:space="preserve">6. </w:t>
            </w:r>
          </w:p>
        </w:tc>
        <w:tc>
          <w:tcPr>
            <w:tcW w:w="8485" w:type="dxa"/>
          </w:tcPr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>Сведения о стаже педагогических работников:</w:t>
            </w:r>
          </w:p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 xml:space="preserve">0-2 года </w:t>
            </w:r>
            <w:r>
              <w:t>(кол-во, %)</w:t>
            </w:r>
          </w:p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 xml:space="preserve">3-5 лет </w:t>
            </w:r>
            <w:r>
              <w:t>(кол-во, %)</w:t>
            </w:r>
          </w:p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lastRenderedPageBreak/>
              <w:t xml:space="preserve">6-10 лет </w:t>
            </w:r>
            <w:r>
              <w:t>(кол-во, %)</w:t>
            </w:r>
          </w:p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 xml:space="preserve">11-20 лет </w:t>
            </w:r>
            <w:r>
              <w:t>(кол-во, %)</w:t>
            </w:r>
          </w:p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 xml:space="preserve">21-25 лет </w:t>
            </w:r>
            <w:r>
              <w:t>(кол-во, %)</w:t>
            </w:r>
          </w:p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 xml:space="preserve">Свыше 25 лет  </w:t>
            </w:r>
            <w:r>
              <w:t>(кол-во, %)</w:t>
            </w:r>
          </w:p>
        </w:tc>
        <w:tc>
          <w:tcPr>
            <w:tcW w:w="4449" w:type="dxa"/>
          </w:tcPr>
          <w:p w:rsidR="004A054D" w:rsidRPr="0050582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50582E" w:rsidRDefault="004A054D" w:rsidP="006A6738">
            <w:pPr>
              <w:rPr>
                <w:bCs/>
              </w:rPr>
            </w:pPr>
          </w:p>
        </w:tc>
        <w:tc>
          <w:tcPr>
            <w:tcW w:w="565" w:type="dxa"/>
            <w:vMerge/>
          </w:tcPr>
          <w:p w:rsidR="004A054D" w:rsidRPr="0050582E" w:rsidRDefault="004A054D" w:rsidP="006A6738">
            <w:pPr>
              <w:rPr>
                <w:bCs/>
              </w:rPr>
            </w:pPr>
          </w:p>
        </w:tc>
        <w:tc>
          <w:tcPr>
            <w:tcW w:w="8485" w:type="dxa"/>
          </w:tcPr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>Сведения о стаже тех.персонала:</w:t>
            </w:r>
          </w:p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 xml:space="preserve">0-2 года </w:t>
            </w:r>
            <w:r>
              <w:t>(кол-во, %)</w:t>
            </w:r>
          </w:p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 xml:space="preserve">3-5 лет </w:t>
            </w:r>
            <w:r>
              <w:t>(кол-во, %)</w:t>
            </w:r>
          </w:p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 xml:space="preserve">6-10 лет </w:t>
            </w:r>
            <w:r>
              <w:t>(кол-во, %)</w:t>
            </w:r>
          </w:p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 xml:space="preserve">11-20 лет </w:t>
            </w:r>
            <w:r>
              <w:t>(кол-во, %)</w:t>
            </w:r>
          </w:p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 xml:space="preserve">21-25 лет </w:t>
            </w:r>
            <w:r>
              <w:t>(кол-во, %)</w:t>
            </w:r>
          </w:p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 xml:space="preserve">Свыше 25 лет  </w:t>
            </w:r>
            <w:r>
              <w:t>(кол-во, %)</w:t>
            </w:r>
          </w:p>
        </w:tc>
        <w:tc>
          <w:tcPr>
            <w:tcW w:w="4449" w:type="dxa"/>
          </w:tcPr>
          <w:p w:rsidR="004A054D" w:rsidRPr="0050582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50582E" w:rsidRDefault="004A054D" w:rsidP="006A6738">
            <w:pPr>
              <w:rPr>
                <w:bCs/>
              </w:rPr>
            </w:pPr>
          </w:p>
        </w:tc>
        <w:tc>
          <w:tcPr>
            <w:tcW w:w="565" w:type="dxa"/>
          </w:tcPr>
          <w:p w:rsidR="004A054D" w:rsidRPr="0050582E" w:rsidRDefault="004A054D" w:rsidP="006A6738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485" w:type="dxa"/>
          </w:tcPr>
          <w:p w:rsidR="004A054D" w:rsidRDefault="004A054D" w:rsidP="006A6738">
            <w:pPr>
              <w:ind w:left="360"/>
              <w:rPr>
                <w:bCs/>
              </w:rPr>
            </w:pPr>
            <w:r>
              <w:rPr>
                <w:bCs/>
              </w:rPr>
              <w:t xml:space="preserve"> Курсы повышения квалификации   прошли за период с 01.09.2010 г. по 10.08.2011 г. </w:t>
            </w:r>
            <w:r>
              <w:t xml:space="preserve">(кол-во, %) </w:t>
            </w:r>
          </w:p>
        </w:tc>
        <w:tc>
          <w:tcPr>
            <w:tcW w:w="4449" w:type="dxa"/>
          </w:tcPr>
          <w:p w:rsidR="004A054D" w:rsidRPr="0050582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 w:val="restart"/>
          </w:tcPr>
          <w:p w:rsidR="004A054D" w:rsidRPr="00B15757" w:rsidRDefault="004A054D" w:rsidP="006A6738">
            <w:pPr>
              <w:rPr>
                <w:bCs/>
              </w:rPr>
            </w:pPr>
            <w:r w:rsidRPr="00B15757">
              <w:rPr>
                <w:bCs/>
              </w:rPr>
              <w:t>Контингент обучающихся</w:t>
            </w:r>
          </w:p>
          <w:p w:rsidR="004A054D" w:rsidRPr="00885AD4" w:rsidRDefault="004A054D" w:rsidP="006A6738">
            <w:r w:rsidRPr="00B15757">
              <w:rPr>
                <w:bCs/>
              </w:rPr>
              <w:t>(воспитанников)</w:t>
            </w:r>
          </w:p>
        </w:tc>
        <w:tc>
          <w:tcPr>
            <w:tcW w:w="565" w:type="dxa"/>
          </w:tcPr>
          <w:p w:rsidR="004A054D" w:rsidRPr="0055789E" w:rsidRDefault="004A054D" w:rsidP="006A6738">
            <w:r w:rsidRPr="0055789E">
              <w:t>1.</w:t>
            </w:r>
          </w:p>
        </w:tc>
        <w:tc>
          <w:tcPr>
            <w:tcW w:w="8485" w:type="dxa"/>
          </w:tcPr>
          <w:p w:rsidR="004A054D" w:rsidRPr="0055789E" w:rsidRDefault="004A054D" w:rsidP="006A6738">
            <w:r w:rsidRPr="0055789E">
              <w:t xml:space="preserve">Общее количество </w:t>
            </w:r>
            <w:r>
              <w:t>обу</w:t>
            </w:r>
            <w:r w:rsidRPr="0055789E">
              <w:t>ча</w:t>
            </w:r>
            <w:r>
              <w:t>ю</w:t>
            </w:r>
            <w:r w:rsidRPr="0055789E">
              <w:t xml:space="preserve">щихся (воспитанников) </w:t>
            </w:r>
            <w:r>
              <w:t>на конец 2010-2011 учебного года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B15757" w:rsidRDefault="004A054D" w:rsidP="006A6738">
            <w:pPr>
              <w:rPr>
                <w:bCs/>
              </w:rPr>
            </w:pPr>
          </w:p>
        </w:tc>
        <w:tc>
          <w:tcPr>
            <w:tcW w:w="565" w:type="dxa"/>
          </w:tcPr>
          <w:p w:rsidR="004A054D" w:rsidRPr="0055789E" w:rsidRDefault="004A054D" w:rsidP="006A6738">
            <w:r>
              <w:t xml:space="preserve">2. </w:t>
            </w:r>
          </w:p>
        </w:tc>
        <w:tc>
          <w:tcPr>
            <w:tcW w:w="8485" w:type="dxa"/>
          </w:tcPr>
          <w:p w:rsidR="004A054D" w:rsidRPr="0055789E" w:rsidRDefault="004A054D" w:rsidP="006A6738">
            <w:r>
              <w:t>В течение лета выбыло (на 10.08.2011 г.)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B15757" w:rsidRDefault="004A054D" w:rsidP="006A6738">
            <w:pPr>
              <w:rPr>
                <w:bCs/>
              </w:rPr>
            </w:pPr>
          </w:p>
        </w:tc>
        <w:tc>
          <w:tcPr>
            <w:tcW w:w="565" w:type="dxa"/>
          </w:tcPr>
          <w:p w:rsidR="004A054D" w:rsidRDefault="004A054D" w:rsidP="006A6738">
            <w:r>
              <w:t xml:space="preserve">3. </w:t>
            </w:r>
          </w:p>
        </w:tc>
        <w:tc>
          <w:tcPr>
            <w:tcW w:w="8485" w:type="dxa"/>
          </w:tcPr>
          <w:p w:rsidR="004A054D" w:rsidRDefault="004A054D" w:rsidP="006A6738">
            <w:r>
              <w:t>В течение лета прибыло (на 10.08.2011 г.)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B15757" w:rsidRDefault="004A054D" w:rsidP="006A6738">
            <w:pPr>
              <w:rPr>
                <w:bCs/>
              </w:rPr>
            </w:pPr>
          </w:p>
        </w:tc>
        <w:tc>
          <w:tcPr>
            <w:tcW w:w="565" w:type="dxa"/>
          </w:tcPr>
          <w:p w:rsidR="004A054D" w:rsidRDefault="004A054D" w:rsidP="006A6738">
            <w:r>
              <w:t>4.</w:t>
            </w:r>
          </w:p>
        </w:tc>
        <w:tc>
          <w:tcPr>
            <w:tcW w:w="8485" w:type="dxa"/>
          </w:tcPr>
          <w:p w:rsidR="004A054D" w:rsidRDefault="004A054D" w:rsidP="006A6738">
            <w:r w:rsidRPr="0055789E">
              <w:t xml:space="preserve">Общее количество </w:t>
            </w:r>
            <w:r>
              <w:t>обу</w:t>
            </w:r>
            <w:r w:rsidRPr="0055789E">
              <w:t>ча</w:t>
            </w:r>
            <w:r>
              <w:t>ю</w:t>
            </w:r>
            <w:r w:rsidRPr="0055789E">
              <w:t xml:space="preserve">щихся (воспитанников) </w:t>
            </w:r>
            <w:r>
              <w:t>на 10.08.2011 года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>
              <w:t>5.</w:t>
            </w:r>
          </w:p>
        </w:tc>
        <w:tc>
          <w:tcPr>
            <w:tcW w:w="8485" w:type="dxa"/>
          </w:tcPr>
          <w:p w:rsidR="004A054D" w:rsidRPr="0055789E" w:rsidRDefault="004A054D" w:rsidP="006A6738">
            <w:pPr>
              <w:widowControl w:val="0"/>
              <w:autoSpaceDE w:val="0"/>
              <w:autoSpaceDN w:val="0"/>
              <w:adjustRightInd w:val="0"/>
            </w:pPr>
            <w:r w:rsidRPr="0055789E">
              <w:t>Окончи</w:t>
            </w:r>
            <w:r>
              <w:t xml:space="preserve">ли </w:t>
            </w:r>
            <w:r w:rsidRPr="0055789E">
              <w:t>образовательное учреждение с серебряной медалью</w:t>
            </w:r>
            <w:r>
              <w:t xml:space="preserve"> в 2010-2011 у.г.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 w:val="restart"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>
              <w:t>6.</w:t>
            </w:r>
          </w:p>
        </w:tc>
        <w:tc>
          <w:tcPr>
            <w:tcW w:w="8485" w:type="dxa"/>
          </w:tcPr>
          <w:p w:rsidR="004A054D" w:rsidRPr="0055789E" w:rsidRDefault="004A054D" w:rsidP="006A6738">
            <w:pPr>
              <w:widowControl w:val="0"/>
              <w:autoSpaceDE w:val="0"/>
              <w:autoSpaceDN w:val="0"/>
              <w:adjustRightInd w:val="0"/>
            </w:pPr>
            <w:r w:rsidRPr="0055789E">
              <w:t>Победител</w:t>
            </w:r>
            <w:r>
              <w:t xml:space="preserve">и </w:t>
            </w:r>
            <w:r w:rsidRPr="0055789E">
              <w:t xml:space="preserve"> областных, российск</w:t>
            </w:r>
            <w:r>
              <w:t>их олимпиад, смотров, конкурсов в 2010-2011 у.г. (ФИ, предмет, название конкурса, дата проведения, ФИО  педагога)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  <w:rPr>
                <w:sz w:val="22"/>
                <w:szCs w:val="22"/>
              </w:rPr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Default="004A054D" w:rsidP="006A6738">
            <w:r>
              <w:t xml:space="preserve">7. </w:t>
            </w:r>
          </w:p>
        </w:tc>
        <w:tc>
          <w:tcPr>
            <w:tcW w:w="8485" w:type="dxa"/>
          </w:tcPr>
          <w:p w:rsidR="004A054D" w:rsidRPr="0055789E" w:rsidRDefault="004A054D" w:rsidP="006A6738">
            <w:pPr>
              <w:widowControl w:val="0"/>
              <w:autoSpaceDE w:val="0"/>
              <w:autoSpaceDN w:val="0"/>
              <w:adjustRightInd w:val="0"/>
            </w:pPr>
            <w:r>
              <w:t>Победители муниципальных  олимпиад, смотров, конкурсов в 2010-2011 у.г. (ФИ, предмет, название конкурса, дата проведения, ФИО  педагога)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  <w:rPr>
                <w:sz w:val="22"/>
                <w:szCs w:val="22"/>
              </w:rPr>
            </w:pPr>
          </w:p>
        </w:tc>
      </w:tr>
      <w:tr w:rsidR="004A054D" w:rsidRPr="0055789E" w:rsidTr="006A6738">
        <w:trPr>
          <w:trHeight w:val="527"/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>
              <w:t>7</w:t>
            </w:r>
            <w:r w:rsidRPr="0055789E">
              <w:t>.</w:t>
            </w:r>
          </w:p>
        </w:tc>
        <w:tc>
          <w:tcPr>
            <w:tcW w:w="8485" w:type="dxa"/>
          </w:tcPr>
          <w:p w:rsidR="004A054D" w:rsidRPr="0055789E" w:rsidRDefault="004A054D" w:rsidP="006A6738">
            <w:r w:rsidRPr="0055789E">
              <w:t>Знаменитые выпускники общеобразовательного учреждения. Их участие в жизни общеобразовательного учреждения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</w:pPr>
          </w:p>
        </w:tc>
      </w:tr>
      <w:tr w:rsidR="004A054D" w:rsidRPr="0055789E" w:rsidTr="006A6738">
        <w:trPr>
          <w:trHeight w:val="276"/>
          <w:jc w:val="right"/>
        </w:trPr>
        <w:tc>
          <w:tcPr>
            <w:tcW w:w="2149" w:type="dxa"/>
            <w:vMerge w:val="restart"/>
          </w:tcPr>
          <w:p w:rsidR="004A054D" w:rsidRDefault="004A054D" w:rsidP="006A6738">
            <w:pPr>
              <w:jc w:val="center"/>
            </w:pPr>
          </w:p>
          <w:p w:rsidR="004A054D" w:rsidRPr="00885AD4" w:rsidRDefault="004A054D" w:rsidP="006A6738">
            <w:pPr>
              <w:jc w:val="center"/>
            </w:pPr>
            <w:r>
              <w:t>Подвоз обучающихся</w:t>
            </w:r>
          </w:p>
        </w:tc>
        <w:tc>
          <w:tcPr>
            <w:tcW w:w="565" w:type="dxa"/>
          </w:tcPr>
          <w:p w:rsidR="004A054D" w:rsidRDefault="004A054D" w:rsidP="006A6738">
            <w:r>
              <w:t>1</w:t>
            </w:r>
          </w:p>
        </w:tc>
        <w:tc>
          <w:tcPr>
            <w:tcW w:w="8485" w:type="dxa"/>
          </w:tcPr>
          <w:p w:rsidR="004A054D" w:rsidRPr="0055789E" w:rsidRDefault="004A054D" w:rsidP="006A6738">
            <w:r>
              <w:t>Количество обучающихся на подвозе (на конец учебного года)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</w:pPr>
          </w:p>
        </w:tc>
      </w:tr>
      <w:tr w:rsidR="004A054D" w:rsidRPr="0055789E" w:rsidTr="006A6738">
        <w:trPr>
          <w:trHeight w:val="280"/>
          <w:jc w:val="right"/>
        </w:trPr>
        <w:tc>
          <w:tcPr>
            <w:tcW w:w="2149" w:type="dxa"/>
            <w:vMerge/>
          </w:tcPr>
          <w:p w:rsidR="004A054D" w:rsidRDefault="004A054D" w:rsidP="006A6738"/>
        </w:tc>
        <w:tc>
          <w:tcPr>
            <w:tcW w:w="565" w:type="dxa"/>
          </w:tcPr>
          <w:p w:rsidR="004A054D" w:rsidRDefault="004A054D" w:rsidP="006A6738">
            <w:r>
              <w:t xml:space="preserve">2. </w:t>
            </w:r>
          </w:p>
        </w:tc>
        <w:tc>
          <w:tcPr>
            <w:tcW w:w="8485" w:type="dxa"/>
          </w:tcPr>
          <w:p w:rsidR="004A054D" w:rsidRDefault="004A054D" w:rsidP="006A6738">
            <w:r>
              <w:t>Планируемое количество обучающихся на подвоз на  01.09.2011 г.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</w:pPr>
          </w:p>
        </w:tc>
      </w:tr>
      <w:tr w:rsidR="004A054D" w:rsidRPr="0055789E" w:rsidTr="006A6738">
        <w:trPr>
          <w:trHeight w:val="284"/>
          <w:jc w:val="right"/>
        </w:trPr>
        <w:tc>
          <w:tcPr>
            <w:tcW w:w="2149" w:type="dxa"/>
            <w:vMerge/>
          </w:tcPr>
          <w:p w:rsidR="004A054D" w:rsidRDefault="004A054D" w:rsidP="006A6738"/>
        </w:tc>
        <w:tc>
          <w:tcPr>
            <w:tcW w:w="565" w:type="dxa"/>
          </w:tcPr>
          <w:p w:rsidR="004A054D" w:rsidRDefault="004A054D" w:rsidP="006A6738">
            <w:r>
              <w:t xml:space="preserve">3. </w:t>
            </w:r>
          </w:p>
        </w:tc>
        <w:tc>
          <w:tcPr>
            <w:tcW w:w="8485" w:type="dxa"/>
          </w:tcPr>
          <w:p w:rsidR="004A054D" w:rsidRDefault="004A054D" w:rsidP="006A6738">
            <w:r>
              <w:t>География осуществления подвоза (населенные пункты, расстояние)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</w:pPr>
          </w:p>
        </w:tc>
      </w:tr>
      <w:tr w:rsidR="004A054D" w:rsidRPr="0055789E" w:rsidTr="006A6738">
        <w:trPr>
          <w:trHeight w:val="527"/>
          <w:jc w:val="right"/>
        </w:trPr>
        <w:tc>
          <w:tcPr>
            <w:tcW w:w="2149" w:type="dxa"/>
            <w:vMerge/>
          </w:tcPr>
          <w:p w:rsidR="004A054D" w:rsidRDefault="004A054D" w:rsidP="006A6738"/>
        </w:tc>
        <w:tc>
          <w:tcPr>
            <w:tcW w:w="565" w:type="dxa"/>
          </w:tcPr>
          <w:p w:rsidR="004A054D" w:rsidRDefault="004A054D" w:rsidP="006A6738">
            <w:r>
              <w:t xml:space="preserve">4. </w:t>
            </w:r>
          </w:p>
        </w:tc>
        <w:tc>
          <w:tcPr>
            <w:tcW w:w="8485" w:type="dxa"/>
          </w:tcPr>
          <w:p w:rsidR="004A054D" w:rsidRDefault="004A054D" w:rsidP="006A6738">
            <w:r>
              <w:t>Условия осуществления подвоза (ФИО водителя, марка автотранспорта, осуществляющего подвоз, общее финансирование  (ГСМ, ремонт и тд) на осуществление подвоза за 2010-2011 учебный год, источники финансирования, дата прохождения тех.осмотра)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</w:pPr>
          </w:p>
        </w:tc>
      </w:tr>
      <w:tr w:rsidR="004A054D" w:rsidRPr="0055789E" w:rsidTr="006A6738">
        <w:trPr>
          <w:trHeight w:val="527"/>
          <w:jc w:val="right"/>
        </w:trPr>
        <w:tc>
          <w:tcPr>
            <w:tcW w:w="2149" w:type="dxa"/>
            <w:vMerge w:val="restart"/>
          </w:tcPr>
          <w:p w:rsidR="004A054D" w:rsidRDefault="004A054D" w:rsidP="006A6738"/>
          <w:p w:rsidR="004A054D" w:rsidRDefault="004A054D" w:rsidP="006A6738">
            <w:pPr>
              <w:jc w:val="center"/>
            </w:pPr>
          </w:p>
          <w:p w:rsidR="004A054D" w:rsidRDefault="004A054D" w:rsidP="006A6738">
            <w:pPr>
              <w:jc w:val="center"/>
            </w:pPr>
            <w:r>
              <w:t>Пришкольные интернаты</w:t>
            </w:r>
          </w:p>
        </w:tc>
        <w:tc>
          <w:tcPr>
            <w:tcW w:w="565" w:type="dxa"/>
          </w:tcPr>
          <w:p w:rsidR="004A054D" w:rsidRDefault="004A054D" w:rsidP="006A6738">
            <w:r>
              <w:t>1</w:t>
            </w:r>
          </w:p>
        </w:tc>
        <w:tc>
          <w:tcPr>
            <w:tcW w:w="8485" w:type="dxa"/>
          </w:tcPr>
          <w:p w:rsidR="004A054D" w:rsidRDefault="004A054D" w:rsidP="006A6738">
            <w:r>
              <w:t>Общее количество воспитанников</w:t>
            </w:r>
          </w:p>
          <w:p w:rsidR="004A054D" w:rsidRDefault="004A054D" w:rsidP="006A6738">
            <w:r>
              <w:t>Общее количество девочек, мальчиков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</w:pPr>
          </w:p>
        </w:tc>
      </w:tr>
      <w:tr w:rsidR="004A054D" w:rsidRPr="0055789E" w:rsidTr="006A6738">
        <w:trPr>
          <w:trHeight w:val="294"/>
          <w:jc w:val="right"/>
        </w:trPr>
        <w:tc>
          <w:tcPr>
            <w:tcW w:w="2149" w:type="dxa"/>
            <w:vMerge/>
          </w:tcPr>
          <w:p w:rsidR="004A054D" w:rsidRDefault="004A054D" w:rsidP="006A6738"/>
        </w:tc>
        <w:tc>
          <w:tcPr>
            <w:tcW w:w="565" w:type="dxa"/>
          </w:tcPr>
          <w:p w:rsidR="004A054D" w:rsidRDefault="004A054D" w:rsidP="006A6738">
            <w:r>
              <w:t xml:space="preserve">2. </w:t>
            </w:r>
          </w:p>
        </w:tc>
        <w:tc>
          <w:tcPr>
            <w:tcW w:w="8485" w:type="dxa"/>
          </w:tcPr>
          <w:p w:rsidR="004A054D" w:rsidRDefault="004A054D" w:rsidP="006A6738">
            <w:r>
              <w:t>Количество пед.работников /тех.персонала. работающих в интернате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</w:pPr>
          </w:p>
        </w:tc>
      </w:tr>
      <w:tr w:rsidR="004A054D" w:rsidRPr="0055789E" w:rsidTr="006A6738">
        <w:trPr>
          <w:trHeight w:val="527"/>
          <w:jc w:val="right"/>
        </w:trPr>
        <w:tc>
          <w:tcPr>
            <w:tcW w:w="2149" w:type="dxa"/>
            <w:vMerge/>
          </w:tcPr>
          <w:p w:rsidR="004A054D" w:rsidRDefault="004A054D" w:rsidP="006A6738"/>
        </w:tc>
        <w:tc>
          <w:tcPr>
            <w:tcW w:w="565" w:type="dxa"/>
          </w:tcPr>
          <w:p w:rsidR="004A054D" w:rsidRDefault="004A054D" w:rsidP="006A6738">
            <w:r>
              <w:t xml:space="preserve">3. </w:t>
            </w:r>
          </w:p>
        </w:tc>
        <w:tc>
          <w:tcPr>
            <w:tcW w:w="8485" w:type="dxa"/>
          </w:tcPr>
          <w:p w:rsidR="004A054D" w:rsidRDefault="004A054D" w:rsidP="006A6738">
            <w:r>
              <w:t>Из каких населенных пунктов проживают обучающиеся (населенный пункт, кол-во)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</w:pPr>
          </w:p>
        </w:tc>
      </w:tr>
      <w:tr w:rsidR="004A054D" w:rsidRPr="0055789E" w:rsidTr="006A6738">
        <w:trPr>
          <w:trHeight w:val="278"/>
          <w:jc w:val="right"/>
        </w:trPr>
        <w:tc>
          <w:tcPr>
            <w:tcW w:w="2149" w:type="dxa"/>
            <w:vMerge/>
          </w:tcPr>
          <w:p w:rsidR="004A054D" w:rsidRDefault="004A054D" w:rsidP="006A6738"/>
        </w:tc>
        <w:tc>
          <w:tcPr>
            <w:tcW w:w="565" w:type="dxa"/>
          </w:tcPr>
          <w:p w:rsidR="004A054D" w:rsidRDefault="004A054D" w:rsidP="006A6738">
            <w:r>
              <w:t>4.</w:t>
            </w:r>
          </w:p>
        </w:tc>
        <w:tc>
          <w:tcPr>
            <w:tcW w:w="8485" w:type="dxa"/>
          </w:tcPr>
          <w:p w:rsidR="004A054D" w:rsidRDefault="004A054D" w:rsidP="006A6738">
            <w:r>
              <w:t>Стоимость содержания одного ребенка в день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</w:pPr>
          </w:p>
        </w:tc>
      </w:tr>
      <w:tr w:rsidR="004A054D" w:rsidRPr="0055789E" w:rsidTr="006A6738">
        <w:trPr>
          <w:trHeight w:val="278"/>
          <w:jc w:val="right"/>
        </w:trPr>
        <w:tc>
          <w:tcPr>
            <w:tcW w:w="2149" w:type="dxa"/>
            <w:vMerge/>
          </w:tcPr>
          <w:p w:rsidR="004A054D" w:rsidRDefault="004A054D" w:rsidP="006A6738"/>
        </w:tc>
        <w:tc>
          <w:tcPr>
            <w:tcW w:w="565" w:type="dxa"/>
          </w:tcPr>
          <w:p w:rsidR="004A054D" w:rsidRDefault="004A054D" w:rsidP="006A6738">
            <w:r>
              <w:t>5.</w:t>
            </w:r>
          </w:p>
        </w:tc>
        <w:tc>
          <w:tcPr>
            <w:tcW w:w="8485" w:type="dxa"/>
          </w:tcPr>
          <w:p w:rsidR="004A054D" w:rsidRDefault="004A054D" w:rsidP="006A6738">
            <w:r>
              <w:t>Объем и источники финансирования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</w:pPr>
          </w:p>
        </w:tc>
      </w:tr>
      <w:tr w:rsidR="004A054D" w:rsidRPr="0055789E" w:rsidTr="006A6738">
        <w:trPr>
          <w:trHeight w:val="278"/>
          <w:jc w:val="right"/>
        </w:trPr>
        <w:tc>
          <w:tcPr>
            <w:tcW w:w="2149" w:type="dxa"/>
            <w:vMerge w:val="restart"/>
          </w:tcPr>
          <w:p w:rsidR="004A054D" w:rsidRDefault="004A054D" w:rsidP="006A6738"/>
          <w:p w:rsidR="004A054D" w:rsidRDefault="004A054D" w:rsidP="006A6738"/>
          <w:p w:rsidR="004A054D" w:rsidRDefault="004A054D" w:rsidP="006A6738"/>
          <w:p w:rsidR="004A054D" w:rsidRDefault="004A054D" w:rsidP="006A6738">
            <w:pPr>
              <w:jc w:val="center"/>
            </w:pPr>
          </w:p>
          <w:p w:rsidR="004A054D" w:rsidRDefault="004A054D" w:rsidP="006A6738">
            <w:pPr>
              <w:jc w:val="center"/>
            </w:pPr>
          </w:p>
          <w:p w:rsidR="004A054D" w:rsidRDefault="004A054D" w:rsidP="006A6738">
            <w:pPr>
              <w:jc w:val="center"/>
            </w:pPr>
          </w:p>
          <w:p w:rsidR="004A054D" w:rsidRDefault="004A054D" w:rsidP="006A6738">
            <w:pPr>
              <w:jc w:val="center"/>
            </w:pPr>
          </w:p>
          <w:p w:rsidR="004A054D" w:rsidRDefault="004A054D" w:rsidP="006A6738">
            <w:pPr>
              <w:jc w:val="center"/>
            </w:pPr>
            <w:r>
              <w:t>Организация питания</w:t>
            </w:r>
          </w:p>
        </w:tc>
        <w:tc>
          <w:tcPr>
            <w:tcW w:w="565" w:type="dxa"/>
          </w:tcPr>
          <w:p w:rsidR="004A054D" w:rsidRDefault="004A054D" w:rsidP="006A6738">
            <w:r>
              <w:t>1.</w:t>
            </w:r>
          </w:p>
        </w:tc>
        <w:tc>
          <w:tcPr>
            <w:tcW w:w="8485" w:type="dxa"/>
          </w:tcPr>
          <w:p w:rsidR="004A054D" w:rsidRDefault="004A054D" w:rsidP="006A6738">
            <w:r>
              <w:t>Количество обучающихся (воспитанников), которые питаются в образовательном учреждении , % от общего количества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</w:pPr>
          </w:p>
        </w:tc>
      </w:tr>
      <w:tr w:rsidR="004A054D" w:rsidRPr="0055789E" w:rsidTr="006A6738">
        <w:trPr>
          <w:trHeight w:val="278"/>
          <w:jc w:val="right"/>
        </w:trPr>
        <w:tc>
          <w:tcPr>
            <w:tcW w:w="2149" w:type="dxa"/>
            <w:vMerge/>
          </w:tcPr>
          <w:p w:rsidR="004A054D" w:rsidRDefault="004A054D" w:rsidP="006A6738"/>
        </w:tc>
        <w:tc>
          <w:tcPr>
            <w:tcW w:w="565" w:type="dxa"/>
          </w:tcPr>
          <w:p w:rsidR="004A054D" w:rsidRDefault="004A054D" w:rsidP="006A6738">
            <w:r>
              <w:t xml:space="preserve">2. </w:t>
            </w:r>
          </w:p>
        </w:tc>
        <w:tc>
          <w:tcPr>
            <w:tcW w:w="8485" w:type="dxa"/>
          </w:tcPr>
          <w:p w:rsidR="004A054D" w:rsidRDefault="004A054D" w:rsidP="006A6738">
            <w:r>
              <w:t>Количество обучающихся (воспитанников), которые питаются в образовательном учреждении  из малообеспеченных семей, % от общего количества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</w:pPr>
          </w:p>
        </w:tc>
      </w:tr>
      <w:tr w:rsidR="004A054D" w:rsidRPr="0055789E" w:rsidTr="006A6738">
        <w:trPr>
          <w:trHeight w:val="278"/>
          <w:jc w:val="right"/>
        </w:trPr>
        <w:tc>
          <w:tcPr>
            <w:tcW w:w="2149" w:type="dxa"/>
            <w:vMerge/>
          </w:tcPr>
          <w:p w:rsidR="004A054D" w:rsidRDefault="004A054D" w:rsidP="006A6738"/>
        </w:tc>
        <w:tc>
          <w:tcPr>
            <w:tcW w:w="565" w:type="dxa"/>
          </w:tcPr>
          <w:p w:rsidR="004A054D" w:rsidRDefault="004A054D" w:rsidP="006A6738">
            <w:r>
              <w:t>3.</w:t>
            </w:r>
          </w:p>
        </w:tc>
        <w:tc>
          <w:tcPr>
            <w:tcW w:w="8485" w:type="dxa"/>
          </w:tcPr>
          <w:p w:rsidR="004A054D" w:rsidRDefault="004A054D" w:rsidP="006A6738">
            <w:r>
              <w:t>Количество обучающихся  1-4 классов, которые питаются в образовательном учреждении , % от общего количества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</w:pPr>
          </w:p>
        </w:tc>
      </w:tr>
      <w:tr w:rsidR="004A054D" w:rsidRPr="0055789E" w:rsidTr="006A6738">
        <w:trPr>
          <w:trHeight w:val="278"/>
          <w:jc w:val="right"/>
        </w:trPr>
        <w:tc>
          <w:tcPr>
            <w:tcW w:w="2149" w:type="dxa"/>
            <w:vMerge/>
          </w:tcPr>
          <w:p w:rsidR="004A054D" w:rsidRDefault="004A054D" w:rsidP="006A6738"/>
        </w:tc>
        <w:tc>
          <w:tcPr>
            <w:tcW w:w="565" w:type="dxa"/>
          </w:tcPr>
          <w:p w:rsidR="004A054D" w:rsidRDefault="004A054D" w:rsidP="006A6738">
            <w:r>
              <w:t xml:space="preserve">4. </w:t>
            </w:r>
          </w:p>
        </w:tc>
        <w:tc>
          <w:tcPr>
            <w:tcW w:w="8485" w:type="dxa"/>
          </w:tcPr>
          <w:p w:rsidR="004A054D" w:rsidRDefault="004A054D" w:rsidP="006A6738">
            <w:r>
              <w:t>Количество обучающихся  5-9  классов, которые питаются в образовательном учреждении , % от общего количества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</w:pPr>
          </w:p>
        </w:tc>
      </w:tr>
      <w:tr w:rsidR="004A054D" w:rsidRPr="0055789E" w:rsidTr="006A6738">
        <w:trPr>
          <w:trHeight w:val="278"/>
          <w:jc w:val="right"/>
        </w:trPr>
        <w:tc>
          <w:tcPr>
            <w:tcW w:w="2149" w:type="dxa"/>
            <w:vMerge/>
          </w:tcPr>
          <w:p w:rsidR="004A054D" w:rsidRDefault="004A054D" w:rsidP="006A6738"/>
        </w:tc>
        <w:tc>
          <w:tcPr>
            <w:tcW w:w="565" w:type="dxa"/>
          </w:tcPr>
          <w:p w:rsidR="004A054D" w:rsidRDefault="004A054D" w:rsidP="006A6738">
            <w:r>
              <w:t xml:space="preserve">5. </w:t>
            </w:r>
          </w:p>
        </w:tc>
        <w:tc>
          <w:tcPr>
            <w:tcW w:w="8485" w:type="dxa"/>
          </w:tcPr>
          <w:p w:rsidR="004A054D" w:rsidRDefault="004A054D" w:rsidP="006A6738">
            <w:r>
              <w:t>Количество обучающихся  10-11 классов, которые питаются в образовательном учреждении , % от общего количества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</w:pPr>
          </w:p>
        </w:tc>
      </w:tr>
      <w:tr w:rsidR="004A054D" w:rsidRPr="0055789E" w:rsidTr="006A6738">
        <w:trPr>
          <w:trHeight w:val="278"/>
          <w:jc w:val="right"/>
        </w:trPr>
        <w:tc>
          <w:tcPr>
            <w:tcW w:w="2149" w:type="dxa"/>
            <w:vMerge/>
          </w:tcPr>
          <w:p w:rsidR="004A054D" w:rsidRDefault="004A054D" w:rsidP="006A6738"/>
        </w:tc>
        <w:tc>
          <w:tcPr>
            <w:tcW w:w="565" w:type="dxa"/>
          </w:tcPr>
          <w:p w:rsidR="004A054D" w:rsidRDefault="004A054D" w:rsidP="006A6738">
            <w:r>
              <w:t>6.</w:t>
            </w:r>
          </w:p>
        </w:tc>
        <w:tc>
          <w:tcPr>
            <w:tcW w:w="8485" w:type="dxa"/>
          </w:tcPr>
          <w:p w:rsidR="004A054D" w:rsidRDefault="004A054D" w:rsidP="006A6738">
            <w:r>
              <w:t>Количество обучающихся  1-4 классов, которые питаются в образовательном учреждении  из малообеспеченных семей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</w:pPr>
          </w:p>
        </w:tc>
      </w:tr>
      <w:tr w:rsidR="004A054D" w:rsidRPr="0055789E" w:rsidTr="006A6738">
        <w:trPr>
          <w:trHeight w:val="278"/>
          <w:jc w:val="right"/>
        </w:trPr>
        <w:tc>
          <w:tcPr>
            <w:tcW w:w="2149" w:type="dxa"/>
            <w:vMerge/>
          </w:tcPr>
          <w:p w:rsidR="004A054D" w:rsidRDefault="004A054D" w:rsidP="006A6738"/>
        </w:tc>
        <w:tc>
          <w:tcPr>
            <w:tcW w:w="565" w:type="dxa"/>
          </w:tcPr>
          <w:p w:rsidR="004A054D" w:rsidRDefault="004A054D" w:rsidP="006A6738">
            <w:r>
              <w:t xml:space="preserve">7. </w:t>
            </w:r>
          </w:p>
        </w:tc>
        <w:tc>
          <w:tcPr>
            <w:tcW w:w="8485" w:type="dxa"/>
          </w:tcPr>
          <w:p w:rsidR="004A054D" w:rsidRDefault="004A054D" w:rsidP="006A6738">
            <w:r>
              <w:t>Количество обучающихся  5-9  классов, которые питаются в образовательном учреждении  из малообеспеченных семей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</w:pPr>
          </w:p>
        </w:tc>
      </w:tr>
      <w:tr w:rsidR="004A054D" w:rsidRPr="0055789E" w:rsidTr="006A6738">
        <w:trPr>
          <w:trHeight w:val="278"/>
          <w:jc w:val="right"/>
        </w:trPr>
        <w:tc>
          <w:tcPr>
            <w:tcW w:w="2149" w:type="dxa"/>
            <w:vMerge/>
          </w:tcPr>
          <w:p w:rsidR="004A054D" w:rsidRDefault="004A054D" w:rsidP="006A6738"/>
        </w:tc>
        <w:tc>
          <w:tcPr>
            <w:tcW w:w="565" w:type="dxa"/>
          </w:tcPr>
          <w:p w:rsidR="004A054D" w:rsidRDefault="004A054D" w:rsidP="006A6738">
            <w:r>
              <w:t>8.</w:t>
            </w:r>
          </w:p>
        </w:tc>
        <w:tc>
          <w:tcPr>
            <w:tcW w:w="8485" w:type="dxa"/>
          </w:tcPr>
          <w:p w:rsidR="004A054D" w:rsidRDefault="004A054D" w:rsidP="006A6738">
            <w:r>
              <w:t>Количество обучающихся  10-11 классов, которые питаются в образовательном учреждении  из малообеспеченных семей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</w:pPr>
          </w:p>
        </w:tc>
      </w:tr>
      <w:tr w:rsidR="004A054D" w:rsidRPr="0055789E" w:rsidTr="006A6738">
        <w:trPr>
          <w:trHeight w:val="278"/>
          <w:jc w:val="right"/>
        </w:trPr>
        <w:tc>
          <w:tcPr>
            <w:tcW w:w="2149" w:type="dxa"/>
            <w:vMerge/>
          </w:tcPr>
          <w:p w:rsidR="004A054D" w:rsidRDefault="004A054D" w:rsidP="006A6738"/>
        </w:tc>
        <w:tc>
          <w:tcPr>
            <w:tcW w:w="565" w:type="dxa"/>
          </w:tcPr>
          <w:p w:rsidR="004A054D" w:rsidRDefault="004A054D" w:rsidP="006A6738">
            <w:r>
              <w:t>9.</w:t>
            </w:r>
          </w:p>
        </w:tc>
        <w:tc>
          <w:tcPr>
            <w:tcW w:w="8485" w:type="dxa"/>
          </w:tcPr>
          <w:p w:rsidR="004A054D" w:rsidRDefault="004A054D" w:rsidP="006A6738">
            <w:r>
              <w:t>Стоимость питания в день на 1 обучающегося (воспитанника)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</w:pPr>
          </w:p>
        </w:tc>
      </w:tr>
      <w:tr w:rsidR="004A054D" w:rsidRPr="0055789E" w:rsidTr="006A6738">
        <w:trPr>
          <w:trHeight w:val="278"/>
          <w:jc w:val="right"/>
        </w:trPr>
        <w:tc>
          <w:tcPr>
            <w:tcW w:w="2149" w:type="dxa"/>
            <w:vMerge/>
          </w:tcPr>
          <w:p w:rsidR="004A054D" w:rsidRDefault="004A054D" w:rsidP="006A6738"/>
        </w:tc>
        <w:tc>
          <w:tcPr>
            <w:tcW w:w="565" w:type="dxa"/>
          </w:tcPr>
          <w:p w:rsidR="004A054D" w:rsidRDefault="004A054D" w:rsidP="006A6738">
            <w:r>
              <w:t>10.</w:t>
            </w:r>
          </w:p>
        </w:tc>
        <w:tc>
          <w:tcPr>
            <w:tcW w:w="8485" w:type="dxa"/>
          </w:tcPr>
          <w:p w:rsidR="004A054D" w:rsidRDefault="004A054D" w:rsidP="006A6738">
            <w:r>
              <w:t>Источники финансирования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 w:val="restart"/>
          </w:tcPr>
          <w:p w:rsidR="004A054D" w:rsidRDefault="004A054D" w:rsidP="006A6738">
            <w:pPr>
              <w:rPr>
                <w:bCs/>
              </w:rPr>
            </w:pPr>
          </w:p>
          <w:p w:rsidR="004A054D" w:rsidRDefault="004A054D" w:rsidP="006A6738">
            <w:pPr>
              <w:rPr>
                <w:bCs/>
              </w:rPr>
            </w:pPr>
          </w:p>
          <w:p w:rsidR="004A054D" w:rsidRDefault="004A054D" w:rsidP="006A6738">
            <w:pPr>
              <w:rPr>
                <w:bCs/>
              </w:rPr>
            </w:pPr>
          </w:p>
          <w:p w:rsidR="004A054D" w:rsidRDefault="004A054D" w:rsidP="006A6738">
            <w:pPr>
              <w:rPr>
                <w:bCs/>
              </w:rPr>
            </w:pPr>
          </w:p>
          <w:p w:rsidR="004A054D" w:rsidRDefault="004A054D" w:rsidP="006A6738">
            <w:pPr>
              <w:rPr>
                <w:bCs/>
              </w:rPr>
            </w:pPr>
          </w:p>
          <w:p w:rsidR="004A054D" w:rsidRDefault="004A054D" w:rsidP="006A6738">
            <w:pPr>
              <w:rPr>
                <w:bCs/>
              </w:rPr>
            </w:pPr>
          </w:p>
          <w:p w:rsidR="004A054D" w:rsidRDefault="004A054D" w:rsidP="006A6738">
            <w:pPr>
              <w:rPr>
                <w:bCs/>
              </w:rPr>
            </w:pPr>
          </w:p>
          <w:p w:rsidR="004A054D" w:rsidRDefault="004A054D" w:rsidP="006A6738">
            <w:pPr>
              <w:rPr>
                <w:bCs/>
              </w:rPr>
            </w:pPr>
            <w:r w:rsidRPr="008E14B1">
              <w:rPr>
                <w:bCs/>
              </w:rPr>
              <w:t>Содержание образования</w:t>
            </w:r>
          </w:p>
          <w:p w:rsidR="004A054D" w:rsidRPr="008E14B1" w:rsidRDefault="004A054D" w:rsidP="006A6738">
            <w:r>
              <w:rPr>
                <w:bCs/>
              </w:rPr>
              <w:t>(планируется на 2011-2012 учебный год)</w:t>
            </w:r>
          </w:p>
        </w:tc>
        <w:tc>
          <w:tcPr>
            <w:tcW w:w="565" w:type="dxa"/>
          </w:tcPr>
          <w:p w:rsidR="004A054D" w:rsidRPr="0055789E" w:rsidRDefault="004A054D" w:rsidP="006A6738">
            <w:r w:rsidRPr="0055789E">
              <w:t>1.</w:t>
            </w:r>
          </w:p>
        </w:tc>
        <w:tc>
          <w:tcPr>
            <w:tcW w:w="8485" w:type="dxa"/>
          </w:tcPr>
          <w:p w:rsidR="004A054D" w:rsidRPr="0055789E" w:rsidRDefault="004A054D" w:rsidP="006A6738">
            <w:r w:rsidRPr="0055789E">
              <w:t>Региональный компонент учебного плана</w:t>
            </w:r>
            <w:r>
              <w:t xml:space="preserve"> (название программы, класс, ФИО педагога)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right="-108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2.</w:t>
            </w:r>
          </w:p>
        </w:tc>
        <w:tc>
          <w:tcPr>
            <w:tcW w:w="8485" w:type="dxa"/>
          </w:tcPr>
          <w:p w:rsidR="004A054D" w:rsidRPr="0055789E" w:rsidRDefault="004A054D" w:rsidP="006A6738">
            <w:r>
              <w:t>К</w:t>
            </w:r>
            <w:r w:rsidRPr="0055789E">
              <w:t xml:space="preserve">омпонент </w:t>
            </w:r>
            <w:r>
              <w:t xml:space="preserve"> образовательного учреждения </w:t>
            </w:r>
            <w:r w:rsidRPr="0055789E">
              <w:t>учебного плана</w:t>
            </w:r>
            <w:r>
              <w:t xml:space="preserve"> (название программы, класс, ФИО педагога)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68" w:right="-108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3.</w:t>
            </w:r>
          </w:p>
        </w:tc>
        <w:tc>
          <w:tcPr>
            <w:tcW w:w="8485" w:type="dxa"/>
          </w:tcPr>
          <w:p w:rsidR="004A054D" w:rsidRPr="0055789E" w:rsidRDefault="004A054D" w:rsidP="006A6738">
            <w:r w:rsidRPr="0055789E">
              <w:t>Программы обучения</w:t>
            </w:r>
            <w:r>
              <w:t xml:space="preserve"> (Согласно лицензии)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4.</w:t>
            </w:r>
          </w:p>
        </w:tc>
        <w:tc>
          <w:tcPr>
            <w:tcW w:w="8485" w:type="dxa"/>
          </w:tcPr>
          <w:p w:rsidR="004A054D" w:rsidRPr="0055789E" w:rsidRDefault="004A054D" w:rsidP="006A6738">
            <w:r w:rsidRPr="0055789E">
              <w:t xml:space="preserve">Профиль обучения на 3 ступени обучения среднего </w:t>
            </w:r>
            <w:r>
              <w:t>(</w:t>
            </w:r>
            <w:r w:rsidRPr="0055789E">
              <w:t>полного</w:t>
            </w:r>
            <w:r>
              <w:t xml:space="preserve">) общего </w:t>
            </w:r>
            <w:r w:rsidRPr="0055789E">
              <w:t>образования</w:t>
            </w:r>
            <w:r>
              <w:t>(название программы, класс, ФИО педагога)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5.</w:t>
            </w:r>
          </w:p>
        </w:tc>
        <w:tc>
          <w:tcPr>
            <w:tcW w:w="8485" w:type="dxa"/>
          </w:tcPr>
          <w:p w:rsidR="004A054D" w:rsidRPr="0055789E" w:rsidRDefault="004A054D" w:rsidP="006A6738">
            <w:r w:rsidRPr="0055789E">
              <w:t>Изучаемые иностранные языки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6.</w:t>
            </w:r>
          </w:p>
        </w:tc>
        <w:tc>
          <w:tcPr>
            <w:tcW w:w="8485" w:type="dxa"/>
          </w:tcPr>
          <w:p w:rsidR="004A054D" w:rsidRPr="0055789E" w:rsidRDefault="004A054D" w:rsidP="006A6738">
            <w:r w:rsidRPr="0055789E">
              <w:t>Количество часов в неделю на иностранные языки в 10-11 кл.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</w:tcPr>
          <w:p w:rsidR="004A054D" w:rsidRPr="0055789E" w:rsidRDefault="004A054D" w:rsidP="006A6738">
            <w:r w:rsidRPr="0055789E">
              <w:t>7.</w:t>
            </w:r>
          </w:p>
        </w:tc>
        <w:tc>
          <w:tcPr>
            <w:tcW w:w="8485" w:type="dxa"/>
          </w:tcPr>
          <w:p w:rsidR="004A054D" w:rsidRPr="0055789E" w:rsidRDefault="004A054D" w:rsidP="006A6738">
            <w:r w:rsidRPr="0055789E">
              <w:t>Возможности языковой стажировки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>
            <w:pPr>
              <w:rPr>
                <w:bCs/>
              </w:rPr>
            </w:pPr>
          </w:p>
        </w:tc>
        <w:tc>
          <w:tcPr>
            <w:tcW w:w="565" w:type="dxa"/>
            <w:vMerge w:val="restart"/>
          </w:tcPr>
          <w:p w:rsidR="004A054D" w:rsidRPr="008E14B1" w:rsidRDefault="004A054D" w:rsidP="006A6738">
            <w:pPr>
              <w:rPr>
                <w:bCs/>
              </w:rPr>
            </w:pPr>
            <w:r w:rsidRPr="008E14B1">
              <w:rPr>
                <w:bCs/>
              </w:rPr>
              <w:t>7.</w:t>
            </w:r>
          </w:p>
        </w:tc>
        <w:tc>
          <w:tcPr>
            <w:tcW w:w="8485" w:type="dxa"/>
          </w:tcPr>
          <w:p w:rsidR="004A054D" w:rsidRPr="008E14B1" w:rsidRDefault="004A054D" w:rsidP="006A6738">
            <w:pPr>
              <w:rPr>
                <w:bCs/>
              </w:rPr>
            </w:pPr>
            <w:r w:rsidRPr="008E14B1">
              <w:rPr>
                <w:bCs/>
              </w:rPr>
              <w:t>Направления, по которым организовано дополнительное образование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Pr="0055789E" w:rsidRDefault="004A054D" w:rsidP="006A6738">
            <w:r w:rsidRPr="0055789E">
              <w:t>Художественно-эстетическое</w:t>
            </w:r>
            <w:r>
              <w:t xml:space="preserve"> (название программы, класс, ФИО педагога)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right="175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Pr="0055789E" w:rsidRDefault="004A054D" w:rsidP="006A6738">
            <w:r w:rsidRPr="0055789E">
              <w:t>Социально - педагогическое</w:t>
            </w:r>
            <w:r>
              <w:t>(название программы, класс, ФИО педагога)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Pr="0055789E" w:rsidRDefault="004A054D" w:rsidP="006A6738">
            <w:r w:rsidRPr="0055789E">
              <w:t>Военно-патриотическое</w:t>
            </w:r>
            <w:r>
              <w:t>(название программы, класс, ФИО педагога)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Pr="0055789E" w:rsidRDefault="004A054D" w:rsidP="006A6738">
            <w:r w:rsidRPr="0055789E">
              <w:t xml:space="preserve">Эколого </w:t>
            </w:r>
            <w:r>
              <w:t>–</w:t>
            </w:r>
            <w:r w:rsidRPr="0055789E">
              <w:t xml:space="preserve"> педагогическое</w:t>
            </w:r>
            <w:r>
              <w:t xml:space="preserve"> (название программы, класс, ФИО педагога)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Pr="0055789E" w:rsidRDefault="004A054D" w:rsidP="006A6738">
            <w:r w:rsidRPr="0055789E">
              <w:t xml:space="preserve">Научно </w:t>
            </w:r>
            <w:r>
              <w:t>–</w:t>
            </w:r>
            <w:r w:rsidRPr="0055789E">
              <w:t xml:space="preserve"> техническое</w:t>
            </w:r>
            <w:r>
              <w:t xml:space="preserve"> (название программы, класс, ФИО педагога)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Pr="0055789E" w:rsidRDefault="004A054D" w:rsidP="006A6738">
            <w:r w:rsidRPr="0055789E">
              <w:t xml:space="preserve">Туристско </w:t>
            </w:r>
            <w:r>
              <w:t>–</w:t>
            </w:r>
            <w:r w:rsidRPr="0055789E">
              <w:t xml:space="preserve"> краеведческое</w:t>
            </w:r>
            <w:r>
              <w:t xml:space="preserve"> (название программы, класс, ФИО педагога)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Pr="0055789E" w:rsidRDefault="004A054D" w:rsidP="006A6738">
            <w:r w:rsidRPr="0055789E">
              <w:t xml:space="preserve">Естественно </w:t>
            </w:r>
            <w:r>
              <w:t>–</w:t>
            </w:r>
            <w:r w:rsidRPr="0055789E">
              <w:t xml:space="preserve"> научное</w:t>
            </w:r>
            <w:r>
              <w:t xml:space="preserve"> (название программы, класс, ФИО педагога)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Pr="0055789E" w:rsidRDefault="004A054D" w:rsidP="006A6738">
            <w:r w:rsidRPr="0055789E">
              <w:t>Социально-экономическое</w:t>
            </w:r>
            <w:r>
              <w:t xml:space="preserve"> (название программы, класс, ФИО педагога)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Pr="0055789E" w:rsidRDefault="004A054D" w:rsidP="006A6738">
            <w:r w:rsidRPr="0055789E">
              <w:t>Культурологическое</w:t>
            </w:r>
            <w:r>
              <w:t xml:space="preserve"> (название программы, класс, ФИО педагога)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right="175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885AD4" w:rsidRDefault="004A054D" w:rsidP="006A6738"/>
        </w:tc>
        <w:tc>
          <w:tcPr>
            <w:tcW w:w="565" w:type="dxa"/>
            <w:vMerge/>
          </w:tcPr>
          <w:p w:rsidR="004A054D" w:rsidRPr="0055789E" w:rsidRDefault="004A054D" w:rsidP="006A6738"/>
        </w:tc>
        <w:tc>
          <w:tcPr>
            <w:tcW w:w="8485" w:type="dxa"/>
          </w:tcPr>
          <w:p w:rsidR="004A054D" w:rsidRPr="0055789E" w:rsidRDefault="004A054D" w:rsidP="006A6738">
            <w:r w:rsidRPr="0055789E">
              <w:t>Физкультурно-спортивное</w:t>
            </w:r>
            <w:r>
              <w:t xml:space="preserve"> (название программы, класс, ФИО педагога)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-180" w:right="175" w:firstLine="180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B15757" w:rsidRDefault="004A054D" w:rsidP="006A6738"/>
        </w:tc>
        <w:tc>
          <w:tcPr>
            <w:tcW w:w="565" w:type="dxa"/>
            <w:vMerge/>
          </w:tcPr>
          <w:p w:rsidR="004A054D" w:rsidRPr="00B15757" w:rsidRDefault="004A054D" w:rsidP="006A6738"/>
        </w:tc>
        <w:tc>
          <w:tcPr>
            <w:tcW w:w="8485" w:type="dxa"/>
          </w:tcPr>
          <w:p w:rsidR="004A054D" w:rsidRPr="00B15757" w:rsidRDefault="004A054D" w:rsidP="006A6738">
            <w:r w:rsidRPr="00B15757">
              <w:t xml:space="preserve">Спортивно </w:t>
            </w:r>
            <w:r>
              <w:t>–</w:t>
            </w:r>
            <w:r w:rsidRPr="00B15757">
              <w:t xml:space="preserve"> техническое</w:t>
            </w:r>
            <w:r>
              <w:t xml:space="preserve"> (название программы, класс, ФИО педагога)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-180" w:right="175" w:firstLine="180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B15757" w:rsidRDefault="004A054D" w:rsidP="006A6738">
            <w:pPr>
              <w:rPr>
                <w:bCs/>
              </w:rPr>
            </w:pPr>
          </w:p>
        </w:tc>
        <w:tc>
          <w:tcPr>
            <w:tcW w:w="565" w:type="dxa"/>
          </w:tcPr>
          <w:p w:rsidR="004A054D" w:rsidRPr="00B15757" w:rsidRDefault="004A054D" w:rsidP="006A6738">
            <w:pPr>
              <w:rPr>
                <w:bCs/>
              </w:rPr>
            </w:pPr>
            <w:r w:rsidRPr="00B15757">
              <w:rPr>
                <w:bCs/>
              </w:rPr>
              <w:t>8.</w:t>
            </w:r>
          </w:p>
        </w:tc>
        <w:tc>
          <w:tcPr>
            <w:tcW w:w="8485" w:type="dxa"/>
          </w:tcPr>
          <w:p w:rsidR="004A054D" w:rsidRPr="00B15757" w:rsidRDefault="004A054D" w:rsidP="006A6738">
            <w:pPr>
              <w:rPr>
                <w:bCs/>
              </w:rPr>
            </w:pPr>
            <w:r w:rsidRPr="00B15757">
              <w:rPr>
                <w:bCs/>
              </w:rPr>
              <w:t>Дополнительные образовательные услуги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 w:val="restart"/>
          </w:tcPr>
          <w:p w:rsidR="004A054D" w:rsidRDefault="004A054D" w:rsidP="006A6738">
            <w:pPr>
              <w:rPr>
                <w:bCs/>
              </w:rPr>
            </w:pPr>
            <w:r>
              <w:rPr>
                <w:bCs/>
              </w:rPr>
              <w:t>Достижения образовательного учреждения</w:t>
            </w:r>
          </w:p>
          <w:p w:rsidR="004A054D" w:rsidRPr="00B15757" w:rsidRDefault="004A054D" w:rsidP="006A6738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565" w:type="dxa"/>
          </w:tcPr>
          <w:p w:rsidR="004A054D" w:rsidRPr="00B15757" w:rsidRDefault="004A054D" w:rsidP="006A6738">
            <w:pPr>
              <w:rPr>
                <w:bCs/>
              </w:rPr>
            </w:pPr>
            <w:r>
              <w:rPr>
                <w:bCs/>
              </w:rPr>
              <w:t>1</w:t>
            </w:r>
            <w:r w:rsidRPr="00B15757">
              <w:rPr>
                <w:bCs/>
              </w:rPr>
              <w:t>.</w:t>
            </w:r>
          </w:p>
        </w:tc>
        <w:tc>
          <w:tcPr>
            <w:tcW w:w="8485" w:type="dxa"/>
          </w:tcPr>
          <w:p w:rsidR="004A054D" w:rsidRPr="00B15757" w:rsidRDefault="004A054D" w:rsidP="006A6738">
            <w:pPr>
              <w:rPr>
                <w:bCs/>
              </w:rPr>
            </w:pPr>
            <w:r w:rsidRPr="00B15757">
              <w:rPr>
                <w:bCs/>
              </w:rPr>
              <w:t>Реализуемые социальные проекты</w:t>
            </w:r>
            <w:r>
              <w:rPr>
                <w:bCs/>
              </w:rPr>
              <w:t xml:space="preserve"> в 2010-2011 учебном году (название, срок реализации, количество участников, ФИО руководителя, финансирование)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Default="004A054D" w:rsidP="006A6738">
            <w:pPr>
              <w:rPr>
                <w:bCs/>
              </w:rPr>
            </w:pPr>
          </w:p>
        </w:tc>
        <w:tc>
          <w:tcPr>
            <w:tcW w:w="565" w:type="dxa"/>
          </w:tcPr>
          <w:p w:rsidR="004A054D" w:rsidRDefault="004A054D" w:rsidP="006A6738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8485" w:type="dxa"/>
          </w:tcPr>
          <w:p w:rsidR="004A054D" w:rsidRPr="00B15757" w:rsidRDefault="004A054D" w:rsidP="006A6738">
            <w:pPr>
              <w:rPr>
                <w:bCs/>
              </w:rPr>
            </w:pPr>
            <w:r>
              <w:rPr>
                <w:bCs/>
              </w:rPr>
              <w:t>Планируемая р</w:t>
            </w:r>
            <w:r w:rsidRPr="00B15757">
              <w:rPr>
                <w:bCs/>
              </w:rPr>
              <w:t>еализ</w:t>
            </w:r>
            <w:r>
              <w:rPr>
                <w:bCs/>
              </w:rPr>
              <w:t xml:space="preserve">ация </w:t>
            </w:r>
            <w:r w:rsidRPr="00B15757">
              <w:rPr>
                <w:bCs/>
              </w:rPr>
              <w:t xml:space="preserve"> социальны</w:t>
            </w:r>
            <w:r>
              <w:rPr>
                <w:bCs/>
              </w:rPr>
              <w:t>х</w:t>
            </w:r>
            <w:r w:rsidRPr="00B15757">
              <w:rPr>
                <w:bCs/>
              </w:rPr>
              <w:t xml:space="preserve"> проект</w:t>
            </w:r>
            <w:r>
              <w:rPr>
                <w:bCs/>
              </w:rPr>
              <w:t>ов в 2011-2012 учебном году (название, срок реализации, количество участников, ФИО руководителя, финансирование)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B15757" w:rsidRDefault="004A054D" w:rsidP="006A6738">
            <w:pPr>
              <w:rPr>
                <w:bCs/>
              </w:rPr>
            </w:pPr>
          </w:p>
        </w:tc>
        <w:tc>
          <w:tcPr>
            <w:tcW w:w="565" w:type="dxa"/>
          </w:tcPr>
          <w:p w:rsidR="004A054D" w:rsidRPr="00B15757" w:rsidRDefault="004A054D" w:rsidP="006A6738">
            <w:pPr>
              <w:rPr>
                <w:bCs/>
              </w:rPr>
            </w:pPr>
            <w:r>
              <w:rPr>
                <w:bCs/>
              </w:rPr>
              <w:t>2</w:t>
            </w:r>
            <w:r w:rsidRPr="00B15757">
              <w:rPr>
                <w:bCs/>
              </w:rPr>
              <w:t>.</w:t>
            </w:r>
          </w:p>
        </w:tc>
        <w:tc>
          <w:tcPr>
            <w:tcW w:w="8485" w:type="dxa"/>
          </w:tcPr>
          <w:p w:rsidR="004A054D" w:rsidRPr="00B15757" w:rsidRDefault="004A054D" w:rsidP="006A6738">
            <w:pPr>
              <w:rPr>
                <w:bCs/>
              </w:rPr>
            </w:pPr>
            <w:r w:rsidRPr="00B15757">
              <w:rPr>
                <w:bCs/>
              </w:rPr>
              <w:t>Традиции</w:t>
            </w:r>
            <w:r>
              <w:rPr>
                <w:bCs/>
              </w:rPr>
              <w:t xml:space="preserve"> образовательного учреждения</w:t>
            </w:r>
          </w:p>
        </w:tc>
        <w:tc>
          <w:tcPr>
            <w:tcW w:w="4449" w:type="dxa"/>
          </w:tcPr>
          <w:p w:rsidR="004A054D" w:rsidRPr="0055789E" w:rsidRDefault="004A054D" w:rsidP="006A6738"/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B15757" w:rsidRDefault="004A054D" w:rsidP="006A6738">
            <w:pPr>
              <w:rPr>
                <w:bCs/>
              </w:rPr>
            </w:pPr>
          </w:p>
        </w:tc>
        <w:tc>
          <w:tcPr>
            <w:tcW w:w="565" w:type="dxa"/>
          </w:tcPr>
          <w:p w:rsidR="004A054D" w:rsidRPr="00B15757" w:rsidRDefault="004A054D" w:rsidP="006A6738">
            <w:pPr>
              <w:rPr>
                <w:bCs/>
              </w:rPr>
            </w:pPr>
            <w:r>
              <w:rPr>
                <w:bCs/>
              </w:rPr>
              <w:t>3</w:t>
            </w:r>
            <w:r w:rsidRPr="00B15757">
              <w:rPr>
                <w:bCs/>
              </w:rPr>
              <w:t>.</w:t>
            </w:r>
          </w:p>
        </w:tc>
        <w:tc>
          <w:tcPr>
            <w:tcW w:w="8485" w:type="dxa"/>
          </w:tcPr>
          <w:p w:rsidR="004A054D" w:rsidRPr="00B15757" w:rsidRDefault="004A054D" w:rsidP="006A6738">
            <w:pPr>
              <w:rPr>
                <w:bCs/>
              </w:rPr>
            </w:pPr>
            <w:r w:rsidRPr="00B15757">
              <w:rPr>
                <w:bCs/>
              </w:rPr>
              <w:t>Награды образовательного учреждения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ind w:left="-74"/>
              <w:jc w:val="both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B15757" w:rsidRDefault="004A054D" w:rsidP="006A6738">
            <w:pPr>
              <w:rPr>
                <w:bCs/>
              </w:rPr>
            </w:pPr>
          </w:p>
        </w:tc>
        <w:tc>
          <w:tcPr>
            <w:tcW w:w="565" w:type="dxa"/>
          </w:tcPr>
          <w:p w:rsidR="004A054D" w:rsidRPr="00B15757" w:rsidRDefault="004A054D" w:rsidP="006A6738">
            <w:pPr>
              <w:rPr>
                <w:bCs/>
              </w:rPr>
            </w:pPr>
            <w:r>
              <w:rPr>
                <w:bCs/>
              </w:rPr>
              <w:t>4</w:t>
            </w:r>
            <w:r w:rsidRPr="00B15757">
              <w:rPr>
                <w:bCs/>
              </w:rPr>
              <w:t>.</w:t>
            </w:r>
          </w:p>
        </w:tc>
        <w:tc>
          <w:tcPr>
            <w:tcW w:w="8485" w:type="dxa"/>
          </w:tcPr>
          <w:p w:rsidR="004A054D" w:rsidRPr="00B15757" w:rsidRDefault="004A054D" w:rsidP="006A6738">
            <w:pPr>
              <w:rPr>
                <w:bCs/>
              </w:rPr>
            </w:pPr>
            <w:r>
              <w:rPr>
                <w:bCs/>
              </w:rPr>
              <w:t xml:space="preserve">Сетевое взаимодействие и социальное партнерство образовательного учреждения 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tabs>
                <w:tab w:val="left" w:pos="9354"/>
              </w:tabs>
              <w:jc w:val="both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 w:val="restart"/>
          </w:tcPr>
          <w:p w:rsidR="004A054D" w:rsidRPr="00B15757" w:rsidRDefault="004A054D" w:rsidP="006A6738">
            <w:pPr>
              <w:rPr>
                <w:bCs/>
              </w:rPr>
            </w:pPr>
            <w:r w:rsidRPr="00B15757">
              <w:rPr>
                <w:bCs/>
              </w:rPr>
              <w:t>Подготовка МОУ к новому учебному году</w:t>
            </w:r>
          </w:p>
        </w:tc>
        <w:tc>
          <w:tcPr>
            <w:tcW w:w="565" w:type="dxa"/>
          </w:tcPr>
          <w:p w:rsidR="004A054D" w:rsidRPr="00B15757" w:rsidRDefault="004A054D" w:rsidP="006A6738">
            <w:pPr>
              <w:rPr>
                <w:bCs/>
              </w:rPr>
            </w:pPr>
            <w:r w:rsidRPr="00B15757">
              <w:rPr>
                <w:bCs/>
              </w:rPr>
              <w:t>1.</w:t>
            </w:r>
          </w:p>
        </w:tc>
        <w:tc>
          <w:tcPr>
            <w:tcW w:w="8485" w:type="dxa"/>
          </w:tcPr>
          <w:p w:rsidR="004A054D" w:rsidRPr="00B15757" w:rsidRDefault="004A054D" w:rsidP="006A6738">
            <w:pPr>
              <w:rPr>
                <w:bCs/>
              </w:rPr>
            </w:pPr>
            <w:r w:rsidRPr="00B15757">
              <w:rPr>
                <w:bCs/>
              </w:rPr>
              <w:t>Объем выполненных работ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tabs>
                <w:tab w:val="left" w:pos="9354"/>
              </w:tabs>
              <w:jc w:val="both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B15757" w:rsidRDefault="004A054D" w:rsidP="006A6738">
            <w:pPr>
              <w:rPr>
                <w:bCs/>
              </w:rPr>
            </w:pPr>
          </w:p>
        </w:tc>
        <w:tc>
          <w:tcPr>
            <w:tcW w:w="565" w:type="dxa"/>
          </w:tcPr>
          <w:p w:rsidR="004A054D" w:rsidRPr="00B15757" w:rsidRDefault="004A054D" w:rsidP="006A6738">
            <w:pPr>
              <w:rPr>
                <w:bCs/>
              </w:rPr>
            </w:pPr>
            <w:r w:rsidRPr="00B15757">
              <w:rPr>
                <w:bCs/>
              </w:rPr>
              <w:t xml:space="preserve">2. </w:t>
            </w:r>
          </w:p>
        </w:tc>
        <w:tc>
          <w:tcPr>
            <w:tcW w:w="8485" w:type="dxa"/>
          </w:tcPr>
          <w:p w:rsidR="004A054D" w:rsidRPr="00B15757" w:rsidRDefault="004A054D" w:rsidP="006A6738">
            <w:pPr>
              <w:rPr>
                <w:bCs/>
              </w:rPr>
            </w:pPr>
            <w:r w:rsidRPr="00B15757">
              <w:rPr>
                <w:bCs/>
              </w:rPr>
              <w:t>Объём финансирования, выполнение работ по подготовке МОУ к новому учебному году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tabs>
                <w:tab w:val="left" w:pos="9354"/>
              </w:tabs>
              <w:jc w:val="both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Pr="00B15757" w:rsidRDefault="004A054D" w:rsidP="006A6738">
            <w:pPr>
              <w:rPr>
                <w:bCs/>
              </w:rPr>
            </w:pPr>
          </w:p>
        </w:tc>
        <w:tc>
          <w:tcPr>
            <w:tcW w:w="565" w:type="dxa"/>
          </w:tcPr>
          <w:p w:rsidR="004A054D" w:rsidRPr="00B15757" w:rsidRDefault="004A054D" w:rsidP="006A6738">
            <w:pPr>
              <w:rPr>
                <w:bCs/>
              </w:rPr>
            </w:pPr>
            <w:r w:rsidRPr="00B15757">
              <w:rPr>
                <w:bCs/>
              </w:rPr>
              <w:t>3.</w:t>
            </w:r>
          </w:p>
        </w:tc>
        <w:tc>
          <w:tcPr>
            <w:tcW w:w="8485" w:type="dxa"/>
          </w:tcPr>
          <w:p w:rsidR="004A054D" w:rsidRPr="00B15757" w:rsidRDefault="004A054D" w:rsidP="006A6738">
            <w:pPr>
              <w:rPr>
                <w:bCs/>
              </w:rPr>
            </w:pPr>
            <w:r w:rsidRPr="00B15757">
              <w:rPr>
                <w:bCs/>
              </w:rPr>
              <w:t>Источники финансирования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tabs>
                <w:tab w:val="left" w:pos="9354"/>
              </w:tabs>
              <w:jc w:val="both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  <w:vMerge/>
          </w:tcPr>
          <w:p w:rsidR="004A054D" w:rsidRDefault="004A054D" w:rsidP="006A6738">
            <w:pPr>
              <w:rPr>
                <w:bCs/>
              </w:rPr>
            </w:pPr>
          </w:p>
        </w:tc>
        <w:tc>
          <w:tcPr>
            <w:tcW w:w="565" w:type="dxa"/>
          </w:tcPr>
          <w:p w:rsidR="004A054D" w:rsidRPr="008A65D5" w:rsidRDefault="004A054D" w:rsidP="006A6738">
            <w:pPr>
              <w:rPr>
                <w:bCs/>
              </w:rPr>
            </w:pPr>
            <w:r w:rsidRPr="008A65D5">
              <w:rPr>
                <w:bCs/>
              </w:rPr>
              <w:t>4.</w:t>
            </w:r>
          </w:p>
        </w:tc>
        <w:tc>
          <w:tcPr>
            <w:tcW w:w="8485" w:type="dxa"/>
          </w:tcPr>
          <w:p w:rsidR="004A054D" w:rsidRPr="008A65D5" w:rsidRDefault="004A054D" w:rsidP="006A6738">
            <w:pPr>
              <w:rPr>
                <w:bCs/>
              </w:rPr>
            </w:pPr>
            <w:r w:rsidRPr="008A65D5">
              <w:rPr>
                <w:bCs/>
              </w:rPr>
              <w:t>Анализ деятельности образовательного учреждения к введению ФГОС НОО (ФГТ) в 2011-2012 учебном году</w:t>
            </w:r>
          </w:p>
        </w:tc>
        <w:tc>
          <w:tcPr>
            <w:tcW w:w="4449" w:type="dxa"/>
          </w:tcPr>
          <w:p w:rsidR="004A054D" w:rsidRPr="0055789E" w:rsidRDefault="004A054D" w:rsidP="006A6738">
            <w:pPr>
              <w:tabs>
                <w:tab w:val="left" w:pos="9354"/>
              </w:tabs>
              <w:jc w:val="both"/>
            </w:pPr>
          </w:p>
        </w:tc>
      </w:tr>
      <w:tr w:rsidR="004A054D" w:rsidRPr="0055789E" w:rsidTr="006A6738">
        <w:trPr>
          <w:jc w:val="right"/>
        </w:trPr>
        <w:tc>
          <w:tcPr>
            <w:tcW w:w="2149" w:type="dxa"/>
          </w:tcPr>
          <w:p w:rsidR="004A054D" w:rsidRDefault="004A054D" w:rsidP="006A6738">
            <w:pPr>
              <w:rPr>
                <w:bCs/>
              </w:rPr>
            </w:pPr>
            <w:r>
              <w:rPr>
                <w:bCs/>
              </w:rPr>
              <w:t>Проблемы образовательного учреждения</w:t>
            </w:r>
          </w:p>
        </w:tc>
        <w:tc>
          <w:tcPr>
            <w:tcW w:w="565" w:type="dxa"/>
          </w:tcPr>
          <w:p w:rsidR="004A054D" w:rsidRPr="008A65D5" w:rsidRDefault="004A054D" w:rsidP="006A6738">
            <w:pPr>
              <w:rPr>
                <w:bCs/>
              </w:rPr>
            </w:pPr>
          </w:p>
        </w:tc>
        <w:tc>
          <w:tcPr>
            <w:tcW w:w="8485" w:type="dxa"/>
          </w:tcPr>
          <w:p w:rsidR="004A054D" w:rsidRPr="008A65D5" w:rsidRDefault="004A054D" w:rsidP="006A6738">
            <w:pPr>
              <w:rPr>
                <w:bCs/>
              </w:rPr>
            </w:pPr>
          </w:p>
        </w:tc>
        <w:tc>
          <w:tcPr>
            <w:tcW w:w="4449" w:type="dxa"/>
          </w:tcPr>
          <w:p w:rsidR="004A054D" w:rsidRPr="0055789E" w:rsidRDefault="004A054D" w:rsidP="006A6738">
            <w:pPr>
              <w:tabs>
                <w:tab w:val="left" w:pos="9354"/>
              </w:tabs>
              <w:jc w:val="both"/>
            </w:pPr>
          </w:p>
        </w:tc>
      </w:tr>
    </w:tbl>
    <w:p w:rsidR="004A054D" w:rsidRDefault="004A054D">
      <w:pPr>
        <w:sectPr w:rsidR="004A054D" w:rsidSect="004A054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p w:rsidR="004A054D" w:rsidRDefault="004A054D"/>
    <w:sectPr w:rsidR="004A054D" w:rsidSect="004A0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307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91B"/>
    <w:multiLevelType w:val="hybridMultilevel"/>
    <w:tmpl w:val="A9523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A054D"/>
    <w:rsid w:val="004A054D"/>
    <w:rsid w:val="00C6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54D"/>
    <w:pPr>
      <w:tabs>
        <w:tab w:val="left" w:pos="709"/>
      </w:tabs>
      <w:suppressAutoHyphens/>
      <w:spacing w:after="0" w:line="240" w:lineRule="auto"/>
    </w:pPr>
    <w:rPr>
      <w:rFonts w:ascii="Calibri" w:eastAsia="DejaVu Sans" w:hAnsi="Calibri" w:cs="font307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3049</Words>
  <Characters>17380</Characters>
  <Application>Microsoft Office Word</Application>
  <DocSecurity>0</DocSecurity>
  <Lines>144</Lines>
  <Paragraphs>40</Paragraphs>
  <ScaleCrop>false</ScaleCrop>
  <Company>DNS</Company>
  <LinksUpToDate>false</LinksUpToDate>
  <CharactersWithSpaces>20389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2</cp:revision>
  <dcterms:created xsi:type="dcterms:W3CDTF">2011-10-11T00:15:00Z</dcterms:created>
  <dcterms:modified xsi:type="dcterms:W3CDTF">2011-10-11T00:18:00Z</dcterms:modified>
</cp:coreProperties>
</file>