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6C" w:rsidRDefault="00E00F6C" w:rsidP="0073495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</w:rPr>
        <w:pict>
          <v:rect id="_x0000_s1026" style="position:absolute;left:0;text-align:left;margin-left:-28.05pt;margin-top:-10.95pt;width:505.5pt;height:140.25pt;z-index:251658240">
            <v:textbox>
              <w:txbxContent>
                <w:p w:rsidR="00E00F6C" w:rsidRDefault="00E00F6C" w:rsidP="00E00F6C">
                  <w:pPr>
                    <w:jc w:val="center"/>
                  </w:pPr>
                  <w:r>
                    <w:t>Официальное издание муниципального образования «Казачье»</w:t>
                  </w:r>
                </w:p>
                <w:p w:rsidR="00E00F6C" w:rsidRDefault="00E00F6C" w:rsidP="00E00F6C">
                  <w:pPr>
                    <w:pStyle w:val="23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B41902">
                    <w:rPr>
                      <w:b/>
                      <w:sz w:val="72"/>
                      <w:szCs w:val="72"/>
                    </w:rPr>
                    <w:t>Муниципальный Вестник</w:t>
                  </w:r>
                </w:p>
                <w:p w:rsidR="00E00F6C" w:rsidRPr="00B41902" w:rsidRDefault="00E00F6C" w:rsidP="00E00F6C">
                  <w:pPr>
                    <w:jc w:val="right"/>
                  </w:pPr>
                  <w:r>
                    <w:t>30 июня 2014 г. № 4</w:t>
                  </w:r>
                </w:p>
                <w:p w:rsidR="00E00F6C" w:rsidRDefault="00E00F6C"/>
              </w:txbxContent>
            </v:textbox>
          </v:rect>
        </w:pict>
      </w:r>
    </w:p>
    <w:p w:rsidR="00E00F6C" w:rsidRDefault="00E00F6C" w:rsidP="0073495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00F6C" w:rsidRDefault="00E00F6C" w:rsidP="0073495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00F6C" w:rsidRDefault="00E00F6C" w:rsidP="0073495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00F6C" w:rsidRDefault="00E00F6C" w:rsidP="0073495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00F6C" w:rsidRDefault="00E00F6C" w:rsidP="0073495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00F6C" w:rsidRDefault="00E00F6C" w:rsidP="0073495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00F6C" w:rsidRDefault="00E00F6C" w:rsidP="0073495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00F6C" w:rsidRDefault="00E00F6C" w:rsidP="0073495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00F6C" w:rsidRDefault="00E00F6C" w:rsidP="0073495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00F6C" w:rsidRDefault="00E00F6C" w:rsidP="0073495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34956" w:rsidRPr="00734956" w:rsidRDefault="00734956" w:rsidP="0073495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34956">
        <w:rPr>
          <w:rFonts w:ascii="Arial" w:eastAsia="Times New Roman" w:hAnsi="Arial" w:cs="Times New Roman"/>
          <w:b/>
          <w:sz w:val="24"/>
          <w:szCs w:val="24"/>
        </w:rPr>
        <w:t>Российская Федерация</w:t>
      </w:r>
    </w:p>
    <w:p w:rsidR="00734956" w:rsidRPr="00734956" w:rsidRDefault="00734956" w:rsidP="0073495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34956">
        <w:rPr>
          <w:rFonts w:ascii="Arial" w:eastAsia="Times New Roman" w:hAnsi="Arial" w:cs="Times New Roman"/>
          <w:b/>
          <w:sz w:val="24"/>
          <w:szCs w:val="24"/>
        </w:rPr>
        <w:t>Иркутская область</w:t>
      </w:r>
    </w:p>
    <w:p w:rsidR="00734956" w:rsidRPr="00734956" w:rsidRDefault="00734956" w:rsidP="0073495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proofErr w:type="spellStart"/>
      <w:r w:rsidRPr="00734956">
        <w:rPr>
          <w:rFonts w:ascii="Arial" w:eastAsia="Times New Roman" w:hAnsi="Arial" w:cs="Times New Roman"/>
          <w:b/>
          <w:sz w:val="24"/>
          <w:szCs w:val="24"/>
        </w:rPr>
        <w:t>Боханский</w:t>
      </w:r>
      <w:proofErr w:type="spellEnd"/>
      <w:r w:rsidRPr="00734956">
        <w:rPr>
          <w:rFonts w:ascii="Arial" w:eastAsia="Times New Roman" w:hAnsi="Arial" w:cs="Times New Roman"/>
          <w:b/>
          <w:sz w:val="24"/>
          <w:szCs w:val="24"/>
        </w:rPr>
        <w:t xml:space="preserve"> район</w:t>
      </w:r>
    </w:p>
    <w:p w:rsidR="00734956" w:rsidRPr="00734956" w:rsidRDefault="00734956" w:rsidP="0073495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</w:rPr>
      </w:pPr>
    </w:p>
    <w:p w:rsidR="00734956" w:rsidRPr="00734956" w:rsidRDefault="00734956" w:rsidP="0073495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34956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«Казачье»</w:t>
      </w:r>
    </w:p>
    <w:p w:rsidR="00734956" w:rsidRPr="00734956" w:rsidRDefault="00734956" w:rsidP="007349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4956" w:rsidRPr="00734956" w:rsidRDefault="00734956" w:rsidP="007349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34956" w:rsidRPr="00734956" w:rsidRDefault="00734956" w:rsidP="0073495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734956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734956" w:rsidRPr="00734956" w:rsidRDefault="00734956" w:rsidP="00734956">
      <w:pPr>
        <w:spacing w:after="0" w:line="240" w:lineRule="auto"/>
        <w:ind w:right="794"/>
        <w:rPr>
          <w:rFonts w:ascii="Times New Roman" w:eastAsia="Times New Roman" w:hAnsi="Times New Roman" w:cs="Times New Roman"/>
          <w:sz w:val="24"/>
          <w:szCs w:val="24"/>
        </w:rPr>
      </w:pPr>
      <w:r w:rsidRPr="00734956">
        <w:rPr>
          <w:rFonts w:ascii="Times New Roman" w:eastAsia="Times New Roman" w:hAnsi="Times New Roman" w:cs="Times New Roman"/>
          <w:sz w:val="24"/>
          <w:szCs w:val="24"/>
        </w:rPr>
        <w:t xml:space="preserve">От 23.06.2014 г.  № 78                                                                с. </w:t>
      </w:r>
      <w:proofErr w:type="gramStart"/>
      <w:r w:rsidRPr="00734956">
        <w:rPr>
          <w:rFonts w:ascii="Times New Roman" w:eastAsia="Times New Roman" w:hAnsi="Times New Roman" w:cs="Times New Roman"/>
          <w:sz w:val="24"/>
          <w:szCs w:val="24"/>
        </w:rPr>
        <w:t>Казачье</w:t>
      </w:r>
      <w:proofErr w:type="gramEnd"/>
    </w:p>
    <w:p w:rsidR="00734956" w:rsidRPr="00734956" w:rsidRDefault="00734956" w:rsidP="00734956">
      <w:pPr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956" w:rsidRPr="00734956" w:rsidRDefault="00734956" w:rsidP="00734956">
      <w:pPr>
        <w:spacing w:after="192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734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 муниципальной </w:t>
      </w:r>
      <w:r w:rsidRPr="00734956">
        <w:rPr>
          <w:rFonts w:ascii="Times New Roman" w:hAnsi="Times New Roman" w:cs="Times New Roman"/>
          <w:bCs/>
          <w:sz w:val="24"/>
          <w:szCs w:val="24"/>
        </w:rPr>
        <w:t>Программы Комплексного развития систем коммунальной инфраструктуры муниципального образования «Казачье» на 2014-2020 годы</w:t>
      </w:r>
      <w:r w:rsidRPr="00734956">
        <w:rPr>
          <w:rFonts w:ascii="inherit" w:eastAsia="Times New Roman" w:hAnsi="inherit" w:cs="Arial"/>
          <w:color w:val="000000"/>
          <w:sz w:val="24"/>
          <w:szCs w:val="24"/>
        </w:rPr>
        <w:t> </w:t>
      </w:r>
    </w:p>
    <w:p w:rsidR="00734956" w:rsidRPr="00734956" w:rsidRDefault="00734956" w:rsidP="00734956">
      <w:pPr>
        <w:spacing w:after="192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</w:rPr>
      </w:pPr>
      <w:r w:rsidRPr="00734956">
        <w:rPr>
          <w:rFonts w:ascii="inherit" w:eastAsia="Times New Roman" w:hAnsi="inherit" w:cs="Arial"/>
          <w:color w:val="000000"/>
          <w:sz w:val="24"/>
          <w:szCs w:val="24"/>
        </w:rPr>
        <w:t> </w:t>
      </w:r>
      <w:r w:rsidRPr="00734956">
        <w:rPr>
          <w:rFonts w:ascii="inherit" w:eastAsia="Times New Roman" w:hAnsi="inherit" w:cs="Arial"/>
          <w:color w:val="000000"/>
          <w:sz w:val="24"/>
          <w:szCs w:val="24"/>
        </w:rPr>
        <w:tab/>
      </w:r>
      <w:r w:rsidRPr="0073495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Уставом МО «Казачье»</w:t>
      </w:r>
    </w:p>
    <w:p w:rsidR="00734956" w:rsidRPr="00734956" w:rsidRDefault="00734956" w:rsidP="00734956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proofErr w:type="gramStart"/>
      <w:r w:rsidRPr="0073495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34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Н О В Л Я Ю:</w:t>
      </w:r>
      <w:r w:rsidRPr="00734956">
        <w:rPr>
          <w:rFonts w:ascii="inherit" w:eastAsia="Times New Roman" w:hAnsi="inherit" w:cs="Arial"/>
          <w:color w:val="000000"/>
          <w:sz w:val="24"/>
          <w:szCs w:val="24"/>
        </w:rPr>
        <w:t>                                                              </w:t>
      </w:r>
    </w:p>
    <w:p w:rsidR="00734956" w:rsidRPr="00734956" w:rsidRDefault="00734956" w:rsidP="00734956">
      <w:pPr>
        <w:pStyle w:val="a8"/>
        <w:numPr>
          <w:ilvl w:val="0"/>
          <w:numId w:val="1"/>
        </w:numPr>
        <w:spacing w:after="192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734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муниципальную Программу </w:t>
      </w:r>
      <w:r w:rsidRPr="00734956">
        <w:rPr>
          <w:rFonts w:ascii="Times New Roman" w:hAnsi="Times New Roman" w:cs="Times New Roman"/>
          <w:bCs/>
          <w:sz w:val="24"/>
          <w:szCs w:val="24"/>
        </w:rPr>
        <w:t>Комплексного развития систем коммунальной инфраструктуры муниципального образования «Казачье» на 2014-2020 годы</w:t>
      </w:r>
      <w:r w:rsidRPr="00734956">
        <w:rPr>
          <w:rFonts w:ascii="inherit" w:eastAsia="Times New Roman" w:hAnsi="inherit" w:cs="Arial"/>
          <w:color w:val="000000"/>
          <w:sz w:val="24"/>
          <w:szCs w:val="24"/>
        </w:rPr>
        <w:t> </w:t>
      </w:r>
      <w:r w:rsidRPr="00734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1)</w:t>
      </w:r>
    </w:p>
    <w:p w:rsidR="00734956" w:rsidRPr="00734956" w:rsidRDefault="00734956" w:rsidP="007349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956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данное постановление в муниципальном Вестнике.</w:t>
      </w:r>
    </w:p>
    <w:p w:rsidR="00734956" w:rsidRPr="00734956" w:rsidRDefault="00734956" w:rsidP="00734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956" w:rsidRPr="00734956" w:rsidRDefault="00734956" w:rsidP="00734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956" w:rsidRPr="00734956" w:rsidRDefault="00734956" w:rsidP="0073495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956">
        <w:rPr>
          <w:rFonts w:ascii="Times New Roman" w:eastAsia="Times New Roman" w:hAnsi="Times New Roman" w:cs="Times New Roman"/>
          <w:color w:val="000000"/>
          <w:sz w:val="24"/>
          <w:szCs w:val="24"/>
        </w:rPr>
        <w:t>Т.С. Пушкарева</w:t>
      </w:r>
    </w:p>
    <w:p w:rsidR="00734956" w:rsidRPr="00E00F6C" w:rsidRDefault="00734956" w:rsidP="00E00F6C">
      <w:pPr>
        <w:rPr>
          <w:sz w:val="24"/>
          <w:szCs w:val="24"/>
        </w:rPr>
      </w:pPr>
    </w:p>
    <w:p w:rsidR="00734956" w:rsidRPr="00734956" w:rsidRDefault="00734956" w:rsidP="00734956">
      <w:pPr>
        <w:pStyle w:val="a3"/>
        <w:rPr>
          <w:bCs/>
          <w:sz w:val="24"/>
          <w:szCs w:val="24"/>
        </w:rPr>
      </w:pPr>
      <w:r w:rsidRPr="00734956">
        <w:rPr>
          <w:bCs/>
          <w:sz w:val="24"/>
          <w:szCs w:val="24"/>
        </w:rPr>
        <w:t>Программа</w:t>
      </w:r>
    </w:p>
    <w:p w:rsidR="00734956" w:rsidRPr="00734956" w:rsidRDefault="00734956" w:rsidP="00734956">
      <w:pPr>
        <w:pStyle w:val="a3"/>
        <w:rPr>
          <w:bCs/>
          <w:sz w:val="24"/>
          <w:szCs w:val="24"/>
        </w:rPr>
      </w:pPr>
      <w:r w:rsidRPr="00734956">
        <w:rPr>
          <w:bCs/>
          <w:sz w:val="24"/>
          <w:szCs w:val="24"/>
        </w:rPr>
        <w:t>Комплексного развития систем коммунальной инфраструктуры муниципального образования «Казачье» на 2014-2020 годы</w:t>
      </w:r>
    </w:p>
    <w:p w:rsidR="00734956" w:rsidRPr="00734956" w:rsidRDefault="00734956" w:rsidP="00E00F6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956">
        <w:rPr>
          <w:rFonts w:ascii="Times New Roman" w:hAnsi="Times New Roman"/>
          <w:b/>
          <w:sz w:val="24"/>
          <w:szCs w:val="24"/>
        </w:rPr>
        <w:t>ПАСПОРТ</w:t>
      </w:r>
    </w:p>
    <w:p w:rsidR="00734956" w:rsidRPr="00734956" w:rsidRDefault="00734956" w:rsidP="00734956">
      <w:pPr>
        <w:pStyle w:val="a3"/>
        <w:rPr>
          <w:bCs/>
          <w:sz w:val="24"/>
          <w:szCs w:val="24"/>
        </w:rPr>
      </w:pPr>
      <w:r w:rsidRPr="00734956">
        <w:rPr>
          <w:bCs/>
          <w:sz w:val="24"/>
          <w:szCs w:val="24"/>
        </w:rPr>
        <w:t>Программы комплексного развития систем коммунальной инфраструктуры</w:t>
      </w:r>
    </w:p>
    <w:p w:rsidR="00734956" w:rsidRPr="00734956" w:rsidRDefault="00734956" w:rsidP="00734956">
      <w:pPr>
        <w:pStyle w:val="a3"/>
        <w:rPr>
          <w:bCs/>
          <w:sz w:val="24"/>
          <w:szCs w:val="24"/>
        </w:rPr>
      </w:pPr>
      <w:r w:rsidRPr="00734956">
        <w:rPr>
          <w:bCs/>
          <w:sz w:val="24"/>
          <w:szCs w:val="24"/>
        </w:rPr>
        <w:t>муниципального образования «Казачье» на 2014-2020 ГОДЫ</w:t>
      </w:r>
    </w:p>
    <w:p w:rsidR="00734956" w:rsidRPr="00734956" w:rsidRDefault="00734956" w:rsidP="00734956">
      <w:pPr>
        <w:pStyle w:val="a3"/>
        <w:jc w:val="left"/>
        <w:rPr>
          <w:sz w:val="24"/>
          <w:szCs w:val="24"/>
        </w:rPr>
      </w:pPr>
      <w:r w:rsidRPr="00734956">
        <w:rPr>
          <w:sz w:val="24"/>
          <w:szCs w:val="24"/>
        </w:rPr>
        <w:t xml:space="preserve"> </w:t>
      </w:r>
    </w:p>
    <w:tbl>
      <w:tblPr>
        <w:tblW w:w="10065" w:type="dxa"/>
        <w:tblInd w:w="-34" w:type="dxa"/>
        <w:tblLayout w:type="fixed"/>
        <w:tblLook w:val="04A0"/>
      </w:tblPr>
      <w:tblGrid>
        <w:gridCol w:w="2840"/>
        <w:gridCol w:w="7225"/>
      </w:tblGrid>
      <w:tr w:rsidR="00734956" w:rsidRPr="00734956" w:rsidTr="00E00F6C">
        <w:trPr>
          <w:trHeight w:val="7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ind w:right="17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5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«Казачье» на 2014-2020 годы</w:t>
            </w:r>
          </w:p>
        </w:tc>
      </w:tr>
      <w:tr w:rsidR="00734956" w:rsidRPr="00734956" w:rsidTr="00E00F6C">
        <w:trPr>
          <w:trHeight w:val="4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ind w:right="17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r w:rsidRPr="00734956">
              <w:rPr>
                <w:rFonts w:ascii="Times New Roman" w:hAnsi="Times New Roman" w:cs="Times New Roman"/>
                <w:bCs/>
                <w:sz w:val="24"/>
                <w:szCs w:val="24"/>
              </w:rPr>
              <w:t>Казачье</w:t>
            </w:r>
            <w:r w:rsidRPr="00734956">
              <w:rPr>
                <w:rFonts w:ascii="Times New Roman" w:hAnsi="Times New Roman" w:cs="Times New Roman"/>
                <w:sz w:val="24"/>
                <w:szCs w:val="24"/>
              </w:rPr>
              <w:t>» от 04.05.2011г. №38</w:t>
            </w:r>
            <w:proofErr w:type="gramStart"/>
            <w:r w:rsidRPr="007349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34956" w:rsidRPr="00734956" w:rsidTr="00E00F6C">
        <w:trPr>
          <w:trHeight w:val="28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ind w:right="17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56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</w:t>
            </w:r>
            <w:r w:rsidRPr="00734956">
              <w:rPr>
                <w:rFonts w:ascii="Times New Roman" w:hAnsi="Times New Roman" w:cs="Times New Roman"/>
                <w:bCs/>
                <w:sz w:val="24"/>
                <w:szCs w:val="24"/>
              </w:rPr>
              <w:t>Казачье</w:t>
            </w:r>
            <w:r w:rsidRPr="00734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4956" w:rsidRPr="00734956" w:rsidTr="00E00F6C">
        <w:trPr>
          <w:trHeight w:val="56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ind w:right="17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</w:t>
            </w:r>
            <w:r w:rsidRPr="00734956">
              <w:rPr>
                <w:rFonts w:ascii="Times New Roman" w:hAnsi="Times New Roman"/>
                <w:bCs/>
                <w:sz w:val="24"/>
                <w:szCs w:val="24"/>
              </w:rPr>
              <w:t>Казачье</w:t>
            </w:r>
            <w:r w:rsidRPr="007349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34956" w:rsidRPr="00734956" w:rsidTr="00E00F6C">
        <w:trPr>
          <w:trHeight w:val="28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ind w:right="17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Обеспечение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734956" w:rsidRPr="00734956" w:rsidTr="00E00F6C">
        <w:trPr>
          <w:trHeight w:val="28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ind w:right="17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pStyle w:val="a4"/>
              <w:spacing w:before="0" w:after="0" w:line="276" w:lineRule="auto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34956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734956" w:rsidRPr="00734956" w:rsidRDefault="0073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56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</w:t>
            </w:r>
            <w:bookmarkStart w:id="0" w:name="sub_1103"/>
            <w:r w:rsidRPr="00734956">
              <w:rPr>
                <w:rFonts w:ascii="Times New Roman" w:hAnsi="Times New Roman"/>
                <w:kern w:val="28"/>
                <w:sz w:val="24"/>
                <w:szCs w:val="24"/>
              </w:rPr>
              <w:t>;</w:t>
            </w:r>
            <w:bookmarkStart w:id="1" w:name="sub_1101"/>
            <w:r w:rsidRPr="00734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956" w:rsidRPr="00734956" w:rsidRDefault="0073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- Обеспечение развития жилищного и промышленного строительства в муниципальном образовании «</w:t>
            </w:r>
            <w:r w:rsidRPr="00734956">
              <w:rPr>
                <w:rFonts w:ascii="Times New Roman" w:hAnsi="Times New Roman"/>
                <w:bCs/>
                <w:sz w:val="24"/>
                <w:szCs w:val="24"/>
              </w:rPr>
              <w:t>Казачье</w:t>
            </w:r>
            <w:r w:rsidRPr="00734956">
              <w:rPr>
                <w:rFonts w:ascii="Times New Roman" w:hAnsi="Times New Roman"/>
                <w:sz w:val="24"/>
                <w:szCs w:val="24"/>
              </w:rPr>
              <w:t>»;</w:t>
            </w:r>
            <w:bookmarkEnd w:id="1"/>
          </w:p>
          <w:p w:rsidR="00734956" w:rsidRPr="00734956" w:rsidRDefault="00734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- Повышение качества предоставляемых коммунальных услуг потребителям;</w:t>
            </w:r>
            <w:bookmarkEnd w:id="0"/>
          </w:p>
          <w:p w:rsidR="00734956" w:rsidRPr="00734956" w:rsidRDefault="00734956">
            <w:pPr>
              <w:pStyle w:val="a6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734956" w:rsidRPr="00734956" w:rsidTr="00E00F6C">
        <w:trPr>
          <w:trHeight w:val="142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 Ожидаемые результаты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56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734956" w:rsidRPr="00734956" w:rsidRDefault="007349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56">
              <w:rPr>
                <w:rFonts w:ascii="Times New Roman" w:hAnsi="Times New Roman" w:cs="Times New Roman"/>
                <w:sz w:val="24"/>
                <w:szCs w:val="24"/>
              </w:rPr>
              <w:t>- Модернизация и обновление коммунальной инфраструктуры муниципального образования «</w:t>
            </w:r>
            <w:r w:rsidRPr="00734956">
              <w:rPr>
                <w:rFonts w:ascii="Times New Roman" w:hAnsi="Times New Roman" w:cs="Times New Roman"/>
                <w:bCs/>
                <w:sz w:val="24"/>
                <w:szCs w:val="24"/>
              </w:rPr>
              <w:t>Казачье</w:t>
            </w:r>
            <w:r w:rsidRPr="00734956">
              <w:rPr>
                <w:rFonts w:ascii="Times New Roman" w:hAnsi="Times New Roman" w:cs="Times New Roman"/>
                <w:sz w:val="24"/>
                <w:szCs w:val="24"/>
              </w:rPr>
              <w:t>», снижение эксплуатационных затрат;</w:t>
            </w:r>
          </w:p>
          <w:p w:rsidR="00734956" w:rsidRPr="00734956" w:rsidRDefault="007349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56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proofErr w:type="spellStart"/>
            <w:r w:rsidRPr="00734956">
              <w:rPr>
                <w:rFonts w:ascii="Times New Roman" w:hAnsi="Times New Roman" w:cs="Times New Roman"/>
                <w:sz w:val="24"/>
                <w:szCs w:val="24"/>
              </w:rPr>
              <w:t>Боханском</w:t>
            </w:r>
            <w:proofErr w:type="spellEnd"/>
            <w:r w:rsidRPr="00734956">
              <w:rPr>
                <w:rFonts w:ascii="Times New Roman" w:hAnsi="Times New Roman" w:cs="Times New Roman"/>
                <w:sz w:val="24"/>
                <w:szCs w:val="24"/>
              </w:rPr>
              <w:t xml:space="preserve"> районе.  </w:t>
            </w:r>
          </w:p>
          <w:p w:rsidR="00734956" w:rsidRPr="00734956" w:rsidRDefault="007349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5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734956" w:rsidRPr="00734956" w:rsidRDefault="007349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56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и качества теплоснабжения; </w:t>
            </w:r>
          </w:p>
          <w:p w:rsidR="00734956" w:rsidRPr="00734956" w:rsidRDefault="007349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56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734956" w:rsidRPr="00734956" w:rsidRDefault="007349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56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водоснабжения и водоотведения;</w:t>
            </w:r>
          </w:p>
          <w:p w:rsidR="00734956" w:rsidRPr="00734956" w:rsidRDefault="007349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56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параметров качества питьевой воды на станциях водоочистки установленным нормативам </w:t>
            </w:r>
            <w:proofErr w:type="spellStart"/>
            <w:r w:rsidRPr="0073495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34956">
              <w:rPr>
                <w:rFonts w:ascii="Times New Roman" w:hAnsi="Times New Roman" w:cs="Times New Roman"/>
                <w:sz w:val="24"/>
                <w:szCs w:val="24"/>
              </w:rPr>
              <w:t xml:space="preserve"> - 100%;</w:t>
            </w:r>
          </w:p>
          <w:p w:rsidR="00734956" w:rsidRPr="00734956" w:rsidRDefault="0073495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56">
              <w:rPr>
                <w:rFonts w:ascii="Times New Roman" w:hAnsi="Times New Roman" w:cs="Times New Roman"/>
                <w:sz w:val="24"/>
                <w:szCs w:val="24"/>
              </w:rPr>
              <w:t>- Снижение уровня потерь воды;</w:t>
            </w:r>
          </w:p>
          <w:p w:rsidR="00734956" w:rsidRPr="00734956" w:rsidRDefault="007349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lastRenderedPageBreak/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734956" w:rsidRPr="00734956" w:rsidTr="00E00F6C">
        <w:trPr>
          <w:trHeight w:val="49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ind w:right="17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pStyle w:val="22"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34956">
              <w:rPr>
                <w:noProof/>
                <w:sz w:val="24"/>
                <w:szCs w:val="24"/>
              </w:rPr>
              <w:t>Срок реализации программы 2014 – 2020 год.</w:t>
            </w:r>
          </w:p>
          <w:p w:rsidR="00734956" w:rsidRPr="00734956" w:rsidRDefault="00734956">
            <w:pPr>
              <w:pStyle w:val="22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34956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734956" w:rsidRPr="00734956" w:rsidTr="00E00F6C">
        <w:trPr>
          <w:trHeight w:val="7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pStyle w:val="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734956" w:rsidRPr="00734956" w:rsidRDefault="0073495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ind w:right="17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Общая сумма расходов на реализацию Программы на период 2014-2020 годы: </w:t>
            </w:r>
          </w:p>
          <w:p w:rsidR="00734956" w:rsidRPr="00734956" w:rsidRDefault="0073495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Всего –   5709,15 тыс. руб. </w:t>
            </w:r>
          </w:p>
          <w:p w:rsidR="00734956" w:rsidRPr="00734956" w:rsidRDefault="00734956">
            <w:p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734956" w:rsidRPr="00734956" w:rsidRDefault="00734956" w:rsidP="00734956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34956" w:rsidRPr="00734956" w:rsidRDefault="00734956" w:rsidP="00734956">
      <w:pPr>
        <w:jc w:val="both"/>
        <w:rPr>
          <w:rFonts w:ascii="Times New Roman" w:hAnsi="Times New Roman"/>
          <w:b/>
          <w:sz w:val="24"/>
          <w:szCs w:val="24"/>
        </w:rPr>
      </w:pPr>
    </w:p>
    <w:p w:rsidR="00734956" w:rsidRPr="00734956" w:rsidRDefault="00734956" w:rsidP="00734956">
      <w:pPr>
        <w:jc w:val="both"/>
        <w:rPr>
          <w:rFonts w:ascii="Times New Roman" w:hAnsi="Times New Roman"/>
          <w:b/>
          <w:sz w:val="24"/>
          <w:szCs w:val="24"/>
        </w:rPr>
      </w:pPr>
    </w:p>
    <w:p w:rsidR="00734956" w:rsidRPr="00734956" w:rsidRDefault="00734956" w:rsidP="00734956">
      <w:pPr>
        <w:pStyle w:val="2"/>
        <w:suppressAutoHyphens/>
        <w:spacing w:line="276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34956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734956" w:rsidRPr="00734956" w:rsidRDefault="00734956" w:rsidP="00734956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r w:rsidRPr="00734956">
        <w:rPr>
          <w:rFonts w:ascii="Times New Roman" w:hAnsi="Times New Roman"/>
          <w:bCs/>
          <w:sz w:val="24"/>
          <w:szCs w:val="24"/>
        </w:rPr>
        <w:t>Казачье</w:t>
      </w:r>
      <w:r w:rsidRPr="00734956">
        <w:rPr>
          <w:rFonts w:ascii="Times New Roman" w:hAnsi="Times New Roman"/>
          <w:sz w:val="24"/>
          <w:szCs w:val="24"/>
        </w:rPr>
        <w:t>» на 2014 - 2020г.г.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734956" w:rsidRPr="00734956" w:rsidRDefault="00734956" w:rsidP="00734956">
      <w:pPr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     - Градостроительный кодекс РФ от 29.12.2004 № 190-ФЗ;</w:t>
      </w:r>
    </w:p>
    <w:p w:rsidR="00734956" w:rsidRPr="00734956" w:rsidRDefault="00734956" w:rsidP="00734956">
      <w:pPr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     - Федеральный закон от 06.10.2003 № 131-ФЗ «Об общих принципах организации местного самоуправления в Российской Федерации»;</w:t>
      </w:r>
    </w:p>
    <w:p w:rsidR="00734956" w:rsidRPr="00734956" w:rsidRDefault="00734956" w:rsidP="00734956">
      <w:pPr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     - Федеральный закон от 30.12.2004 № 210-ФЗ «Об основах регулирования тарифов организаций коммунального комплекса»:</w:t>
      </w:r>
    </w:p>
    <w:p w:rsidR="00734956" w:rsidRPr="00734956" w:rsidRDefault="00734956" w:rsidP="00734956">
      <w:pPr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734956" w:rsidRPr="00734956" w:rsidRDefault="00734956" w:rsidP="00734956">
      <w:pPr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     - Постановление Правительства РФ от 24.05.2007 № 316 «Об утверждении </w:t>
      </w:r>
      <w:proofErr w:type="gramStart"/>
      <w:r w:rsidRPr="00734956">
        <w:rPr>
          <w:rFonts w:ascii="Times New Roman" w:hAnsi="Times New Roman"/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 w:rsidRPr="00734956">
        <w:rPr>
          <w:rFonts w:ascii="Times New Roman" w:hAnsi="Times New Roman"/>
          <w:sz w:val="24"/>
          <w:szCs w:val="24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734956" w:rsidRPr="00734956" w:rsidRDefault="00734956" w:rsidP="007349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- Генеральный план  муниципального образования «</w:t>
      </w:r>
      <w:r w:rsidRPr="00734956">
        <w:rPr>
          <w:rFonts w:ascii="Times New Roman" w:hAnsi="Times New Roman"/>
          <w:bCs/>
          <w:sz w:val="24"/>
          <w:szCs w:val="24"/>
        </w:rPr>
        <w:t>Казачье</w:t>
      </w:r>
      <w:r w:rsidRPr="00734956">
        <w:rPr>
          <w:rFonts w:ascii="Times New Roman" w:hAnsi="Times New Roman"/>
          <w:sz w:val="24"/>
          <w:szCs w:val="24"/>
        </w:rPr>
        <w:t>».</w:t>
      </w:r>
    </w:p>
    <w:p w:rsidR="00734956" w:rsidRPr="00734956" w:rsidRDefault="00734956" w:rsidP="007349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</w:t>
      </w:r>
      <w:r w:rsidRPr="00734956">
        <w:rPr>
          <w:rFonts w:ascii="Times New Roman" w:hAnsi="Times New Roman"/>
          <w:sz w:val="24"/>
          <w:szCs w:val="24"/>
        </w:rPr>
        <w:lastRenderedPageBreak/>
        <w:t>и вывоза жидких и твердых бытовых отходов, в целях повышения качества услуг и улучшения экологического состояния поселения.</w:t>
      </w:r>
    </w:p>
    <w:p w:rsidR="00734956" w:rsidRPr="00734956" w:rsidRDefault="00734956" w:rsidP="007349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r w:rsidRPr="00734956">
        <w:rPr>
          <w:rFonts w:ascii="Times New Roman" w:hAnsi="Times New Roman"/>
          <w:bCs/>
          <w:sz w:val="24"/>
          <w:szCs w:val="24"/>
        </w:rPr>
        <w:t>Казачье</w:t>
      </w:r>
      <w:r w:rsidRPr="00734956">
        <w:rPr>
          <w:rFonts w:ascii="Times New Roman" w:hAnsi="Times New Roman"/>
          <w:sz w:val="24"/>
          <w:szCs w:val="24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734956" w:rsidRPr="00734956" w:rsidRDefault="00734956" w:rsidP="00734956">
      <w:pPr>
        <w:pStyle w:val="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4956" w:rsidRPr="00734956" w:rsidRDefault="00734956" w:rsidP="00734956">
      <w:pPr>
        <w:pStyle w:val="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b/>
          <w:bCs/>
          <w:sz w:val="24"/>
          <w:szCs w:val="24"/>
        </w:rPr>
        <w:t>1. Основные направления перспективного развития муниципального образования «</w:t>
      </w:r>
      <w:proofErr w:type="spellStart"/>
      <w:r w:rsidRPr="00734956">
        <w:rPr>
          <w:rFonts w:ascii="Times New Roman" w:hAnsi="Times New Roman"/>
          <w:b/>
          <w:bCs/>
          <w:sz w:val="24"/>
          <w:szCs w:val="24"/>
        </w:rPr>
        <w:t>Обуса</w:t>
      </w:r>
      <w:proofErr w:type="spellEnd"/>
      <w:r w:rsidRPr="00734956">
        <w:rPr>
          <w:rFonts w:ascii="Times New Roman" w:hAnsi="Times New Roman"/>
          <w:b/>
          <w:bCs/>
          <w:sz w:val="24"/>
          <w:szCs w:val="24"/>
        </w:rPr>
        <w:t xml:space="preserve">»  </w:t>
      </w:r>
    </w:p>
    <w:p w:rsidR="00734956" w:rsidRPr="00734956" w:rsidRDefault="00734956" w:rsidP="00734956">
      <w:pPr>
        <w:rPr>
          <w:rFonts w:ascii="Times New Roman" w:hAnsi="Times New Roman"/>
          <w:b/>
          <w:sz w:val="24"/>
          <w:szCs w:val="24"/>
        </w:rPr>
      </w:pPr>
      <w:r w:rsidRPr="00734956">
        <w:rPr>
          <w:rFonts w:ascii="Times New Roman" w:hAnsi="Times New Roman"/>
          <w:b/>
          <w:sz w:val="24"/>
          <w:szCs w:val="24"/>
        </w:rPr>
        <w:t>1.1. Краткая характеристика поселения</w:t>
      </w:r>
    </w:p>
    <w:p w:rsidR="00734956" w:rsidRPr="00734956" w:rsidRDefault="00734956" w:rsidP="00734956">
      <w:pPr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b/>
          <w:sz w:val="24"/>
          <w:szCs w:val="24"/>
        </w:rPr>
        <w:t xml:space="preserve">          </w:t>
      </w:r>
      <w:r w:rsidRPr="00734956">
        <w:rPr>
          <w:rFonts w:ascii="Times New Roman" w:hAnsi="Times New Roman"/>
          <w:sz w:val="24"/>
          <w:szCs w:val="24"/>
        </w:rPr>
        <w:t>Общая площадь территории муниципального образования «</w:t>
      </w:r>
      <w:r w:rsidRPr="00734956">
        <w:rPr>
          <w:rFonts w:ascii="Times New Roman" w:hAnsi="Times New Roman"/>
          <w:bCs/>
          <w:sz w:val="24"/>
          <w:szCs w:val="24"/>
        </w:rPr>
        <w:t>Казачье</w:t>
      </w:r>
      <w:r w:rsidRPr="00734956">
        <w:rPr>
          <w:rFonts w:ascii="Times New Roman" w:hAnsi="Times New Roman"/>
          <w:sz w:val="24"/>
          <w:szCs w:val="24"/>
        </w:rPr>
        <w:t xml:space="preserve">» составляет 26468,5 гектаров, в т.ч. земли сельскохозяйственного назначения 12492,79 гектаров, из них пашни </w:t>
      </w:r>
      <w:smartTag w:uri="urn:schemas-microsoft-com:office:smarttags" w:element="metricconverter">
        <w:smartTagPr>
          <w:attr w:name="ProductID" w:val="3246,57 гектаров"/>
        </w:smartTagPr>
        <w:r w:rsidRPr="00734956">
          <w:rPr>
            <w:rFonts w:ascii="Times New Roman" w:hAnsi="Times New Roman"/>
            <w:sz w:val="24"/>
            <w:szCs w:val="24"/>
          </w:rPr>
          <w:t>3246,57 гектаров</w:t>
        </w:r>
      </w:smartTag>
      <w:r w:rsidRPr="00734956">
        <w:rPr>
          <w:rFonts w:ascii="Times New Roman" w:hAnsi="Times New Roman"/>
          <w:sz w:val="24"/>
          <w:szCs w:val="24"/>
        </w:rPr>
        <w:t>. В состав территории муниципального образования «</w:t>
      </w:r>
      <w:r w:rsidRPr="00734956">
        <w:rPr>
          <w:rFonts w:ascii="Times New Roman" w:hAnsi="Times New Roman"/>
          <w:bCs/>
          <w:sz w:val="24"/>
          <w:szCs w:val="24"/>
        </w:rPr>
        <w:t>Казачье</w:t>
      </w:r>
      <w:r w:rsidRPr="00734956">
        <w:rPr>
          <w:rFonts w:ascii="Times New Roman" w:hAnsi="Times New Roman"/>
          <w:sz w:val="24"/>
          <w:szCs w:val="24"/>
        </w:rPr>
        <w:t>» входят все прилегающие к нему исторически сложившиеся земли общего пользования, территории  традиционного природопользования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муниципального образования «</w:t>
      </w:r>
      <w:r w:rsidRPr="00734956">
        <w:rPr>
          <w:rFonts w:ascii="Times New Roman" w:hAnsi="Times New Roman"/>
          <w:bCs/>
          <w:sz w:val="24"/>
          <w:szCs w:val="24"/>
        </w:rPr>
        <w:t>Казачье</w:t>
      </w:r>
      <w:r w:rsidRPr="00734956">
        <w:rPr>
          <w:rFonts w:ascii="Times New Roman" w:hAnsi="Times New Roman"/>
          <w:sz w:val="24"/>
          <w:szCs w:val="24"/>
        </w:rPr>
        <w:t xml:space="preserve">». </w:t>
      </w:r>
    </w:p>
    <w:p w:rsidR="00734956" w:rsidRPr="00734956" w:rsidRDefault="00734956" w:rsidP="0073495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Первым органом власти на территории муниципального образования «</w:t>
      </w:r>
      <w:r w:rsidRPr="00734956">
        <w:rPr>
          <w:rFonts w:ascii="Times New Roman" w:hAnsi="Times New Roman"/>
          <w:bCs/>
          <w:sz w:val="24"/>
          <w:szCs w:val="24"/>
        </w:rPr>
        <w:t>Казачье</w:t>
      </w:r>
      <w:r w:rsidRPr="00734956">
        <w:rPr>
          <w:rFonts w:ascii="Times New Roman" w:hAnsi="Times New Roman"/>
          <w:sz w:val="24"/>
          <w:szCs w:val="24"/>
        </w:rPr>
        <w:t xml:space="preserve">» являлся </w:t>
      </w:r>
      <w:proofErr w:type="spellStart"/>
      <w:r w:rsidRPr="00734956">
        <w:rPr>
          <w:rFonts w:ascii="Times New Roman" w:hAnsi="Times New Roman"/>
          <w:sz w:val="24"/>
          <w:szCs w:val="24"/>
        </w:rPr>
        <w:t>Казачинский</w:t>
      </w:r>
      <w:proofErr w:type="spellEnd"/>
      <w:r w:rsidRPr="00734956">
        <w:rPr>
          <w:rFonts w:ascii="Times New Roman" w:hAnsi="Times New Roman"/>
          <w:sz w:val="24"/>
          <w:szCs w:val="24"/>
        </w:rPr>
        <w:t xml:space="preserve"> сельский совет народных депутатов. С 01.01.2006 года образована администрация муниципального образования «</w:t>
      </w:r>
      <w:r w:rsidRPr="00734956">
        <w:rPr>
          <w:rFonts w:ascii="Times New Roman" w:hAnsi="Times New Roman"/>
          <w:bCs/>
          <w:sz w:val="24"/>
          <w:szCs w:val="24"/>
        </w:rPr>
        <w:t>Казачье</w:t>
      </w:r>
      <w:r w:rsidRPr="00734956">
        <w:rPr>
          <w:rFonts w:ascii="Times New Roman" w:hAnsi="Times New Roman"/>
          <w:sz w:val="24"/>
          <w:szCs w:val="24"/>
        </w:rPr>
        <w:t>» муниципального образования «</w:t>
      </w:r>
      <w:proofErr w:type="spellStart"/>
      <w:r w:rsidRPr="00734956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734956">
        <w:rPr>
          <w:rFonts w:ascii="Times New Roman" w:hAnsi="Times New Roman"/>
          <w:sz w:val="24"/>
          <w:szCs w:val="24"/>
        </w:rPr>
        <w:t xml:space="preserve"> район». </w:t>
      </w:r>
      <w:proofErr w:type="gramStart"/>
      <w:r w:rsidRPr="00734956">
        <w:rPr>
          <w:rFonts w:ascii="Times New Roman" w:hAnsi="Times New Roman"/>
          <w:sz w:val="24"/>
          <w:szCs w:val="24"/>
        </w:rPr>
        <w:t>Муниципальное образование «</w:t>
      </w:r>
      <w:r w:rsidRPr="00734956">
        <w:rPr>
          <w:rFonts w:ascii="Times New Roman" w:hAnsi="Times New Roman"/>
          <w:bCs/>
          <w:sz w:val="24"/>
          <w:szCs w:val="24"/>
        </w:rPr>
        <w:t>Казачье</w:t>
      </w:r>
      <w:r w:rsidRPr="00734956">
        <w:rPr>
          <w:rFonts w:ascii="Times New Roman" w:hAnsi="Times New Roman"/>
          <w:sz w:val="24"/>
          <w:szCs w:val="24"/>
        </w:rPr>
        <w:t xml:space="preserve">»  включает в себя 7 населенных пунктов  далее (СНП): с. Казачье, д. Крюкова, д. Ершова, д. Логанова, д. </w:t>
      </w:r>
      <w:proofErr w:type="spellStart"/>
      <w:r w:rsidRPr="00734956">
        <w:rPr>
          <w:rFonts w:ascii="Times New Roman" w:hAnsi="Times New Roman"/>
          <w:sz w:val="24"/>
          <w:szCs w:val="24"/>
        </w:rPr>
        <w:t>Тымырей</w:t>
      </w:r>
      <w:proofErr w:type="spellEnd"/>
      <w:r w:rsidRPr="00734956">
        <w:rPr>
          <w:rFonts w:ascii="Times New Roman" w:hAnsi="Times New Roman"/>
          <w:sz w:val="24"/>
          <w:szCs w:val="24"/>
        </w:rPr>
        <w:t xml:space="preserve">, д. Черниговская, д. </w:t>
      </w:r>
      <w:proofErr w:type="spellStart"/>
      <w:r w:rsidRPr="00734956">
        <w:rPr>
          <w:rFonts w:ascii="Times New Roman" w:hAnsi="Times New Roman"/>
          <w:sz w:val="24"/>
          <w:szCs w:val="24"/>
        </w:rPr>
        <w:t>Байханова</w:t>
      </w:r>
      <w:proofErr w:type="spellEnd"/>
      <w:proofErr w:type="gramEnd"/>
    </w:p>
    <w:p w:rsidR="00734956" w:rsidRPr="00734956" w:rsidRDefault="00734956" w:rsidP="0073495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Границы муниципального образования «</w:t>
      </w:r>
      <w:r w:rsidRPr="00734956">
        <w:rPr>
          <w:rFonts w:ascii="Times New Roman" w:hAnsi="Times New Roman"/>
          <w:bCs/>
          <w:sz w:val="24"/>
          <w:szCs w:val="24"/>
        </w:rPr>
        <w:t>Казачье</w:t>
      </w:r>
      <w:r w:rsidRPr="00734956">
        <w:rPr>
          <w:rFonts w:ascii="Times New Roman" w:hAnsi="Times New Roman"/>
          <w:sz w:val="24"/>
          <w:szCs w:val="24"/>
        </w:rPr>
        <w:t xml:space="preserve">»  установлены в соответствии с Законом </w:t>
      </w:r>
      <w:proofErr w:type="spellStart"/>
      <w:proofErr w:type="gramStart"/>
      <w:r w:rsidRPr="00734956">
        <w:rPr>
          <w:rFonts w:ascii="Times New Roman" w:hAnsi="Times New Roman"/>
          <w:sz w:val="24"/>
          <w:szCs w:val="24"/>
        </w:rPr>
        <w:t>Усть</w:t>
      </w:r>
      <w:proofErr w:type="spellEnd"/>
      <w:r w:rsidRPr="00734956">
        <w:rPr>
          <w:rFonts w:ascii="Times New Roman" w:hAnsi="Times New Roman"/>
          <w:sz w:val="24"/>
          <w:szCs w:val="24"/>
        </w:rPr>
        <w:t xml:space="preserve"> - Ордынского</w:t>
      </w:r>
      <w:proofErr w:type="gramEnd"/>
      <w:r w:rsidRPr="00734956">
        <w:rPr>
          <w:rFonts w:ascii="Times New Roman" w:hAnsi="Times New Roman"/>
          <w:sz w:val="24"/>
          <w:szCs w:val="24"/>
        </w:rPr>
        <w:t xml:space="preserve"> Бурятского автономного округа от 30 декабря 2004 № 67-оз.</w:t>
      </w:r>
    </w:p>
    <w:p w:rsidR="00734956" w:rsidRPr="00734956" w:rsidRDefault="00734956" w:rsidP="0073495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34956" w:rsidRPr="00734956" w:rsidRDefault="00734956" w:rsidP="00734956">
      <w:pPr>
        <w:pStyle w:val="a6"/>
        <w:spacing w:after="0"/>
        <w:ind w:left="0" w:firstLine="77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 На территории СП проходит линия электропередач (ЛЭП) напряжением 110 кВ, 10 кВ,  04 кВ.</w:t>
      </w:r>
    </w:p>
    <w:p w:rsidR="00734956" w:rsidRPr="00734956" w:rsidRDefault="00734956" w:rsidP="00734956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            Часть территории соприкасается с акваторией Братского водохранилища.</w:t>
      </w:r>
    </w:p>
    <w:p w:rsidR="00734956" w:rsidRPr="00734956" w:rsidRDefault="00734956" w:rsidP="00734956">
      <w:pPr>
        <w:tabs>
          <w:tab w:val="left" w:pos="7200"/>
        </w:tabs>
        <w:rPr>
          <w:rFonts w:ascii="Calibri" w:hAnsi="Calibri"/>
          <w:sz w:val="24"/>
          <w:szCs w:val="24"/>
        </w:rPr>
      </w:pPr>
      <w:r w:rsidRPr="00734956">
        <w:rPr>
          <w:sz w:val="24"/>
          <w:szCs w:val="24"/>
        </w:rPr>
        <w:tab/>
      </w:r>
    </w:p>
    <w:p w:rsidR="00734956" w:rsidRPr="00734956" w:rsidRDefault="00734956" w:rsidP="007349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Внешние связи населённых пунктов осуществляются автомобильным транспортом. Автомобильная дорога, по которой осуществляется сообщение – Казачье, логанова, </w:t>
      </w:r>
      <w:proofErr w:type="spellStart"/>
      <w:r w:rsidRPr="00734956">
        <w:rPr>
          <w:rFonts w:ascii="Times New Roman" w:hAnsi="Times New Roman"/>
          <w:sz w:val="24"/>
          <w:szCs w:val="24"/>
        </w:rPr>
        <w:t>Тымырей</w:t>
      </w:r>
      <w:proofErr w:type="spellEnd"/>
      <w:r w:rsidRPr="007349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34956">
        <w:rPr>
          <w:rFonts w:ascii="Times New Roman" w:hAnsi="Times New Roman"/>
          <w:sz w:val="24"/>
          <w:szCs w:val="24"/>
        </w:rPr>
        <w:t xml:space="preserve">Расстояние от с. </w:t>
      </w:r>
      <w:r w:rsidRPr="00734956">
        <w:rPr>
          <w:rFonts w:ascii="Times New Roman" w:hAnsi="Times New Roman"/>
          <w:bCs/>
          <w:sz w:val="24"/>
          <w:szCs w:val="24"/>
        </w:rPr>
        <w:t>Казачье</w:t>
      </w:r>
      <w:r w:rsidRPr="00734956">
        <w:rPr>
          <w:rFonts w:ascii="Times New Roman" w:hAnsi="Times New Roman"/>
          <w:sz w:val="24"/>
          <w:szCs w:val="24"/>
        </w:rPr>
        <w:t xml:space="preserve"> до районного центра п. Бохан – 37 км, до областного центра г. Иркутск 180 км.</w:t>
      </w:r>
      <w:proofErr w:type="gramEnd"/>
    </w:p>
    <w:p w:rsidR="00734956" w:rsidRPr="00734956" w:rsidRDefault="00734956" w:rsidP="00734956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4956">
        <w:rPr>
          <w:rFonts w:ascii="Times New Roman" w:hAnsi="Times New Roman"/>
          <w:color w:val="000000"/>
          <w:sz w:val="24"/>
          <w:szCs w:val="24"/>
        </w:rPr>
        <w:t>Климат резко континентальный с суровой продолжительной зимой и сравнительно тёплым летом.</w:t>
      </w:r>
    </w:p>
    <w:p w:rsidR="00734956" w:rsidRPr="00734956" w:rsidRDefault="00734956" w:rsidP="00734956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4956">
        <w:rPr>
          <w:rFonts w:ascii="Times New Roman" w:hAnsi="Times New Roman"/>
          <w:color w:val="000000"/>
          <w:sz w:val="24"/>
          <w:szCs w:val="24"/>
        </w:rPr>
        <w:t xml:space="preserve">Общий характер рельеф увалисто-холмистый, расчлененный глубокими долинами, </w:t>
      </w:r>
      <w:proofErr w:type="spellStart"/>
      <w:r w:rsidRPr="00734956">
        <w:rPr>
          <w:rFonts w:ascii="Times New Roman" w:hAnsi="Times New Roman"/>
          <w:color w:val="000000"/>
          <w:sz w:val="24"/>
          <w:szCs w:val="24"/>
        </w:rPr>
        <w:t>межувальными</w:t>
      </w:r>
      <w:proofErr w:type="spellEnd"/>
      <w:r w:rsidRPr="00734956">
        <w:rPr>
          <w:rFonts w:ascii="Times New Roman" w:hAnsi="Times New Roman"/>
          <w:color w:val="000000"/>
          <w:sz w:val="24"/>
          <w:szCs w:val="24"/>
        </w:rPr>
        <w:t xml:space="preserve"> глубокими падями и распадками.</w:t>
      </w:r>
    </w:p>
    <w:p w:rsidR="00734956" w:rsidRPr="00734956" w:rsidRDefault="00734956" w:rsidP="00734956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4956" w:rsidRPr="00734956" w:rsidRDefault="00734956" w:rsidP="0073495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bookmarkStart w:id="2" w:name="_Toc132715994"/>
    </w:p>
    <w:p w:rsidR="00734956" w:rsidRPr="00734956" w:rsidRDefault="00734956" w:rsidP="0073495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734956">
        <w:rPr>
          <w:rFonts w:ascii="Times New Roman" w:hAnsi="Times New Roman"/>
          <w:b/>
          <w:sz w:val="24"/>
          <w:szCs w:val="24"/>
        </w:rPr>
        <w:lastRenderedPageBreak/>
        <w:t>1.1.2. Население</w:t>
      </w:r>
    </w:p>
    <w:p w:rsidR="00734956" w:rsidRPr="00734956" w:rsidRDefault="00734956" w:rsidP="00734956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Общая численность населения муниципального образования «</w:t>
      </w:r>
      <w:r w:rsidRPr="00734956">
        <w:rPr>
          <w:rFonts w:ascii="Times New Roman" w:hAnsi="Times New Roman"/>
          <w:bCs/>
          <w:sz w:val="24"/>
          <w:szCs w:val="24"/>
        </w:rPr>
        <w:t>Казачье</w:t>
      </w:r>
      <w:r w:rsidRPr="00734956">
        <w:rPr>
          <w:rFonts w:ascii="Times New Roman" w:hAnsi="Times New Roman"/>
          <w:sz w:val="24"/>
          <w:szCs w:val="24"/>
        </w:rPr>
        <w:t>» по состоянию на 01.01.2014 года составляет 1619</w:t>
      </w:r>
      <w:r w:rsidRPr="007349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34956">
        <w:rPr>
          <w:rFonts w:ascii="Times New Roman" w:hAnsi="Times New Roman"/>
          <w:sz w:val="24"/>
          <w:szCs w:val="24"/>
        </w:rPr>
        <w:t xml:space="preserve">человек. </w:t>
      </w:r>
      <w:bookmarkEnd w:id="2"/>
    </w:p>
    <w:p w:rsidR="00734956" w:rsidRPr="00734956" w:rsidRDefault="00734956" w:rsidP="0073495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ab/>
        <w:t xml:space="preserve">Численность трудоспособного возраста составляет 770человек (47,6% от общей численности), дети  до 18 лет - 424 человек (26,2 % от общей численности), пенсионеров – 237 человек (16,0 %). </w:t>
      </w:r>
    </w:p>
    <w:p w:rsidR="00734956" w:rsidRPr="00734956" w:rsidRDefault="00734956" w:rsidP="00734956">
      <w:pPr>
        <w:pStyle w:val="2"/>
        <w:numPr>
          <w:ilvl w:val="1"/>
          <w:numId w:val="2"/>
        </w:numPr>
        <w:tabs>
          <w:tab w:val="left" w:pos="720"/>
        </w:tabs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Демографическая ситуация</w:t>
      </w:r>
    </w:p>
    <w:p w:rsidR="00734956" w:rsidRPr="00734956" w:rsidRDefault="00734956" w:rsidP="007349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Демографическая ситуация в поселении на сегодняшний день характеризуется естественным приростом населения. Плотность населения составляет 4 человек на 1 кв. км. </w:t>
      </w:r>
    </w:p>
    <w:p w:rsidR="00734956" w:rsidRPr="00734956" w:rsidRDefault="00734956" w:rsidP="00734956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pacing w:val="-10"/>
          <w:sz w:val="24"/>
          <w:szCs w:val="24"/>
        </w:rPr>
        <w:t xml:space="preserve">таблица </w:t>
      </w:r>
      <w:r w:rsidRPr="00734956">
        <w:rPr>
          <w:rFonts w:ascii="Times New Roman" w:hAnsi="Times New Roman"/>
          <w:sz w:val="24"/>
          <w:szCs w:val="24"/>
        </w:rPr>
        <w:t>1</w:t>
      </w:r>
    </w:p>
    <w:p w:rsidR="00734956" w:rsidRPr="00734956" w:rsidRDefault="00734956" w:rsidP="00734956">
      <w:pPr>
        <w:ind w:left="360"/>
        <w:rPr>
          <w:rFonts w:ascii="Times New Roman" w:hAnsi="Times New Roman"/>
          <w:b/>
          <w:sz w:val="24"/>
          <w:szCs w:val="24"/>
        </w:rPr>
      </w:pPr>
      <w:r w:rsidRPr="00734956">
        <w:rPr>
          <w:rFonts w:ascii="Times New Roman" w:hAnsi="Times New Roman"/>
          <w:b/>
          <w:sz w:val="24"/>
          <w:szCs w:val="24"/>
        </w:rPr>
        <w:t>Основные  демографические  показатели поселения</w:t>
      </w:r>
    </w:p>
    <w:p w:rsidR="00734956" w:rsidRPr="00734956" w:rsidRDefault="00734956" w:rsidP="00734956">
      <w:pPr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1561"/>
        <w:gridCol w:w="1123"/>
        <w:gridCol w:w="1087"/>
        <w:gridCol w:w="1050"/>
      </w:tblGrid>
      <w:tr w:rsidR="00734956" w:rsidRPr="00734956" w:rsidTr="00734956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73495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7349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i/>
                <w:sz w:val="24"/>
                <w:szCs w:val="24"/>
              </w:rPr>
              <w:t>2013г. в % к 2012г.</w:t>
            </w:r>
          </w:p>
        </w:tc>
      </w:tr>
      <w:tr w:rsidR="00734956" w:rsidRPr="00734956" w:rsidTr="00734956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734956" w:rsidRPr="00734956" w:rsidTr="0073495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поселения, 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1653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i/>
                <w:iCs/>
                <w:sz w:val="24"/>
                <w:szCs w:val="24"/>
              </w:rPr>
              <w:t>100,4</w:t>
            </w:r>
          </w:p>
        </w:tc>
      </w:tr>
      <w:tr w:rsidR="00734956" w:rsidRPr="00734956" w:rsidTr="0073495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shd w:val="clear" w:color="auto" w:fill="FFFFFF"/>
              <w:ind w:firstLine="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i/>
                <w:iCs/>
                <w:sz w:val="24"/>
                <w:szCs w:val="24"/>
              </w:rPr>
              <w:t>100,2</w:t>
            </w:r>
          </w:p>
        </w:tc>
      </w:tr>
      <w:tr w:rsidR="00734956" w:rsidRPr="00734956" w:rsidTr="0073495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tabs>
                <w:tab w:val="center" w:pos="21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shd w:val="clear" w:color="auto" w:fill="FFFFFF"/>
              <w:ind w:firstLine="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i/>
                <w:iCs/>
                <w:sz w:val="24"/>
                <w:szCs w:val="24"/>
              </w:rPr>
              <w:t>100,5</w:t>
            </w:r>
          </w:p>
        </w:tc>
      </w:tr>
      <w:tr w:rsidR="00734956" w:rsidRPr="00734956" w:rsidTr="0073495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чел./кв.км.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34956" w:rsidRPr="00734956" w:rsidTr="0073495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Число  </w:t>
            </w:r>
            <w:proofErr w:type="gramStart"/>
            <w:r w:rsidRPr="00734956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34956" w:rsidRPr="00734956" w:rsidTr="0073495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Число   </w:t>
            </w:r>
            <w:proofErr w:type="gramStart"/>
            <w:r w:rsidRPr="0073495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34956" w:rsidRPr="00734956" w:rsidTr="0073495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Естественный прирост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34956" w:rsidRPr="00734956" w:rsidTr="0073495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Миграционный  прирост (убыль)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color w:val="FFFFFF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</w:tbl>
    <w:p w:rsidR="00734956" w:rsidRPr="00734956" w:rsidRDefault="00734956" w:rsidP="00734956">
      <w:pPr>
        <w:ind w:firstLine="7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956" w:rsidRPr="00734956" w:rsidRDefault="00734956" w:rsidP="00734956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b/>
          <w:sz w:val="24"/>
          <w:szCs w:val="24"/>
        </w:rPr>
        <w:t>Основные проблемы:</w:t>
      </w:r>
    </w:p>
    <w:p w:rsidR="00734956" w:rsidRPr="00734956" w:rsidRDefault="00734956" w:rsidP="00734956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- старение  населения;</w:t>
      </w:r>
    </w:p>
    <w:p w:rsidR="00734956" w:rsidRPr="00734956" w:rsidRDefault="00734956" w:rsidP="00734956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- относительно  высокая   смертность населения.</w:t>
      </w:r>
    </w:p>
    <w:p w:rsidR="00734956" w:rsidRPr="00734956" w:rsidRDefault="00734956" w:rsidP="007349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734956" w:rsidRPr="00734956" w:rsidRDefault="00734956" w:rsidP="007349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lastRenderedPageBreak/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734956" w:rsidRPr="00734956" w:rsidRDefault="00734956" w:rsidP="00734956">
      <w:pPr>
        <w:jc w:val="both"/>
        <w:rPr>
          <w:rFonts w:ascii="Times New Roman" w:hAnsi="Times New Roman"/>
          <w:b/>
          <w:spacing w:val="-12"/>
          <w:sz w:val="24"/>
          <w:szCs w:val="24"/>
        </w:rPr>
      </w:pPr>
    </w:p>
    <w:p w:rsidR="00734956" w:rsidRPr="00734956" w:rsidRDefault="00734956" w:rsidP="00734956">
      <w:pPr>
        <w:jc w:val="both"/>
        <w:rPr>
          <w:rFonts w:ascii="Times New Roman" w:hAnsi="Times New Roman"/>
          <w:b/>
          <w:spacing w:val="-12"/>
          <w:sz w:val="24"/>
          <w:szCs w:val="24"/>
        </w:rPr>
      </w:pPr>
      <w:r w:rsidRPr="00734956">
        <w:rPr>
          <w:rFonts w:ascii="Times New Roman" w:hAnsi="Times New Roman"/>
          <w:b/>
          <w:spacing w:val="-12"/>
          <w:sz w:val="24"/>
          <w:szCs w:val="24"/>
        </w:rPr>
        <w:t>1.1.3. Характеристика экономики поселения</w:t>
      </w:r>
    </w:p>
    <w:p w:rsidR="00734956" w:rsidRPr="00734956" w:rsidRDefault="00734956" w:rsidP="00734956">
      <w:pPr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color w:val="000000"/>
          <w:sz w:val="24"/>
          <w:szCs w:val="24"/>
        </w:rPr>
        <w:t xml:space="preserve">На территории поселения  в настоящее время </w:t>
      </w:r>
      <w:r w:rsidRPr="00734956">
        <w:rPr>
          <w:rFonts w:ascii="Times New Roman" w:hAnsi="Times New Roman"/>
          <w:sz w:val="24"/>
          <w:szCs w:val="24"/>
        </w:rPr>
        <w:t>осуществляют финансово-хозяйственную деятельность</w:t>
      </w:r>
      <w:proofErr w:type="gramStart"/>
      <w:r w:rsidRPr="00734956">
        <w:rPr>
          <w:rFonts w:ascii="Times New Roman" w:hAnsi="Times New Roman"/>
          <w:sz w:val="24"/>
          <w:szCs w:val="24"/>
        </w:rPr>
        <w:t>:</w:t>
      </w:r>
      <w:proofErr w:type="gramEnd"/>
    </w:p>
    <w:p w:rsidR="00734956" w:rsidRPr="00734956" w:rsidRDefault="00734956" w:rsidP="00734956">
      <w:pPr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.</w:t>
      </w:r>
      <w:r w:rsidRPr="007349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4956">
        <w:rPr>
          <w:rFonts w:ascii="Times New Roman" w:hAnsi="Times New Roman"/>
          <w:sz w:val="24"/>
          <w:szCs w:val="24"/>
        </w:rPr>
        <w:t>Сельским хозяйством занимается 1 крестьянско-фермерское хозяйство КФХ «</w:t>
      </w:r>
      <w:proofErr w:type="spellStart"/>
      <w:r w:rsidRPr="00734956">
        <w:rPr>
          <w:rFonts w:ascii="Times New Roman" w:hAnsi="Times New Roman"/>
          <w:sz w:val="24"/>
          <w:szCs w:val="24"/>
        </w:rPr>
        <w:t>Кисленко</w:t>
      </w:r>
      <w:proofErr w:type="spellEnd"/>
      <w:r w:rsidRPr="00734956">
        <w:rPr>
          <w:rFonts w:ascii="Times New Roman" w:hAnsi="Times New Roman"/>
          <w:sz w:val="24"/>
          <w:szCs w:val="24"/>
        </w:rPr>
        <w:t xml:space="preserve"> Л.Н.»:  </w:t>
      </w:r>
    </w:p>
    <w:p w:rsidR="00734956" w:rsidRPr="00734956" w:rsidRDefault="00734956" w:rsidP="00734956">
      <w:pPr>
        <w:ind w:firstLine="708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Социальная сфера представлена образовательными учреждениями - муниципальное бюджетное образовательное учреждение «</w:t>
      </w:r>
      <w:proofErr w:type="spellStart"/>
      <w:r w:rsidRPr="00734956">
        <w:rPr>
          <w:rFonts w:ascii="Times New Roman" w:hAnsi="Times New Roman"/>
          <w:sz w:val="24"/>
          <w:szCs w:val="24"/>
        </w:rPr>
        <w:t>Казачинская</w:t>
      </w:r>
      <w:proofErr w:type="spellEnd"/>
      <w:r w:rsidRPr="00734956">
        <w:rPr>
          <w:rFonts w:ascii="Times New Roman" w:hAnsi="Times New Roman"/>
          <w:sz w:val="24"/>
          <w:szCs w:val="24"/>
        </w:rPr>
        <w:t xml:space="preserve"> СОШ», - общая численность учащихся 230</w:t>
      </w:r>
      <w:r w:rsidRPr="007349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34956">
        <w:rPr>
          <w:rFonts w:ascii="Times New Roman" w:hAnsi="Times New Roman"/>
          <w:sz w:val="24"/>
          <w:szCs w:val="24"/>
        </w:rPr>
        <w:t>человек, МБДОУ «</w:t>
      </w:r>
      <w:proofErr w:type="spellStart"/>
      <w:r w:rsidRPr="00734956">
        <w:rPr>
          <w:rFonts w:ascii="Times New Roman" w:hAnsi="Times New Roman"/>
          <w:sz w:val="24"/>
          <w:szCs w:val="24"/>
        </w:rPr>
        <w:t>Казачинский</w:t>
      </w:r>
      <w:proofErr w:type="spellEnd"/>
      <w:r w:rsidRPr="00734956">
        <w:rPr>
          <w:rFonts w:ascii="Times New Roman" w:hAnsi="Times New Roman"/>
          <w:sz w:val="24"/>
          <w:szCs w:val="24"/>
        </w:rPr>
        <w:t xml:space="preserve"> детский сад посещают 45 детей.</w:t>
      </w:r>
    </w:p>
    <w:p w:rsidR="00734956" w:rsidRPr="00734956" w:rsidRDefault="00734956" w:rsidP="00734956">
      <w:pPr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На территории поселения функционируют 2 учреждения культуры – муниципальное бюджетное учреждение культуры «Социально-культурный центр Благовест», «</w:t>
      </w:r>
      <w:proofErr w:type="spellStart"/>
      <w:r w:rsidRPr="00734956">
        <w:rPr>
          <w:rFonts w:ascii="Times New Roman" w:hAnsi="Times New Roman"/>
          <w:sz w:val="24"/>
          <w:szCs w:val="24"/>
        </w:rPr>
        <w:t>Логановский</w:t>
      </w:r>
      <w:proofErr w:type="spellEnd"/>
      <w:r w:rsidRPr="00734956">
        <w:rPr>
          <w:rFonts w:ascii="Times New Roman" w:hAnsi="Times New Roman"/>
          <w:sz w:val="24"/>
          <w:szCs w:val="24"/>
        </w:rPr>
        <w:t xml:space="preserve"> ДК».</w:t>
      </w:r>
    </w:p>
    <w:p w:rsidR="00734956" w:rsidRPr="00734956" w:rsidRDefault="00734956" w:rsidP="00734956">
      <w:pPr>
        <w:shd w:val="clear" w:color="auto" w:fill="FFFFFF"/>
        <w:tabs>
          <w:tab w:val="left" w:pos="1699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349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4956">
        <w:rPr>
          <w:rFonts w:ascii="Times New Roman" w:hAnsi="Times New Roman"/>
          <w:sz w:val="24"/>
          <w:szCs w:val="24"/>
        </w:rPr>
        <w:t xml:space="preserve"> </w:t>
      </w:r>
    </w:p>
    <w:p w:rsidR="00734956" w:rsidRPr="00734956" w:rsidRDefault="00734956" w:rsidP="00734956">
      <w:pPr>
        <w:jc w:val="both"/>
        <w:rPr>
          <w:rFonts w:ascii="Times New Roman" w:hAnsi="Times New Roman"/>
          <w:b/>
          <w:sz w:val="24"/>
          <w:szCs w:val="24"/>
        </w:rPr>
      </w:pPr>
      <w:r w:rsidRPr="00734956">
        <w:rPr>
          <w:rFonts w:ascii="Times New Roman" w:hAnsi="Times New Roman"/>
          <w:b/>
          <w:sz w:val="24"/>
          <w:szCs w:val="24"/>
        </w:rPr>
        <w:t>1.2. Прогноз развития  муниципального образования «</w:t>
      </w:r>
      <w:r w:rsidRPr="00734956">
        <w:rPr>
          <w:rFonts w:ascii="Times New Roman" w:hAnsi="Times New Roman"/>
          <w:b/>
          <w:bCs/>
          <w:sz w:val="24"/>
          <w:szCs w:val="24"/>
        </w:rPr>
        <w:t>Казачье</w:t>
      </w:r>
      <w:r w:rsidRPr="00734956">
        <w:rPr>
          <w:rFonts w:ascii="Times New Roman" w:hAnsi="Times New Roman"/>
          <w:b/>
          <w:sz w:val="24"/>
          <w:szCs w:val="24"/>
        </w:rPr>
        <w:t xml:space="preserve">» </w:t>
      </w:r>
    </w:p>
    <w:p w:rsidR="00734956" w:rsidRPr="00734956" w:rsidRDefault="00734956" w:rsidP="00734956">
      <w:pPr>
        <w:rPr>
          <w:rFonts w:ascii="Times New Roman" w:hAnsi="Times New Roman"/>
          <w:b/>
          <w:sz w:val="24"/>
          <w:szCs w:val="24"/>
        </w:rPr>
      </w:pPr>
      <w:r w:rsidRPr="00734956">
        <w:rPr>
          <w:rFonts w:ascii="Times New Roman" w:hAnsi="Times New Roman"/>
          <w:b/>
          <w:sz w:val="24"/>
          <w:szCs w:val="24"/>
        </w:rPr>
        <w:t>1.2.1. Прогноз динамики численности населения</w:t>
      </w:r>
    </w:p>
    <w:p w:rsidR="00734956" w:rsidRPr="00734956" w:rsidRDefault="00734956" w:rsidP="00734956">
      <w:pPr>
        <w:pStyle w:val="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В основу прогнозных расчетов основных показателей демографических процессов муниципального образования «</w:t>
      </w:r>
      <w:r w:rsidRPr="00734956">
        <w:rPr>
          <w:rFonts w:ascii="Times New Roman" w:hAnsi="Times New Roman"/>
          <w:bCs/>
          <w:sz w:val="24"/>
          <w:szCs w:val="24"/>
        </w:rPr>
        <w:t>Казачье</w:t>
      </w:r>
      <w:r w:rsidRPr="00734956">
        <w:rPr>
          <w:rFonts w:ascii="Times New Roman" w:hAnsi="Times New Roman"/>
          <w:sz w:val="24"/>
          <w:szCs w:val="24"/>
        </w:rPr>
        <w:t>» до 2020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734956" w:rsidRPr="00734956" w:rsidRDefault="00734956" w:rsidP="00734956">
      <w:pPr>
        <w:pStyle w:val="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Исходной базой перспективных расчетов послужили сложившиеся в муниципальном образовании «</w:t>
      </w:r>
      <w:r w:rsidRPr="00734956">
        <w:rPr>
          <w:rFonts w:ascii="Times New Roman" w:hAnsi="Times New Roman"/>
          <w:bCs/>
          <w:sz w:val="24"/>
          <w:szCs w:val="24"/>
        </w:rPr>
        <w:t>Казачье</w:t>
      </w:r>
      <w:r w:rsidRPr="00734956">
        <w:rPr>
          <w:rFonts w:ascii="Times New Roman" w:hAnsi="Times New Roman"/>
          <w:sz w:val="24"/>
          <w:szCs w:val="24"/>
        </w:rPr>
        <w:t xml:space="preserve">»  уровни рождаемости и смертности населения, его половозрастная структура. </w:t>
      </w:r>
    </w:p>
    <w:p w:rsidR="00734956" w:rsidRPr="00734956" w:rsidRDefault="00734956" w:rsidP="00734956">
      <w:pPr>
        <w:ind w:firstLine="902"/>
        <w:rPr>
          <w:rFonts w:ascii="Times New Roman" w:hAnsi="Times New Roman"/>
          <w:b/>
          <w:sz w:val="24"/>
          <w:szCs w:val="24"/>
        </w:rPr>
      </w:pPr>
      <w:r w:rsidRPr="00734956">
        <w:rPr>
          <w:rFonts w:ascii="Times New Roman" w:hAnsi="Times New Roman"/>
          <w:b/>
          <w:sz w:val="24"/>
          <w:szCs w:val="24"/>
        </w:rPr>
        <w:t>Прогноз динамики численности населения Казачинского сельского поселения на период до 2020 года, на начало года, человек.</w:t>
      </w:r>
    </w:p>
    <w:p w:rsidR="00734956" w:rsidRPr="00734956" w:rsidRDefault="00734956" w:rsidP="00734956">
      <w:pPr>
        <w:ind w:firstLine="902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Ind w:w="103" w:type="dxa"/>
        <w:tblLayout w:type="fixed"/>
        <w:tblLook w:val="04A0"/>
      </w:tblPr>
      <w:tblGrid>
        <w:gridCol w:w="1735"/>
        <w:gridCol w:w="1735"/>
        <w:gridCol w:w="1735"/>
        <w:gridCol w:w="1735"/>
        <w:gridCol w:w="2268"/>
      </w:tblGrid>
      <w:tr w:rsidR="00734956" w:rsidRPr="00734956" w:rsidTr="00734956">
        <w:trPr>
          <w:trHeight w:val="287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734956" w:rsidRPr="00734956" w:rsidRDefault="00734956">
            <w:pPr>
              <w:spacing w:line="38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734956" w:rsidRPr="00734956" w:rsidRDefault="00734956">
            <w:pPr>
              <w:spacing w:line="38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734956" w:rsidRPr="00734956" w:rsidRDefault="00734956">
            <w:pPr>
              <w:spacing w:line="38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734956" w:rsidRPr="00734956" w:rsidRDefault="00734956">
            <w:pPr>
              <w:spacing w:line="38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34956">
                <w:rPr>
                  <w:rFonts w:ascii="Times New Roman" w:hAnsi="Times New Roman"/>
                  <w:b/>
                  <w:sz w:val="24"/>
                  <w:szCs w:val="24"/>
                </w:rPr>
                <w:t>2020 г</w:t>
              </w:r>
            </w:smartTag>
            <w:r w:rsidRPr="007349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734956" w:rsidRPr="00734956" w:rsidRDefault="00734956">
            <w:pPr>
              <w:spacing w:line="38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34956">
                <w:rPr>
                  <w:rFonts w:ascii="Times New Roman" w:hAnsi="Times New Roman"/>
                  <w:b/>
                  <w:sz w:val="24"/>
                  <w:szCs w:val="24"/>
                </w:rPr>
                <w:t>2020 г</w:t>
              </w:r>
            </w:smartTag>
            <w:r w:rsidRPr="00734956">
              <w:rPr>
                <w:rFonts w:ascii="Times New Roman" w:hAnsi="Times New Roman"/>
                <w:b/>
                <w:sz w:val="24"/>
                <w:szCs w:val="24"/>
              </w:rPr>
              <w:t>. в % к 2012 г.</w:t>
            </w:r>
          </w:p>
        </w:tc>
      </w:tr>
      <w:tr w:rsidR="00734956" w:rsidRPr="00734956" w:rsidTr="00734956">
        <w:trPr>
          <w:trHeight w:val="408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1653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1619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</w:tr>
    </w:tbl>
    <w:p w:rsidR="00734956" w:rsidRPr="00734956" w:rsidRDefault="00734956" w:rsidP="00734956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734956" w:rsidRPr="00734956" w:rsidRDefault="00734956" w:rsidP="00734956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lastRenderedPageBreak/>
        <w:t xml:space="preserve">Как видно из приведенной выше таблицы, численность населения поселения с 1653 человек в 2012 году увеличится до 2020 году на 97 человек. </w:t>
      </w:r>
    </w:p>
    <w:p w:rsidR="00734956" w:rsidRPr="00734956" w:rsidRDefault="00734956" w:rsidP="0073495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Этот прирост будет обязан естественному  и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  <w:bookmarkStart w:id="3" w:name="_Toc249539644"/>
      <w:bookmarkStart w:id="4" w:name="_Toc227741581"/>
    </w:p>
    <w:p w:rsidR="00734956" w:rsidRPr="00734956" w:rsidRDefault="00734956" w:rsidP="0073495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4956" w:rsidRPr="00734956" w:rsidRDefault="00734956" w:rsidP="0073495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4956">
        <w:rPr>
          <w:rFonts w:ascii="Times New Roman" w:hAnsi="Times New Roman"/>
          <w:b/>
          <w:sz w:val="24"/>
          <w:szCs w:val="24"/>
        </w:rPr>
        <w:t>1.2.2. Прогноз потребности в коммунальных ресурсах</w:t>
      </w:r>
    </w:p>
    <w:p w:rsidR="00734956" w:rsidRPr="00734956" w:rsidRDefault="00734956" w:rsidP="0073495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4956" w:rsidRPr="00E00F6C" w:rsidRDefault="00734956" w:rsidP="00E00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Численность населения постепенно увеличивается, при этом планируется строительство нового   жилья,  и потребность в коммунальных ресурсах увеличится. </w:t>
      </w:r>
    </w:p>
    <w:p w:rsidR="00734956" w:rsidRPr="00734956" w:rsidRDefault="00734956" w:rsidP="00734956">
      <w:pPr>
        <w:pStyle w:val="aa"/>
      </w:pPr>
      <w:r w:rsidRPr="00734956">
        <w:t>2. Развитие объектов коммунальной инфраструктуры</w:t>
      </w:r>
    </w:p>
    <w:p w:rsidR="00734956" w:rsidRPr="00734956" w:rsidRDefault="00734956" w:rsidP="00734956">
      <w:pPr>
        <w:pStyle w:val="aa"/>
      </w:pPr>
      <w:r w:rsidRPr="00734956">
        <w:t>2.1. Анализ существующей системы тепло - энергоснабжения</w:t>
      </w:r>
    </w:p>
    <w:p w:rsidR="00734956" w:rsidRPr="00734956" w:rsidRDefault="00734956" w:rsidP="00734956">
      <w:pPr>
        <w:pStyle w:val="aa"/>
      </w:pPr>
      <w:r w:rsidRPr="00734956">
        <w:t xml:space="preserve">Система теплоснабжения на территории муниципального образования «Казачье» децентрализованная. Теплоснабжение общественной застройки осуществляется от </w:t>
      </w:r>
      <w:proofErr w:type="spellStart"/>
      <w:r w:rsidRPr="00734956">
        <w:t>электрокотельной</w:t>
      </w:r>
      <w:proofErr w:type="spellEnd"/>
      <w:r w:rsidRPr="00734956">
        <w:t xml:space="preserve">  (МБОУ «</w:t>
      </w:r>
      <w:proofErr w:type="spellStart"/>
      <w:r w:rsidRPr="00734956">
        <w:t>Казачинская</w:t>
      </w:r>
      <w:proofErr w:type="spellEnd"/>
      <w:r w:rsidRPr="00734956">
        <w:t xml:space="preserve"> СОШ, </w:t>
      </w:r>
      <w:proofErr w:type="spellStart"/>
      <w:r w:rsidRPr="00734956">
        <w:t>Казачинская</w:t>
      </w:r>
      <w:proofErr w:type="spellEnd"/>
      <w:r w:rsidRPr="00734956">
        <w:t xml:space="preserve"> СУБ); Крюковская НОШ, </w:t>
      </w:r>
      <w:proofErr w:type="spellStart"/>
      <w:r w:rsidRPr="00734956">
        <w:t>Ершовская</w:t>
      </w:r>
      <w:proofErr w:type="spellEnd"/>
      <w:r w:rsidRPr="00734956">
        <w:t xml:space="preserve"> НОШ, </w:t>
      </w:r>
      <w:proofErr w:type="spellStart"/>
      <w:r w:rsidRPr="00734956">
        <w:t>Логановская</w:t>
      </w:r>
      <w:proofErr w:type="spellEnd"/>
      <w:r w:rsidRPr="00734956">
        <w:t xml:space="preserve"> НОШ, </w:t>
      </w:r>
      <w:proofErr w:type="spellStart"/>
      <w:r w:rsidRPr="00734956">
        <w:t>Тымырейская</w:t>
      </w:r>
      <w:proofErr w:type="spellEnd"/>
      <w:r w:rsidRPr="00734956">
        <w:t xml:space="preserve"> НОШ, Черниговская НОШ </w:t>
      </w:r>
      <w:proofErr w:type="spellStart"/>
      <w:r w:rsidRPr="00734956">
        <w:t>электроотопление</w:t>
      </w:r>
      <w:proofErr w:type="spellEnd"/>
      <w:r w:rsidRPr="00734956">
        <w:t xml:space="preserve"> МБУК «СКЦ Благовест», МБДОУ «</w:t>
      </w:r>
      <w:proofErr w:type="spellStart"/>
      <w:r w:rsidRPr="00734956">
        <w:t>Казачинский</w:t>
      </w:r>
      <w:proofErr w:type="spellEnd"/>
      <w:r w:rsidRPr="00734956">
        <w:t xml:space="preserve"> детский сад», Администрация МО «Казачье», УФПС Иркутской области филиал ФГУП «Почта России» </w:t>
      </w:r>
      <w:proofErr w:type="spellStart"/>
      <w:r w:rsidRPr="00734956">
        <w:t>Боханский</w:t>
      </w:r>
      <w:proofErr w:type="spellEnd"/>
      <w:r w:rsidRPr="00734956">
        <w:t xml:space="preserve"> почтамт» - </w:t>
      </w:r>
      <w:proofErr w:type="spellStart"/>
      <w:r w:rsidRPr="00734956">
        <w:t>электроотопление</w:t>
      </w:r>
      <w:proofErr w:type="spellEnd"/>
      <w:r w:rsidRPr="00734956">
        <w:t>. «</w:t>
      </w:r>
      <w:proofErr w:type="spellStart"/>
      <w:r w:rsidRPr="00734956">
        <w:t>Казачинский</w:t>
      </w:r>
      <w:proofErr w:type="spellEnd"/>
      <w:r w:rsidRPr="00734956">
        <w:t xml:space="preserve"> филиал ДСИО» отапливается от собственных котлов.  </w:t>
      </w:r>
    </w:p>
    <w:p w:rsidR="00734956" w:rsidRPr="00734956" w:rsidRDefault="00734956" w:rsidP="00734956">
      <w:pPr>
        <w:pStyle w:val="aa"/>
      </w:pPr>
      <w:r w:rsidRPr="00734956">
        <w:t xml:space="preserve">Индивидуальная жилая застройка отапливается от собственных котлов. Топливом служат дрова и </w:t>
      </w:r>
      <w:proofErr w:type="spellStart"/>
      <w:r w:rsidRPr="00734956">
        <w:t>электроотопление</w:t>
      </w:r>
      <w:proofErr w:type="spellEnd"/>
      <w:r w:rsidRPr="00734956">
        <w:t>.</w:t>
      </w:r>
    </w:p>
    <w:p w:rsidR="00734956" w:rsidRPr="00734956" w:rsidRDefault="00734956" w:rsidP="00734956">
      <w:pPr>
        <w:pStyle w:val="ab"/>
        <w:tabs>
          <w:tab w:val="left" w:pos="90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4956">
        <w:rPr>
          <w:sz w:val="24"/>
          <w:szCs w:val="24"/>
        </w:rPr>
        <w:t>Анализируя современное состояние системы тепло - энергоснабжения, установлена недостаточность электрических мощностей на территории.</w:t>
      </w:r>
    </w:p>
    <w:p w:rsidR="00734956" w:rsidRPr="00734956" w:rsidRDefault="00734956" w:rsidP="00734956">
      <w:pPr>
        <w:pStyle w:val="aa"/>
      </w:pPr>
      <w:r w:rsidRPr="00734956">
        <w:tab/>
      </w:r>
    </w:p>
    <w:p w:rsidR="00734956" w:rsidRPr="00734956" w:rsidRDefault="00734956" w:rsidP="00734956">
      <w:pPr>
        <w:ind w:right="-185"/>
        <w:rPr>
          <w:rFonts w:ascii="Times New Roman" w:hAnsi="Times New Roman"/>
          <w:b/>
          <w:sz w:val="24"/>
          <w:szCs w:val="24"/>
        </w:rPr>
      </w:pPr>
      <w:r w:rsidRPr="00734956">
        <w:rPr>
          <w:rFonts w:ascii="Times New Roman" w:hAnsi="Times New Roman"/>
          <w:b/>
          <w:sz w:val="24"/>
          <w:szCs w:val="24"/>
        </w:rPr>
        <w:t>2.1.1. Программа инвестиционных проектов в сфере тепло - энергоснабжения.</w:t>
      </w:r>
    </w:p>
    <w:p w:rsidR="00734956" w:rsidRPr="00734956" w:rsidRDefault="00734956" w:rsidP="007349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В 2014-2014 годы строятся, и предполагается ввести в эксплуатацию жилые дома</w:t>
      </w:r>
    </w:p>
    <w:p w:rsidR="00734956" w:rsidRPr="00734956" w:rsidRDefault="00734956" w:rsidP="00734956">
      <w:pPr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1.по улице Мира -2 дома, </w:t>
      </w:r>
    </w:p>
    <w:p w:rsidR="00734956" w:rsidRPr="00734956" w:rsidRDefault="00734956" w:rsidP="00734956">
      <w:pPr>
        <w:ind w:left="284" w:firstLine="464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Введение новой улицы</w:t>
      </w:r>
    </w:p>
    <w:p w:rsidR="00734956" w:rsidRPr="00734956" w:rsidRDefault="00734956" w:rsidP="00734956">
      <w:pPr>
        <w:ind w:left="-180" w:hanging="720"/>
        <w:jc w:val="both"/>
        <w:rPr>
          <w:rFonts w:ascii="Times New Roman" w:hAnsi="Times New Roman"/>
          <w:sz w:val="24"/>
          <w:szCs w:val="24"/>
        </w:rPr>
      </w:pPr>
    </w:p>
    <w:p w:rsidR="00734956" w:rsidRPr="00734956" w:rsidRDefault="00734956" w:rsidP="00734956">
      <w:pPr>
        <w:ind w:left="-180" w:hanging="720"/>
        <w:jc w:val="both"/>
        <w:rPr>
          <w:rFonts w:ascii="Times New Roman" w:hAnsi="Times New Roman"/>
          <w:sz w:val="24"/>
          <w:szCs w:val="24"/>
        </w:rPr>
      </w:pPr>
    </w:p>
    <w:p w:rsidR="00734956" w:rsidRPr="00734956" w:rsidRDefault="00734956" w:rsidP="00734956">
      <w:pPr>
        <w:ind w:left="-180" w:hanging="720"/>
        <w:jc w:val="both"/>
        <w:rPr>
          <w:rFonts w:ascii="Times New Roman" w:hAnsi="Times New Roman"/>
          <w:sz w:val="24"/>
          <w:szCs w:val="24"/>
        </w:rPr>
      </w:pPr>
    </w:p>
    <w:p w:rsidR="00734956" w:rsidRPr="00734956" w:rsidRDefault="00734956" w:rsidP="00734956">
      <w:pPr>
        <w:ind w:left="-180" w:hanging="720"/>
        <w:jc w:val="both"/>
        <w:rPr>
          <w:rFonts w:ascii="Times New Roman" w:hAnsi="Times New Roman"/>
          <w:sz w:val="24"/>
          <w:szCs w:val="24"/>
        </w:rPr>
      </w:pPr>
    </w:p>
    <w:p w:rsidR="00734956" w:rsidRPr="00734956" w:rsidRDefault="00734956" w:rsidP="00734956">
      <w:pPr>
        <w:ind w:left="-180" w:hanging="720"/>
        <w:jc w:val="both"/>
        <w:rPr>
          <w:rFonts w:ascii="Times New Roman" w:hAnsi="Times New Roman"/>
          <w:sz w:val="24"/>
          <w:szCs w:val="24"/>
        </w:rPr>
      </w:pPr>
    </w:p>
    <w:p w:rsidR="00734956" w:rsidRPr="00734956" w:rsidRDefault="00734956" w:rsidP="00734956">
      <w:pPr>
        <w:ind w:left="-900"/>
        <w:jc w:val="both"/>
        <w:rPr>
          <w:rFonts w:ascii="Times New Roman" w:hAnsi="Times New Roman"/>
          <w:sz w:val="24"/>
          <w:szCs w:val="24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1642"/>
        <w:gridCol w:w="1443"/>
        <w:gridCol w:w="1289"/>
        <w:gridCol w:w="1926"/>
        <w:gridCol w:w="1440"/>
      </w:tblGrid>
      <w:tr w:rsidR="00734956" w:rsidRPr="00734956" w:rsidTr="00734956">
        <w:trPr>
          <w:trHeight w:val="255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956">
              <w:rPr>
                <w:rFonts w:ascii="Arial" w:eastAsia="Times New Roman" w:hAnsi="Arial" w:cs="Arial"/>
                <w:sz w:val="24"/>
                <w:szCs w:val="24"/>
              </w:rPr>
              <w:t>ул. Мира</w:t>
            </w:r>
          </w:p>
        </w:tc>
      </w:tr>
      <w:tr w:rsidR="00734956" w:rsidRPr="00734956" w:rsidTr="00734956">
        <w:trPr>
          <w:trHeight w:val="34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956" w:rsidRPr="00734956" w:rsidRDefault="007349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34956">
              <w:rPr>
                <w:rFonts w:ascii="Arial" w:eastAsia="Times New Roman" w:hAnsi="Arial" w:cs="Arial"/>
                <w:sz w:val="24"/>
                <w:szCs w:val="24"/>
              </w:rPr>
              <w:t>Самойлова Н.А.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956" w:rsidRPr="00734956" w:rsidRDefault="007349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4956">
              <w:rPr>
                <w:rFonts w:ascii="Arial" w:eastAsia="Times New Roman" w:hAnsi="Arial" w:cs="Arial"/>
                <w:sz w:val="24"/>
                <w:szCs w:val="24"/>
              </w:rPr>
              <w:t>Туравинин</w:t>
            </w:r>
            <w:proofErr w:type="spellEnd"/>
            <w:r w:rsidRPr="00734956">
              <w:rPr>
                <w:rFonts w:ascii="Arial" w:eastAsia="Times New Roman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956" w:rsidRPr="00734956" w:rsidRDefault="00734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956" w:rsidRPr="00734956" w:rsidRDefault="00734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956" w:rsidRPr="00734956" w:rsidRDefault="00734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956" w:rsidRPr="00734956" w:rsidRDefault="00734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4956" w:rsidRPr="00734956" w:rsidTr="00734956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95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956" w:rsidRPr="00734956" w:rsidRDefault="007349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95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956" w:rsidRPr="00734956" w:rsidRDefault="00734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956" w:rsidRPr="00734956" w:rsidRDefault="00734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956" w:rsidRPr="00734956" w:rsidRDefault="00734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956" w:rsidRPr="00734956" w:rsidRDefault="00734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4956" w:rsidRPr="00734956" w:rsidTr="00734956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956" w:rsidRPr="00734956" w:rsidRDefault="00734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956" w:rsidRPr="00734956" w:rsidRDefault="00734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956" w:rsidRPr="00734956" w:rsidRDefault="00734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956" w:rsidRPr="00734956" w:rsidRDefault="00734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956" w:rsidRPr="00734956" w:rsidRDefault="00734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956" w:rsidRPr="00734956" w:rsidRDefault="00734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34956" w:rsidRPr="00734956" w:rsidRDefault="00734956" w:rsidP="00734956">
      <w:pPr>
        <w:ind w:left="-9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4956">
        <w:rPr>
          <w:rFonts w:ascii="Times New Roman" w:hAnsi="Times New Roman"/>
          <w:sz w:val="24"/>
          <w:szCs w:val="24"/>
        </w:rPr>
        <w:t xml:space="preserve">    </w:t>
      </w:r>
    </w:p>
    <w:p w:rsidR="00734956" w:rsidRPr="00734956" w:rsidRDefault="00734956" w:rsidP="00734956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Одним из первоочередных мероприятий в муниципальном образовании «Казачье» для обеспечения новой улицы электроэнергией необходимо установить 1 новую трансформаторную подстанцию. </w:t>
      </w:r>
    </w:p>
    <w:p w:rsidR="00734956" w:rsidRPr="00734956" w:rsidRDefault="00734956" w:rsidP="00734956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Кроме того, необходимы капитальные затраты по освещению улиц села. Для этого необходимо провести пятый провод к существующей линии -29000 м. для подключения уличных светильников.</w:t>
      </w:r>
    </w:p>
    <w:p w:rsidR="00734956" w:rsidRPr="00734956" w:rsidRDefault="00734956" w:rsidP="00734956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Программа инвестиционных проектов в сфере энергоснабжения отражена в таблице 1.</w:t>
      </w:r>
    </w:p>
    <w:p w:rsidR="00734956" w:rsidRPr="00734956" w:rsidRDefault="00734956" w:rsidP="00734956">
      <w:pPr>
        <w:tabs>
          <w:tab w:val="num" w:pos="3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0"/>
        <w:gridCol w:w="7"/>
        <w:gridCol w:w="3611"/>
        <w:gridCol w:w="1620"/>
        <w:gridCol w:w="1800"/>
        <w:gridCol w:w="1824"/>
      </w:tblGrid>
      <w:tr w:rsidR="00734956" w:rsidRPr="00734956" w:rsidTr="00734956">
        <w:trPr>
          <w:trHeight w:val="565"/>
        </w:trPr>
        <w:tc>
          <w:tcPr>
            <w:tcW w:w="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49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49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49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Объём работ</w:t>
            </w:r>
            <w:proofErr w:type="gramStart"/>
            <w:r w:rsidRPr="007349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4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495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34956">
              <w:rPr>
                <w:rFonts w:ascii="Times New Roman" w:hAnsi="Times New Roman"/>
                <w:sz w:val="24"/>
                <w:szCs w:val="24"/>
              </w:rPr>
              <w:t>ощность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734956" w:rsidRPr="00734956" w:rsidTr="00734956">
        <w:trPr>
          <w:trHeight w:val="51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956" w:rsidRPr="00734956" w:rsidRDefault="00734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956" w:rsidRPr="00734956" w:rsidRDefault="00734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956" w:rsidRPr="00734956" w:rsidRDefault="00734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956" w:rsidRPr="00734956" w:rsidRDefault="00734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956" w:rsidRPr="00734956" w:rsidRDefault="00734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4956" w:rsidRPr="00734956" w:rsidTr="00734956">
        <w:trPr>
          <w:trHeight w:val="1051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Строительство трансформаторной подстанции по ул. </w:t>
            </w:r>
            <w:proofErr w:type="gramStart"/>
            <w:r w:rsidRPr="00734956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734956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34956" w:rsidRPr="00734956" w:rsidTr="00734956">
        <w:trPr>
          <w:trHeight w:val="36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Освещение улиц села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29000 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4956" w:rsidRPr="00734956" w:rsidTr="00734956">
        <w:trPr>
          <w:trHeight w:val="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34956" w:rsidRPr="00734956" w:rsidRDefault="00734956" w:rsidP="00734956">
      <w:pPr>
        <w:pStyle w:val="aa"/>
        <w:rPr>
          <w:rFonts w:ascii="Times New Roman" w:eastAsia="Times New Roman" w:hAnsi="Times New Roman"/>
        </w:rPr>
      </w:pPr>
    </w:p>
    <w:p w:rsidR="00734956" w:rsidRPr="00734956" w:rsidRDefault="00734956" w:rsidP="0073495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4956">
        <w:rPr>
          <w:rFonts w:ascii="Times New Roman" w:hAnsi="Times New Roman"/>
          <w:b/>
          <w:sz w:val="24"/>
          <w:szCs w:val="24"/>
        </w:rPr>
        <w:t>2.2. Анализ существующей системы водоснабжения</w:t>
      </w:r>
    </w:p>
    <w:p w:rsidR="00734956" w:rsidRPr="00734956" w:rsidRDefault="00734956" w:rsidP="00734956">
      <w:pPr>
        <w:pStyle w:val="aa"/>
        <w:rPr>
          <w:rFonts w:ascii="Times New Roman" w:hAnsi="Times New Roman"/>
        </w:rPr>
      </w:pPr>
      <w:r w:rsidRPr="00734956">
        <w:tab/>
        <w:t xml:space="preserve">Источником водоснабжения населенных пунктов муниципального образования «Казачье»  </w:t>
      </w:r>
      <w:r w:rsidRPr="00734956">
        <w:rPr>
          <w:rFonts w:cs="Courier New"/>
        </w:rPr>
        <w:t xml:space="preserve"> </w:t>
      </w:r>
      <w:r w:rsidRPr="00734956">
        <w:t xml:space="preserve">являются  в основном водозаборные сооружения.                                                                    </w:t>
      </w:r>
    </w:p>
    <w:p w:rsidR="00734956" w:rsidRPr="00734956" w:rsidRDefault="00734956" w:rsidP="00734956">
      <w:pPr>
        <w:pStyle w:val="aa"/>
        <w:rPr>
          <w:rFonts w:eastAsia="Calibri"/>
        </w:rPr>
      </w:pPr>
      <w:r w:rsidRPr="00734956">
        <w:rPr>
          <w:rFonts w:eastAsia="Calibri"/>
        </w:rPr>
        <w:tab/>
        <w:t xml:space="preserve">Источником водоснабжения в с. </w:t>
      </w:r>
      <w:proofErr w:type="gramStart"/>
      <w:r w:rsidRPr="00734956">
        <w:rPr>
          <w:rFonts w:eastAsia="Calibri"/>
        </w:rPr>
        <w:t>Казачье</w:t>
      </w:r>
      <w:proofErr w:type="gramEnd"/>
      <w:r w:rsidRPr="00734956">
        <w:rPr>
          <w:rFonts w:eastAsia="Calibri"/>
        </w:rPr>
        <w:t xml:space="preserve"> является подземный водозабор в комплексе с водонапорной башней по ул. Лесная, Школьная.</w:t>
      </w:r>
      <w:r w:rsidRPr="00734956">
        <w:rPr>
          <w:rFonts w:eastAsia="Calibri"/>
        </w:rPr>
        <w:tab/>
        <w:t xml:space="preserve">Источником водоснабжения д. Логанова, </w:t>
      </w:r>
      <w:proofErr w:type="spellStart"/>
      <w:r w:rsidRPr="00734956">
        <w:rPr>
          <w:rFonts w:eastAsia="Calibri"/>
        </w:rPr>
        <w:t>Тымырей</w:t>
      </w:r>
      <w:proofErr w:type="spellEnd"/>
      <w:r w:rsidRPr="00734956">
        <w:rPr>
          <w:rFonts w:eastAsia="Calibri"/>
        </w:rPr>
        <w:t>, Крюкова,</w:t>
      </w:r>
      <w:proofErr w:type="gramStart"/>
      <w:r w:rsidRPr="00734956">
        <w:rPr>
          <w:rFonts w:eastAsia="Calibri"/>
        </w:rPr>
        <w:t xml:space="preserve"> ,</w:t>
      </w:r>
      <w:proofErr w:type="gramEnd"/>
      <w:r w:rsidRPr="00734956">
        <w:rPr>
          <w:rFonts w:eastAsia="Calibri"/>
        </w:rPr>
        <w:t xml:space="preserve"> Черниговская являются  водонапорные башни. Необходима водонапорная башня в связи с отсутствием в д. Ершова.</w:t>
      </w:r>
    </w:p>
    <w:p w:rsidR="00734956" w:rsidRPr="00734956" w:rsidRDefault="00734956" w:rsidP="00734956">
      <w:pPr>
        <w:pStyle w:val="aa"/>
        <w:rPr>
          <w:rFonts w:eastAsia="Times New Roman"/>
        </w:rPr>
      </w:pPr>
      <w:r w:rsidRPr="00734956">
        <w:rPr>
          <w:rFonts w:eastAsia="Calibri"/>
        </w:rPr>
        <w:tab/>
      </w:r>
      <w:r w:rsidRPr="00734956">
        <w:t>Водонапорные башни и подземные водозаборы числятся на балансе администрации МО «Казачье». Сооружения имеют высокую степень износа.</w:t>
      </w:r>
    </w:p>
    <w:p w:rsidR="00734956" w:rsidRPr="00734956" w:rsidRDefault="00734956" w:rsidP="00734956">
      <w:pPr>
        <w:pStyle w:val="aa"/>
        <w:rPr>
          <w:rFonts w:eastAsiaTheme="minorEastAsia"/>
        </w:rPr>
      </w:pPr>
      <w:r w:rsidRPr="00734956">
        <w:tab/>
        <w:t>Пожаротушение на территории всех населенных пунктов сельского поселения осуществляется посредством забора воды из водонапорных башен и подземных водозаборов.</w:t>
      </w:r>
    </w:p>
    <w:p w:rsidR="00734956" w:rsidRPr="00734956" w:rsidRDefault="00734956" w:rsidP="00734956">
      <w:pPr>
        <w:pStyle w:val="aa"/>
      </w:pPr>
      <w:r w:rsidRPr="00734956">
        <w:tab/>
        <w:t xml:space="preserve">Анализируя существующее состояние систем водоснабжения в населенных пунктах  муниципального образования «Казачье»  установлено: </w:t>
      </w:r>
    </w:p>
    <w:p w:rsidR="00734956" w:rsidRPr="00734956" w:rsidRDefault="00734956" w:rsidP="00734956">
      <w:pPr>
        <w:pStyle w:val="ab"/>
        <w:tabs>
          <w:tab w:val="left" w:pos="90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4956">
        <w:rPr>
          <w:sz w:val="24"/>
          <w:szCs w:val="24"/>
        </w:rPr>
        <w:t>источником  водоснабжения являются подземные воды;</w:t>
      </w:r>
    </w:p>
    <w:p w:rsidR="00734956" w:rsidRPr="00734956" w:rsidRDefault="00734956" w:rsidP="00734956">
      <w:pPr>
        <w:pStyle w:val="ab"/>
        <w:tabs>
          <w:tab w:val="left" w:pos="90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4956">
        <w:rPr>
          <w:sz w:val="24"/>
          <w:szCs w:val="24"/>
        </w:rPr>
        <w:t>качество воды, подаваемой потребителю, не соответствует питьевым требованиям.</w:t>
      </w:r>
    </w:p>
    <w:p w:rsidR="00734956" w:rsidRPr="00734956" w:rsidRDefault="00734956" w:rsidP="00734956">
      <w:pPr>
        <w:pStyle w:val="ab"/>
        <w:tabs>
          <w:tab w:val="left" w:pos="90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4956">
        <w:rPr>
          <w:sz w:val="24"/>
          <w:szCs w:val="24"/>
        </w:rPr>
        <w:t>высокий амортизационный износ  сооружений;</w:t>
      </w:r>
    </w:p>
    <w:p w:rsidR="00734956" w:rsidRPr="00734956" w:rsidRDefault="00734956" w:rsidP="0073495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34956">
        <w:rPr>
          <w:rFonts w:ascii="Times New Roman" w:hAnsi="Times New Roman"/>
          <w:sz w:val="24"/>
          <w:szCs w:val="24"/>
        </w:rPr>
        <w:t xml:space="preserve">Для обеспечения потребителей водой питьевого качества на долгосрочную перспективу согласно федеральной целевой программе «Чистая вода» на 2011-2017 годы, утвержденной постановлением Правительства Российской Федерации от 22 декабря №1092, Федеральным законом от 30 марта 1999 года №52-ФЗ «О санитарно    - </w:t>
      </w:r>
      <w:r w:rsidRPr="00734956">
        <w:rPr>
          <w:rFonts w:ascii="Times New Roman" w:hAnsi="Times New Roman"/>
          <w:sz w:val="24"/>
          <w:szCs w:val="24"/>
        </w:rPr>
        <w:lastRenderedPageBreak/>
        <w:t>эпидемиологическом благополучии населения», статьями 25,26,43,44 Водного кодекса Российской Федерации, Водной стратегии Российской Федерации на период до 2020 года, утвержденной распоряжением Правительства Российской Федерации</w:t>
      </w:r>
      <w:proofErr w:type="gramEnd"/>
      <w:r w:rsidRPr="007349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4956">
        <w:rPr>
          <w:rFonts w:ascii="Times New Roman" w:hAnsi="Times New Roman"/>
          <w:sz w:val="24"/>
          <w:szCs w:val="24"/>
        </w:rPr>
        <w:t>от 27 августа 2009 года №1235-р, и постановлением Правительства Иркутской области от 15 апреля 2009 года №116-пп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концепции долгосрочной целевой программы Иркутской области «Чистая вода» на 2012-2014 годы, утвержденная распоряжением</w:t>
      </w:r>
      <w:proofErr w:type="gramEnd"/>
      <w:r w:rsidRPr="00734956">
        <w:rPr>
          <w:rFonts w:ascii="Times New Roman" w:hAnsi="Times New Roman"/>
          <w:sz w:val="24"/>
          <w:szCs w:val="24"/>
        </w:rPr>
        <w:t xml:space="preserve"> правительства Иркутской области от 23.09.2011 года №330-рп, постановление главы администрации муниципального образования «Казачье» от 04.05..2011 года №38А «Об утверждении порядка принятия решения о разработке долгосрочных целевых программ МО «Казачье», их формирования и реализации» разработана долгосрочная целевая программа МО «Казачье» «Чистая </w:t>
      </w:r>
      <w:proofErr w:type="gramStart"/>
      <w:r w:rsidRPr="00734956">
        <w:rPr>
          <w:rFonts w:ascii="Times New Roman" w:hAnsi="Times New Roman"/>
          <w:sz w:val="24"/>
          <w:szCs w:val="24"/>
        </w:rPr>
        <w:t>вода</w:t>
      </w:r>
      <w:proofErr w:type="gramEnd"/>
      <w:r w:rsidRPr="00734956">
        <w:rPr>
          <w:rFonts w:ascii="Times New Roman" w:hAnsi="Times New Roman"/>
          <w:sz w:val="24"/>
          <w:szCs w:val="24"/>
        </w:rPr>
        <w:t>» которая включает в себя мероприятия по направлению – строительство объектов водоснабжения по населенным пунктам муниципального образования «Казачье».</w:t>
      </w:r>
    </w:p>
    <w:bookmarkEnd w:id="3"/>
    <w:bookmarkEnd w:id="4"/>
    <w:p w:rsidR="00734956" w:rsidRPr="00734956" w:rsidRDefault="00734956" w:rsidP="00734956">
      <w:pPr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Мероприятия для включения в проект долгосрочной целевой программы Иркутской области «Чистая вода» на 2014-2016 годы</w:t>
      </w:r>
    </w:p>
    <w:p w:rsidR="00734956" w:rsidRPr="00734956" w:rsidRDefault="00734956" w:rsidP="00734956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"/>
        <w:gridCol w:w="899"/>
        <w:gridCol w:w="1620"/>
        <w:gridCol w:w="1383"/>
        <w:gridCol w:w="57"/>
        <w:gridCol w:w="1080"/>
        <w:gridCol w:w="1260"/>
        <w:gridCol w:w="934"/>
        <w:gridCol w:w="996"/>
        <w:gridCol w:w="550"/>
        <w:gridCol w:w="567"/>
      </w:tblGrid>
      <w:tr w:rsidR="00734956" w:rsidRPr="00734956" w:rsidTr="00E00F6C">
        <w:trPr>
          <w:trHeight w:val="24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49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49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49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Основание для </w:t>
            </w:r>
            <w:proofErr w:type="spellStart"/>
            <w:r w:rsidRPr="00734956"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 w:rsidRPr="00734956">
              <w:rPr>
                <w:rFonts w:ascii="Times New Roman" w:hAnsi="Times New Roman"/>
                <w:sz w:val="24"/>
                <w:szCs w:val="24"/>
              </w:rPr>
              <w:t>. в программу (наличие ПСД, ТЭО, экспертиза)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Оценка затрат тыс. руб.</w:t>
            </w:r>
          </w:p>
        </w:tc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Финансирование, 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 w:rsidP="00E00F6C">
            <w:pPr>
              <w:ind w:left="-650" w:firstLine="65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34956" w:rsidRPr="00734956" w:rsidTr="00E00F6C">
        <w:trPr>
          <w:trHeight w:val="58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ind w:left="-5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4956" w:rsidRPr="00734956" w:rsidTr="00E00F6C">
        <w:trPr>
          <w:trHeight w:val="275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1. Строительство объектов водоснабжения и </w:t>
            </w:r>
            <w:proofErr w:type="spellStart"/>
            <w:r w:rsidRPr="00734956">
              <w:rPr>
                <w:rFonts w:ascii="Times New Roman" w:hAnsi="Times New Roman"/>
                <w:sz w:val="24"/>
                <w:szCs w:val="24"/>
              </w:rPr>
              <w:t>водоотделения</w:t>
            </w:r>
            <w:proofErr w:type="spellEnd"/>
            <w:r w:rsidRPr="00734956">
              <w:rPr>
                <w:rFonts w:ascii="Times New Roman" w:hAnsi="Times New Roman"/>
                <w:sz w:val="24"/>
                <w:szCs w:val="24"/>
              </w:rPr>
              <w:t xml:space="preserve"> городов и населенных пунктов Иркутской области</w:t>
            </w:r>
          </w:p>
        </w:tc>
      </w:tr>
      <w:tr w:rsidR="00734956" w:rsidRPr="00734956" w:rsidTr="00E00F6C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Объекты водоснабжения</w:t>
            </w:r>
          </w:p>
        </w:tc>
      </w:tr>
      <w:tr w:rsidR="00734956" w:rsidRPr="00734956" w:rsidTr="00E00F6C">
        <w:trPr>
          <w:trHeight w:val="13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56" w:rsidRPr="00734956" w:rsidRDefault="007349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образование «Казачье»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34956"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водонапорной башни д. Крюкова по ул. </w:t>
            </w:r>
            <w:proofErr w:type="spellStart"/>
            <w:r w:rsidRPr="00734956">
              <w:rPr>
                <w:rFonts w:ascii="Times New Roman" w:hAnsi="Times New Roman"/>
                <w:sz w:val="24"/>
                <w:szCs w:val="24"/>
              </w:rPr>
              <w:t>Кузнецовская</w:t>
            </w:r>
            <w:proofErr w:type="spellEnd"/>
            <w:r w:rsidRPr="00734956">
              <w:rPr>
                <w:rFonts w:ascii="Times New Roman" w:hAnsi="Times New Roman"/>
                <w:sz w:val="24"/>
                <w:szCs w:val="24"/>
              </w:rPr>
              <w:t xml:space="preserve"> с установкой </w:t>
            </w:r>
            <w:r w:rsidRPr="00734956">
              <w:rPr>
                <w:rFonts w:ascii="Times New Roman" w:hAnsi="Times New Roman"/>
                <w:sz w:val="24"/>
                <w:szCs w:val="24"/>
              </w:rPr>
              <w:lastRenderedPageBreak/>
              <w:t>станции по подготовке воды до питьевого качества на имеющийся скважине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56" w:rsidRPr="00734956" w:rsidRDefault="00734956">
            <w:pPr>
              <w:ind w:lef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4956" w:rsidRPr="00734956" w:rsidRDefault="0073495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Смета на строительст</w:t>
            </w:r>
            <w:r w:rsidRPr="00734956"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56" w:rsidRPr="00734956" w:rsidRDefault="007349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lastRenderedPageBreak/>
              <w:t>428,0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56" w:rsidRPr="00734956" w:rsidRDefault="007349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lastRenderedPageBreak/>
              <w:t>428,0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56" w:rsidRPr="00734956" w:rsidRDefault="007349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4956" w:rsidRPr="00734956" w:rsidTr="00E00F6C">
        <w:trPr>
          <w:trHeight w:val="14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956" w:rsidRPr="00734956" w:rsidRDefault="007349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Строительство водонапорной башни с обустройством и бурением скважины д. </w:t>
            </w:r>
            <w:proofErr w:type="spellStart"/>
            <w:r w:rsidRPr="00734956">
              <w:rPr>
                <w:rFonts w:ascii="Times New Roman" w:hAnsi="Times New Roman"/>
                <w:sz w:val="24"/>
                <w:szCs w:val="24"/>
              </w:rPr>
              <w:t>Ерншова</w:t>
            </w:r>
            <w:proofErr w:type="spellEnd"/>
            <w:r w:rsidRPr="00734956">
              <w:rPr>
                <w:rFonts w:ascii="Times New Roman" w:hAnsi="Times New Roman"/>
                <w:sz w:val="24"/>
                <w:szCs w:val="24"/>
              </w:rPr>
              <w:t xml:space="preserve"> по ул. Баранова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956" w:rsidRPr="00734956" w:rsidRDefault="007349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Смета на строительство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956" w:rsidRPr="00734956" w:rsidRDefault="007349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956" w:rsidRPr="00734956" w:rsidRDefault="007349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956" w:rsidRPr="00734956" w:rsidRDefault="007349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4956" w:rsidRPr="00734956" w:rsidTr="00E00F6C">
        <w:trPr>
          <w:trHeight w:val="675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956" w:rsidRPr="00734956" w:rsidRDefault="007349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56" w:rsidRPr="00734956" w:rsidRDefault="007349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Ремонт водопровода в с. </w:t>
            </w:r>
            <w:proofErr w:type="gramStart"/>
            <w:r w:rsidRPr="00734956">
              <w:rPr>
                <w:rFonts w:ascii="Times New Roman" w:hAnsi="Times New Roman"/>
                <w:sz w:val="24"/>
                <w:szCs w:val="24"/>
              </w:rPr>
              <w:t>Казачье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956" w:rsidRPr="00734956" w:rsidRDefault="00734956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Смета на строительство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956" w:rsidRPr="00734956" w:rsidRDefault="007349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734956" w:rsidRPr="00734956" w:rsidRDefault="0073495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34956" w:rsidRPr="00734956" w:rsidRDefault="00734956" w:rsidP="00734956">
      <w:pPr>
        <w:pStyle w:val="aa"/>
        <w:rPr>
          <w:rFonts w:ascii="Times New Roman" w:eastAsia="Times New Roman" w:hAnsi="Times New Roman"/>
        </w:rPr>
      </w:pPr>
      <w:r w:rsidRPr="00734956">
        <w:t>2.3. Анализ существующей организации объектов, используемых для утилизации (захоронении) твердых бытовых отходов</w:t>
      </w:r>
    </w:p>
    <w:p w:rsidR="00734956" w:rsidRPr="00734956" w:rsidRDefault="00734956" w:rsidP="0073495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В настоящее время на территории муниципального образования «Казачье» имеется действующая не санкционированная свалка, площадь земельного участка которого составляет 1,0 га. </w:t>
      </w:r>
    </w:p>
    <w:p w:rsidR="00734956" w:rsidRPr="00734956" w:rsidRDefault="00734956" w:rsidP="0073495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Эксплуатация свалки осуществляется с 2005 года. Среднегодовое количество размещенных отходов составляет 199,37 куб. </w:t>
      </w:r>
      <w:proofErr w:type="gramStart"/>
      <w:r w:rsidRPr="00734956">
        <w:rPr>
          <w:rFonts w:ascii="Times New Roman" w:hAnsi="Times New Roman"/>
          <w:sz w:val="24"/>
          <w:szCs w:val="24"/>
        </w:rPr>
        <w:t>м</w:t>
      </w:r>
      <w:proofErr w:type="gramEnd"/>
      <w:r w:rsidRPr="00734956">
        <w:rPr>
          <w:rFonts w:ascii="Times New Roman" w:hAnsi="Times New Roman"/>
          <w:sz w:val="24"/>
          <w:szCs w:val="24"/>
        </w:rPr>
        <w:t>.</w:t>
      </w:r>
    </w:p>
    <w:p w:rsidR="00734956" w:rsidRPr="00734956" w:rsidRDefault="00734956" w:rsidP="0073495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Расстояние от границ свалки до ближайшего водного объекта (акватория Братского водохранилища) составляет 1,5 км. Во время ливневых дождей загрязняющие вещества из «тела» свалки не попадают в  водоток, который несет загрязняющие вещества в Братское водохранилище.</w:t>
      </w:r>
    </w:p>
    <w:p w:rsidR="00734956" w:rsidRPr="00734956" w:rsidRDefault="00734956" w:rsidP="0073495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Pr="00734956">
        <w:rPr>
          <w:rFonts w:ascii="Times New Roman" w:hAnsi="Times New Roman"/>
          <w:sz w:val="24"/>
          <w:szCs w:val="24"/>
        </w:rPr>
        <w:t>СанПиН</w:t>
      </w:r>
      <w:proofErr w:type="spellEnd"/>
      <w:r w:rsidRPr="00734956">
        <w:rPr>
          <w:rFonts w:ascii="Times New Roman" w:hAnsi="Times New Roman"/>
          <w:sz w:val="24"/>
          <w:szCs w:val="24"/>
        </w:rPr>
        <w:t xml:space="preserve">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 w:rsidRPr="00734956">
          <w:rPr>
            <w:rFonts w:ascii="Times New Roman" w:hAnsi="Times New Roman"/>
            <w:sz w:val="24"/>
            <w:szCs w:val="24"/>
          </w:rPr>
          <w:t>500 м</w:t>
        </w:r>
      </w:smartTag>
      <w:r w:rsidRPr="00734956">
        <w:rPr>
          <w:rFonts w:ascii="Times New Roman" w:hAnsi="Times New Roman"/>
          <w:sz w:val="24"/>
          <w:szCs w:val="24"/>
        </w:rPr>
        <w:t xml:space="preserve">. Расстояние от границ свалки до границ селитебной зоны составляет </w:t>
      </w:r>
      <w:smartTag w:uri="urn:schemas-microsoft-com:office:smarttags" w:element="metricconverter">
        <w:smartTagPr>
          <w:attr w:name="ProductID" w:val="2 км"/>
        </w:smartTagPr>
        <w:r w:rsidRPr="00734956">
          <w:rPr>
            <w:rFonts w:ascii="Times New Roman" w:hAnsi="Times New Roman"/>
            <w:sz w:val="24"/>
            <w:szCs w:val="24"/>
          </w:rPr>
          <w:t>2 км</w:t>
        </w:r>
      </w:smartTag>
      <w:r w:rsidRPr="00734956">
        <w:rPr>
          <w:rFonts w:ascii="Times New Roman" w:hAnsi="Times New Roman"/>
          <w:sz w:val="24"/>
          <w:szCs w:val="24"/>
        </w:rPr>
        <w:t>.</w:t>
      </w:r>
    </w:p>
    <w:p w:rsidR="00734956" w:rsidRPr="00734956" w:rsidRDefault="00734956" w:rsidP="0073495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Pr="00734956">
        <w:rPr>
          <w:rFonts w:ascii="Times New Roman" w:hAnsi="Times New Roman"/>
          <w:sz w:val="24"/>
          <w:szCs w:val="24"/>
        </w:rPr>
        <w:t>СНиП</w:t>
      </w:r>
      <w:proofErr w:type="spellEnd"/>
      <w:r w:rsidRPr="00734956">
        <w:rPr>
          <w:rFonts w:ascii="Times New Roman" w:hAnsi="Times New Roman"/>
          <w:sz w:val="24"/>
          <w:szCs w:val="24"/>
        </w:rPr>
        <w:t xml:space="preserve"> ВП-60-75, удельная норма накопления твердых бытовых отходов в населенных пунктах равна 0,123 куб.м. в год на 1 человека, следовательно, в муниципальном образовании «Казачье» при населении 1619 человек за год может образоваться 199,137 куб.м. бытовых отходов. Обезвреживание всех отходов сводится к </w:t>
      </w:r>
      <w:r w:rsidRPr="00734956">
        <w:rPr>
          <w:rFonts w:ascii="Times New Roman" w:hAnsi="Times New Roman"/>
          <w:sz w:val="24"/>
          <w:szCs w:val="24"/>
        </w:rPr>
        <w:lastRenderedPageBreak/>
        <w:t>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734956" w:rsidRPr="00734956" w:rsidRDefault="00734956" w:rsidP="00734956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Загрязнение почв отходами производства и потребления является одной из серьезных экологических проблем как для  МО «Казачье», так и МО «</w:t>
      </w:r>
      <w:proofErr w:type="spellStart"/>
      <w:r w:rsidRPr="00734956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734956">
        <w:rPr>
          <w:rFonts w:ascii="Times New Roman" w:hAnsi="Times New Roman"/>
          <w:sz w:val="24"/>
          <w:szCs w:val="24"/>
        </w:rPr>
        <w:t xml:space="preserve"> район»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734956" w:rsidRPr="00734956" w:rsidRDefault="00734956" w:rsidP="00734956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В настоящее время на территории МО «Казачье» нет организованных участков для сбора, удаления и утилизации ТБО.</w:t>
      </w:r>
    </w:p>
    <w:p w:rsidR="00734956" w:rsidRPr="00734956" w:rsidRDefault="00734956" w:rsidP="00734956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Значительная часть отходов потребления сжигается на местах, в отопительных печах, либо идет на корм скоту.</w:t>
      </w:r>
    </w:p>
    <w:p w:rsidR="00734956" w:rsidRPr="00734956" w:rsidRDefault="00734956" w:rsidP="00734956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контейнерами. Контейнера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В перспективе площадки должны быть приспособлены для раздельного сбора ТБО, рассортированного по нескольким видам. </w:t>
      </w:r>
    </w:p>
    <w:p w:rsidR="00734956" w:rsidRPr="00734956" w:rsidRDefault="00734956" w:rsidP="00734956">
      <w:pPr>
        <w:pStyle w:val="aa"/>
        <w:rPr>
          <w:rFonts w:ascii="Times New Roman" w:hAnsi="Times New Roman"/>
        </w:rPr>
      </w:pPr>
      <w:r w:rsidRPr="00734956">
        <w:tab/>
        <w:t>В настоящее время на территории муниципального образования «Казачье» разрабатывается программа  санитарной очистки территории  муниципального образования, в которой поселение принимает активное участие.</w:t>
      </w:r>
    </w:p>
    <w:p w:rsidR="00734956" w:rsidRPr="00734956" w:rsidRDefault="00734956" w:rsidP="00734956">
      <w:pPr>
        <w:pStyle w:val="aa"/>
      </w:pPr>
    </w:p>
    <w:p w:rsidR="00734956" w:rsidRPr="00734956" w:rsidRDefault="00734956" w:rsidP="0073495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734956">
        <w:rPr>
          <w:rFonts w:ascii="Times New Roman" w:hAnsi="Times New Roman"/>
          <w:b/>
          <w:sz w:val="24"/>
          <w:szCs w:val="24"/>
        </w:rPr>
        <w:t>2.4.1. Программа инвестиционных проектов в сфере утилизации твердых бытовых отходов</w:t>
      </w:r>
    </w:p>
    <w:p w:rsidR="00734956" w:rsidRPr="00734956" w:rsidRDefault="00734956" w:rsidP="0073495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34956" w:rsidRPr="00734956" w:rsidRDefault="00734956" w:rsidP="00734956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Программа инвестиционных проектов в сфере утилизации твердых бытовых отходов на территории МО «Казачье» отражена в таблице 3.</w:t>
      </w:r>
    </w:p>
    <w:p w:rsidR="00734956" w:rsidRPr="00734956" w:rsidRDefault="00734956" w:rsidP="00734956">
      <w:pPr>
        <w:jc w:val="right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   Таблица 3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968"/>
        <w:gridCol w:w="1080"/>
        <w:gridCol w:w="1080"/>
        <w:gridCol w:w="1080"/>
        <w:gridCol w:w="1033"/>
      </w:tblGrid>
      <w:tr w:rsidR="00734956" w:rsidRPr="00734956" w:rsidTr="00E00F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49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49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49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ind w:firstLine="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ind w:firstLine="4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Сметная стоимость (тыс</w:t>
            </w:r>
            <w:proofErr w:type="gramStart"/>
            <w:r w:rsidRPr="007349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3495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734956" w:rsidRPr="00734956" w:rsidTr="00E00F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Приобретение бункеров для мусора (8 т.)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ind w:firstLine="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ind w:firstLine="4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734956" w:rsidRPr="00734956" w:rsidTr="00E00F6C">
        <w:trPr>
          <w:trHeight w:val="18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Строительство площадок для установки мусорных бункеров:</w:t>
            </w: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Село Казачье </w:t>
            </w: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3495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34956">
              <w:rPr>
                <w:rFonts w:ascii="Times New Roman" w:hAnsi="Times New Roman"/>
                <w:sz w:val="24"/>
                <w:szCs w:val="24"/>
              </w:rPr>
              <w:t>рюкова</w:t>
            </w:r>
          </w:p>
          <w:p w:rsidR="00734956" w:rsidRPr="00734956" w:rsidRDefault="007349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3495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34956">
              <w:rPr>
                <w:rFonts w:ascii="Times New Roman" w:hAnsi="Times New Roman"/>
                <w:sz w:val="24"/>
                <w:szCs w:val="24"/>
              </w:rPr>
              <w:t>оганова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ind w:firstLine="4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4956" w:rsidRPr="00734956" w:rsidRDefault="00734956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956" w:rsidRPr="00734956" w:rsidRDefault="00734956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ind w:firstLine="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ind w:firstLine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4956" w:rsidRPr="00734956" w:rsidRDefault="00734956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734956" w:rsidRPr="00734956" w:rsidRDefault="00734956">
            <w:pPr>
              <w:rPr>
                <w:rFonts w:ascii="Times New Roman" w:hAnsi="Times New Roman"/>
                <w:sz w:val="24"/>
                <w:szCs w:val="24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34956" w:rsidRPr="00734956" w:rsidTr="00E00F6C">
        <w:trPr>
          <w:trHeight w:val="70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ind w:firstLine="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</w:tbl>
    <w:p w:rsidR="00734956" w:rsidRPr="00734956" w:rsidRDefault="00734956" w:rsidP="00734956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956" w:rsidRPr="00734956" w:rsidRDefault="00734956" w:rsidP="00734956">
      <w:pPr>
        <w:pStyle w:val="aa"/>
        <w:rPr>
          <w:rFonts w:ascii="Times New Roman" w:eastAsiaTheme="minorEastAsia" w:hAnsi="Times New Roman"/>
          <w:lang w:eastAsia="ru-RU"/>
        </w:rPr>
      </w:pPr>
      <w:r w:rsidRPr="00734956">
        <w:t>2.5. Анализ существующего состояния дорожной сети</w:t>
      </w:r>
    </w:p>
    <w:p w:rsidR="00734956" w:rsidRPr="00734956" w:rsidRDefault="00734956" w:rsidP="00734956">
      <w:pPr>
        <w:pStyle w:val="aa"/>
      </w:pPr>
    </w:p>
    <w:p w:rsidR="00734956" w:rsidRPr="00734956" w:rsidRDefault="00734956" w:rsidP="00734956">
      <w:pPr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 Территория МО «Казачье», связана  автодорожным сообщением с центром муниципального района –      п. Бохан системой автодорог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содержится в неудовлетворительном состоянии, требуют капитального ремонта. </w:t>
      </w:r>
    </w:p>
    <w:p w:rsidR="00734956" w:rsidRPr="00734956" w:rsidRDefault="00734956" w:rsidP="007349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Развитие экономики МО «Казачье» зависит от состояния </w:t>
      </w:r>
      <w:proofErr w:type="gramStart"/>
      <w:r w:rsidRPr="00734956">
        <w:rPr>
          <w:rFonts w:ascii="Times New Roman" w:hAnsi="Times New Roman"/>
          <w:sz w:val="24"/>
          <w:szCs w:val="24"/>
        </w:rPr>
        <w:t>автомобильный</w:t>
      </w:r>
      <w:proofErr w:type="gramEnd"/>
      <w:r w:rsidRPr="00734956">
        <w:rPr>
          <w:rFonts w:ascii="Times New Roman" w:hAnsi="Times New Roman"/>
          <w:sz w:val="24"/>
          <w:szCs w:val="24"/>
        </w:rPr>
        <w:t xml:space="preserve"> дорог. Удовлетворение потребностей населения муниципального образования «Казачье»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734956" w:rsidRPr="00734956" w:rsidRDefault="00734956" w:rsidP="007349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современным требованиям, предъявляемым к их качеству, а уровень износа продолжает увеличиваться. Перед администрацией МО «Казачье»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</w:t>
      </w:r>
      <w:r w:rsidRPr="00734956">
        <w:rPr>
          <w:rFonts w:ascii="Times New Roman" w:hAnsi="Times New Roman"/>
          <w:sz w:val="24"/>
          <w:szCs w:val="24"/>
        </w:rPr>
        <w:lastRenderedPageBreak/>
        <w:t>разработки системы, поэтапного совершенствования дорожной сети поселка с доведением ее характеристик до нормативных с учетом ресурсных возможностей.</w:t>
      </w:r>
    </w:p>
    <w:p w:rsidR="00734956" w:rsidRPr="00734956" w:rsidRDefault="00734956" w:rsidP="00734956">
      <w:pPr>
        <w:pStyle w:val="a6"/>
        <w:spacing w:after="0"/>
        <w:ind w:left="0" w:firstLine="540"/>
        <w:jc w:val="both"/>
        <w:rPr>
          <w:b/>
          <w:sz w:val="24"/>
          <w:szCs w:val="24"/>
        </w:rPr>
      </w:pPr>
    </w:p>
    <w:p w:rsidR="00734956" w:rsidRPr="00734956" w:rsidRDefault="00734956" w:rsidP="0073495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734956">
        <w:rPr>
          <w:rFonts w:ascii="Times New Roman" w:hAnsi="Times New Roman"/>
          <w:b/>
          <w:sz w:val="24"/>
          <w:szCs w:val="24"/>
        </w:rPr>
        <w:t xml:space="preserve">2.5.1. Программа инвестиционных проектов в сфере дорожного строительства  </w:t>
      </w:r>
    </w:p>
    <w:p w:rsidR="00734956" w:rsidRPr="00734956" w:rsidRDefault="00734956" w:rsidP="0073495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34956" w:rsidRPr="00734956" w:rsidRDefault="00734956" w:rsidP="0073495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956">
        <w:rPr>
          <w:rFonts w:ascii="Times New Roman" w:hAnsi="Times New Roman"/>
          <w:sz w:val="24"/>
          <w:szCs w:val="24"/>
        </w:rPr>
        <w:t>Программа инвестиционных проектов в сфере дорожного строительства  муниципального образования «Казачье» на 2012 -2015 годы (реконструкция и строительство дорог) отражена в муниципальной целевой программе «Развитие сети автомобильных дорог общего пользования в муниципальном образовании «Казачье», утвержденном Постановлением МО «Казачье» №42 от 04.07.2011г.</w:t>
      </w:r>
      <w:proofErr w:type="gramEnd"/>
    </w:p>
    <w:p w:rsidR="00734956" w:rsidRPr="00734956" w:rsidRDefault="00734956" w:rsidP="007349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4"/>
        <w:gridCol w:w="2412"/>
        <w:gridCol w:w="1750"/>
        <w:gridCol w:w="1443"/>
        <w:gridCol w:w="102"/>
        <w:gridCol w:w="1515"/>
        <w:gridCol w:w="1927"/>
      </w:tblGrid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34956" w:rsidRPr="00734956" w:rsidTr="00E00F6C">
        <w:trPr>
          <w:trHeight w:val="494"/>
        </w:trPr>
        <w:tc>
          <w:tcPr>
            <w:tcW w:w="9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объектов по строительству, реконструкции и капитальному ремонту дорог и тротуаров за счет средств Фонда </w:t>
            </w:r>
            <w:proofErr w:type="spellStart"/>
            <w:r w:rsidRPr="007349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349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расходов по годам 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Цели, задачи, мероприятия Программы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4956" w:rsidRPr="00734956" w:rsidTr="00E00F6C">
        <w:trPr>
          <w:trHeight w:val="4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областного бюджета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местного бюджета</w:t>
            </w:r>
          </w:p>
        </w:tc>
      </w:tr>
      <w:tr w:rsidR="00734956" w:rsidRPr="00734956" w:rsidTr="00E00F6C">
        <w:trPr>
          <w:trHeight w:val="44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Цель программы: сохранение и развитие </w:t>
            </w:r>
            <w:proofErr w:type="spellStart"/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внутрипоселенческих</w:t>
            </w:r>
            <w:proofErr w:type="spellEnd"/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муниципального образования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 по цели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2922,0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2796,0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126,0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571,0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539,0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32,0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1132,0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32,0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1132,0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32,0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34956" w:rsidRPr="00734956" w:rsidTr="00E00F6C">
        <w:trPr>
          <w:trHeight w:val="44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Задача 1. Обеспечение сохранности </w:t>
            </w:r>
            <w:proofErr w:type="spellStart"/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внутрипоселенческих</w:t>
            </w:r>
            <w:proofErr w:type="spellEnd"/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автомобильных дорог путем выполнения эксплуатационных и ремонтных работ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 по задаче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2922,0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2796,0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126,0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571,0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539,0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32,0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1132,0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32,0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1132,0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32,0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2.Совершенствование системы управления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Государственная регистрация прав собственности на </w:t>
            </w:r>
            <w:proofErr w:type="spellStart"/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внутрипоселенческие</w:t>
            </w:r>
            <w:proofErr w:type="spellEnd"/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автомобильные дороги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4956" w:rsidRPr="00734956" w:rsidRDefault="007349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4956" w:rsidRPr="00734956" w:rsidRDefault="007349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89,15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4956" w:rsidRPr="00734956" w:rsidRDefault="007349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86,15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4956" w:rsidRPr="00734956" w:rsidRDefault="007349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34956" w:rsidRPr="00734956" w:rsidTr="00E00F6C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42,25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41,25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56" w:rsidRPr="00734956" w:rsidRDefault="00734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734956" w:rsidRPr="00734956" w:rsidRDefault="00734956" w:rsidP="00734956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956" w:rsidRPr="00734956" w:rsidRDefault="00734956" w:rsidP="00734956">
      <w:pPr>
        <w:pStyle w:val="aa"/>
        <w:rPr>
          <w:rFonts w:ascii="Times New Roman" w:eastAsiaTheme="minorEastAsia" w:hAnsi="Times New Roman"/>
          <w:lang w:eastAsia="ru-RU"/>
        </w:rPr>
      </w:pPr>
      <w:r w:rsidRPr="00734956">
        <w:t xml:space="preserve"> 2.6. Жилищное строительство и жилищная обеспеченность</w:t>
      </w:r>
    </w:p>
    <w:p w:rsidR="00734956" w:rsidRPr="00734956" w:rsidRDefault="00734956" w:rsidP="00734956">
      <w:pPr>
        <w:pStyle w:val="aa"/>
      </w:pPr>
    </w:p>
    <w:p w:rsidR="00734956" w:rsidRPr="00734956" w:rsidRDefault="00734956" w:rsidP="00734956">
      <w:pPr>
        <w:pStyle w:val="aa"/>
      </w:pPr>
      <w:r w:rsidRPr="00734956">
        <w:tab/>
      </w:r>
      <w:proofErr w:type="gramStart"/>
      <w:r w:rsidRPr="00734956">
        <w:t>Существующий жилой фонд МО «Казачье» составляет 34657,0 кв.м., средняя жилищная обеспеченность составляет 20,9 кв.м./чел. Объём ветхого и аварийного жилого фонда ориентировочно оценивается в 578,0 кв.м.  Степень износа жилого фонда от 70 %. Жители МО «Казачье» участвуют в долгосрочной целевой программе «Социальное развитие села Иркутской области на 2011-</w:t>
      </w:r>
      <w:smartTag w:uri="urn:schemas-microsoft-com:office:smarttags" w:element="metricconverter">
        <w:smartTagPr>
          <w:attr w:name="ProductID" w:val="2014 г"/>
        </w:smartTagPr>
        <w:r w:rsidRPr="00734956">
          <w:t>2014 г</w:t>
        </w:r>
      </w:smartTag>
      <w:r w:rsidRPr="00734956">
        <w:t>.г.». Перспективы развития МО «Казачье» связаны с увеличением жилых</w:t>
      </w:r>
      <w:proofErr w:type="gramEnd"/>
      <w:r w:rsidRPr="00734956">
        <w:t xml:space="preserve"> зон, отмеченных в п.2.1.1 данной Программы. </w:t>
      </w:r>
    </w:p>
    <w:p w:rsidR="00734956" w:rsidRPr="00734956" w:rsidRDefault="00734956" w:rsidP="007349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 xml:space="preserve">Строительство нового жилья на территории поселения на три года планируется до 700 кв. м. ежегодно. </w:t>
      </w:r>
    </w:p>
    <w:p w:rsidR="00734956" w:rsidRPr="00734956" w:rsidRDefault="00734956" w:rsidP="0073495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956" w:rsidRPr="00734956" w:rsidRDefault="00734956" w:rsidP="0073495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4956">
        <w:rPr>
          <w:rFonts w:ascii="Times New Roman" w:hAnsi="Times New Roman"/>
          <w:b/>
          <w:sz w:val="24"/>
          <w:szCs w:val="24"/>
        </w:rPr>
        <w:t>2.6.1. Программа инвестиционных проектов в сфере  нового строительства</w:t>
      </w:r>
    </w:p>
    <w:p w:rsidR="00734956" w:rsidRPr="00734956" w:rsidRDefault="00734956" w:rsidP="0073495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34956" w:rsidRPr="00734956" w:rsidRDefault="00734956" w:rsidP="007349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4956">
        <w:rPr>
          <w:rFonts w:ascii="Times New Roman" w:hAnsi="Times New Roman"/>
          <w:sz w:val="24"/>
          <w:szCs w:val="24"/>
        </w:rPr>
        <w:t>Перспективный план строительства нового жилья в МО «Казачье» отражен в таблице 4.</w:t>
      </w:r>
    </w:p>
    <w:p w:rsidR="00734956" w:rsidRPr="00734956" w:rsidRDefault="00734956" w:rsidP="00734956">
      <w:pPr>
        <w:pStyle w:val="aa"/>
        <w:rPr>
          <w:rFonts w:ascii="Times New Roman" w:hAnsi="Times New Roman"/>
        </w:rPr>
      </w:pPr>
      <w:r w:rsidRPr="00734956">
        <w:t xml:space="preserve">                                    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7"/>
        <w:gridCol w:w="3071"/>
        <w:gridCol w:w="1620"/>
        <w:gridCol w:w="2160"/>
        <w:gridCol w:w="1980"/>
      </w:tblGrid>
      <w:tr w:rsidR="00734956" w:rsidRPr="00734956" w:rsidTr="00734956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49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49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49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Объём работ, мощность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734956" w:rsidRPr="00734956" w:rsidTr="00734956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 xml:space="preserve">Строительство жилых домов </w:t>
            </w:r>
            <w:proofErr w:type="gramStart"/>
            <w:r w:rsidRPr="007349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4956">
              <w:rPr>
                <w:rFonts w:ascii="Times New Roman" w:hAnsi="Times New Roman"/>
                <w:sz w:val="24"/>
                <w:szCs w:val="24"/>
              </w:rPr>
              <w:t>. Казачье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3200кв.м.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57600,0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956" w:rsidRPr="00734956" w:rsidRDefault="007349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4956">
              <w:rPr>
                <w:rFonts w:ascii="Times New Roman" w:hAnsi="Times New Roman"/>
                <w:sz w:val="24"/>
                <w:szCs w:val="24"/>
              </w:rPr>
              <w:t>2014  -2020 гг.</w:t>
            </w:r>
          </w:p>
        </w:tc>
      </w:tr>
    </w:tbl>
    <w:p w:rsidR="00734956" w:rsidRPr="00734956" w:rsidRDefault="00734956" w:rsidP="00734956">
      <w:pPr>
        <w:pStyle w:val="aa"/>
        <w:rPr>
          <w:rFonts w:ascii="Times New Roman" w:eastAsia="Times New Roman" w:hAnsi="Times New Roman"/>
        </w:rPr>
      </w:pPr>
    </w:p>
    <w:p w:rsidR="00734956" w:rsidRPr="00734956" w:rsidRDefault="00734956" w:rsidP="0073495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956">
        <w:rPr>
          <w:rFonts w:ascii="Times New Roman" w:hAnsi="Times New Roman" w:cs="Times New Roman"/>
          <w:b/>
          <w:sz w:val="24"/>
          <w:szCs w:val="24"/>
        </w:rPr>
        <w:t>3.</w:t>
      </w:r>
      <w:r w:rsidRPr="00734956">
        <w:rPr>
          <w:b/>
          <w:sz w:val="24"/>
          <w:szCs w:val="24"/>
        </w:rPr>
        <w:t xml:space="preserve"> </w:t>
      </w:r>
      <w:r w:rsidRPr="00734956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734956" w:rsidRPr="00734956" w:rsidRDefault="00734956" w:rsidP="0073495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4956" w:rsidRPr="00734956" w:rsidRDefault="00734956" w:rsidP="007349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6"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734956" w:rsidRPr="00734956" w:rsidRDefault="00734956" w:rsidP="007349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6">
        <w:rPr>
          <w:rFonts w:ascii="Times New Roman" w:hAnsi="Times New Roman" w:cs="Times New Roman"/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734956" w:rsidRPr="00734956" w:rsidRDefault="00734956" w:rsidP="007349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6">
        <w:rPr>
          <w:rFonts w:ascii="Times New Roman" w:hAnsi="Times New Roman" w:cs="Times New Roman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734956" w:rsidRPr="00734956" w:rsidRDefault="00734956" w:rsidP="007349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6">
        <w:rPr>
          <w:rFonts w:ascii="Times New Roman" w:hAnsi="Times New Roman" w:cs="Times New Roman"/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734956" w:rsidRPr="00734956" w:rsidRDefault="00734956" w:rsidP="007349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6">
        <w:rPr>
          <w:rFonts w:ascii="Times New Roman" w:hAnsi="Times New Roman" w:cs="Times New Roman"/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734956" w:rsidRPr="00734956" w:rsidRDefault="00734956" w:rsidP="007349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6">
        <w:rPr>
          <w:rFonts w:ascii="Times New Roman" w:hAnsi="Times New Roman" w:cs="Times New Roman"/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734956" w:rsidRPr="00734956" w:rsidRDefault="00734956" w:rsidP="007349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6">
        <w:rPr>
          <w:rFonts w:ascii="Times New Roman" w:hAnsi="Times New Roman" w:cs="Times New Roman"/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734956" w:rsidRPr="00734956" w:rsidRDefault="00734956" w:rsidP="007349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6">
        <w:rPr>
          <w:rFonts w:ascii="Times New Roman" w:hAnsi="Times New Roman" w:cs="Times New Roman"/>
          <w:sz w:val="24"/>
          <w:szCs w:val="24"/>
        </w:rPr>
        <w:t>Проект инвестиционной программы и расчеты направляются в Думу муниципального образования «</w:t>
      </w:r>
      <w:r w:rsidRPr="00734956">
        <w:rPr>
          <w:rFonts w:ascii="Times New Roman" w:hAnsi="Times New Roman"/>
          <w:sz w:val="24"/>
          <w:szCs w:val="24"/>
        </w:rPr>
        <w:t>Казачье</w:t>
      </w:r>
      <w:r w:rsidRPr="00734956">
        <w:rPr>
          <w:rFonts w:ascii="Times New Roman" w:hAnsi="Times New Roman" w:cs="Times New Roman"/>
          <w:sz w:val="24"/>
          <w:szCs w:val="24"/>
        </w:rPr>
        <w:t>», которая утверждает инвестиционные программы на основании утверждённых программ, рассчитываются  надбавки к тарифам.</w:t>
      </w:r>
    </w:p>
    <w:p w:rsidR="00734956" w:rsidRPr="00734956" w:rsidRDefault="00734956" w:rsidP="007349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6">
        <w:rPr>
          <w:rFonts w:ascii="Times New Roman" w:hAnsi="Times New Roman" w:cs="Times New Roman"/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734956" w:rsidRPr="00734956" w:rsidRDefault="00734956" w:rsidP="007349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6">
        <w:rPr>
          <w:rFonts w:ascii="Times New Roman" w:hAnsi="Times New Roman" w:cs="Times New Roman"/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734956" w:rsidRPr="00734956" w:rsidRDefault="00734956" w:rsidP="00734956">
      <w:pPr>
        <w:pStyle w:val="aa"/>
        <w:rPr>
          <w:rFonts w:ascii="Times New Roman" w:hAnsi="Times New Roman" w:cs="Times New Roman"/>
        </w:rPr>
      </w:pPr>
    </w:p>
    <w:p w:rsidR="00734956" w:rsidRPr="00734956" w:rsidRDefault="00734956" w:rsidP="00734956">
      <w:pPr>
        <w:pStyle w:val="aa"/>
      </w:pPr>
      <w:r w:rsidRPr="00734956">
        <w:t xml:space="preserve">4. Организация управления Программой и </w:t>
      </w:r>
      <w:proofErr w:type="gramStart"/>
      <w:r w:rsidRPr="00734956">
        <w:t>контроль за</w:t>
      </w:r>
      <w:proofErr w:type="gramEnd"/>
      <w:r w:rsidRPr="00734956">
        <w:t xml:space="preserve"> ходом ее реализации</w:t>
      </w:r>
    </w:p>
    <w:p w:rsidR="00734956" w:rsidRPr="00734956" w:rsidRDefault="00734956" w:rsidP="00734956">
      <w:pPr>
        <w:pStyle w:val="aa"/>
      </w:pPr>
    </w:p>
    <w:p w:rsidR="00734956" w:rsidRPr="00734956" w:rsidRDefault="00734956" w:rsidP="00734956">
      <w:pPr>
        <w:pStyle w:val="aa"/>
      </w:pPr>
      <w:r w:rsidRPr="00734956">
        <w:tab/>
        <w:t>Стоимость затрат на мероприятия по Программе рассчитана в ценах 2014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734956" w:rsidRPr="00734956" w:rsidRDefault="00734956" w:rsidP="00734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956"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734956" w:rsidRPr="00734956" w:rsidRDefault="00734956" w:rsidP="00734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9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956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администрацией  муниципального образования «</w:t>
      </w:r>
      <w:r w:rsidRPr="00734956">
        <w:rPr>
          <w:rFonts w:ascii="Times New Roman" w:hAnsi="Times New Roman"/>
          <w:sz w:val="24"/>
          <w:szCs w:val="24"/>
        </w:rPr>
        <w:t>Казачье</w:t>
      </w:r>
      <w:r w:rsidRPr="00734956">
        <w:rPr>
          <w:rFonts w:ascii="Times New Roman" w:hAnsi="Times New Roman" w:cs="Times New Roman"/>
          <w:sz w:val="24"/>
          <w:szCs w:val="24"/>
        </w:rPr>
        <w:t>» и Думой муниципального образования «</w:t>
      </w:r>
      <w:r w:rsidRPr="00734956">
        <w:rPr>
          <w:rFonts w:ascii="Times New Roman" w:hAnsi="Times New Roman"/>
          <w:sz w:val="24"/>
          <w:szCs w:val="24"/>
        </w:rPr>
        <w:t>Казачье</w:t>
      </w:r>
      <w:r w:rsidRPr="00734956">
        <w:rPr>
          <w:rFonts w:ascii="Times New Roman" w:hAnsi="Times New Roman" w:cs="Times New Roman"/>
          <w:sz w:val="24"/>
          <w:szCs w:val="24"/>
        </w:rPr>
        <w:t>».</w:t>
      </w:r>
    </w:p>
    <w:p w:rsidR="00734956" w:rsidRPr="00734956" w:rsidRDefault="00734956" w:rsidP="00734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956"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734956" w:rsidRPr="00734956" w:rsidRDefault="00734956" w:rsidP="00734956">
      <w:pPr>
        <w:rPr>
          <w:sz w:val="24"/>
          <w:szCs w:val="24"/>
        </w:rPr>
      </w:pPr>
    </w:p>
    <w:p w:rsidR="003A3629" w:rsidRPr="00734956" w:rsidRDefault="003A3629">
      <w:pPr>
        <w:rPr>
          <w:sz w:val="24"/>
          <w:szCs w:val="24"/>
        </w:rPr>
      </w:pPr>
    </w:p>
    <w:sectPr w:rsidR="003A3629" w:rsidRPr="00734956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1">
    <w:nsid w:val="2BC2636C"/>
    <w:multiLevelType w:val="multilevel"/>
    <w:tmpl w:val="C392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956"/>
    <w:rsid w:val="003A3629"/>
    <w:rsid w:val="00734956"/>
    <w:rsid w:val="009E5AD2"/>
    <w:rsid w:val="00E00F6C"/>
    <w:rsid w:val="00F4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349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"/>
    <w:aliases w:val="List Char"/>
    <w:basedOn w:val="a5"/>
    <w:semiHidden/>
    <w:unhideWhenUsed/>
    <w:rsid w:val="00734956"/>
    <w:pPr>
      <w:spacing w:before="120" w:line="240" w:lineRule="auto"/>
      <w:ind w:left="1440" w:hanging="360"/>
      <w:jc w:val="both"/>
    </w:pPr>
    <w:rPr>
      <w:rFonts w:ascii="Arial" w:eastAsia="Times New Roman" w:hAnsi="Arial" w:cs="Times New Roman"/>
      <w:spacing w:val="-5"/>
      <w:lang w:eastAsia="en-US"/>
    </w:rPr>
  </w:style>
  <w:style w:type="paragraph" w:styleId="a6">
    <w:name w:val="Body Text Indent"/>
    <w:basedOn w:val="a"/>
    <w:link w:val="1"/>
    <w:unhideWhenUsed/>
    <w:rsid w:val="00734956"/>
    <w:pPr>
      <w:spacing w:after="120" w:line="240" w:lineRule="auto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34956"/>
    <w:rPr>
      <w:rFonts w:eastAsiaTheme="minorEastAsia"/>
      <w:lang w:eastAsia="ru-RU"/>
    </w:rPr>
  </w:style>
  <w:style w:type="paragraph" w:styleId="3">
    <w:name w:val="Body Text 3"/>
    <w:basedOn w:val="a"/>
    <w:link w:val="31"/>
    <w:semiHidden/>
    <w:unhideWhenUsed/>
    <w:rsid w:val="00734956"/>
    <w:pPr>
      <w:spacing w:after="120" w:line="240" w:lineRule="auto"/>
      <w:jc w:val="center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4956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1"/>
    <w:semiHidden/>
    <w:unhideWhenUsed/>
    <w:rsid w:val="00734956"/>
    <w:pPr>
      <w:spacing w:after="120" w:line="480" w:lineRule="auto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4956"/>
    <w:rPr>
      <w:rFonts w:eastAsiaTheme="minorEastAsia"/>
      <w:lang w:eastAsia="ru-RU"/>
    </w:rPr>
  </w:style>
  <w:style w:type="paragraph" w:styleId="a8">
    <w:name w:val="List Paragraph"/>
    <w:basedOn w:val="a"/>
    <w:qFormat/>
    <w:rsid w:val="00734956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Обычный Знак1"/>
    <w:link w:val="22"/>
    <w:locked/>
    <w:rsid w:val="00734956"/>
    <w:rPr>
      <w:sz w:val="28"/>
      <w:szCs w:val="28"/>
    </w:rPr>
  </w:style>
  <w:style w:type="paragraph" w:customStyle="1" w:styleId="22">
    <w:name w:val="Обычный2"/>
    <w:link w:val="10"/>
    <w:rsid w:val="00734956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734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РАД Основной текст Знак Знак"/>
    <w:link w:val="aa"/>
    <w:locked/>
    <w:rsid w:val="00734956"/>
    <w:rPr>
      <w:bCs/>
      <w:color w:val="000000"/>
      <w:spacing w:val="4"/>
      <w:sz w:val="24"/>
      <w:szCs w:val="24"/>
    </w:rPr>
  </w:style>
  <w:style w:type="paragraph" w:customStyle="1" w:styleId="aa">
    <w:name w:val="ГРАД Основной текст"/>
    <w:basedOn w:val="a"/>
    <w:link w:val="a9"/>
    <w:autoRedefine/>
    <w:rsid w:val="0073495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rFonts w:eastAsiaTheme="minorHAnsi"/>
      <w:bCs/>
      <w:color w:val="000000"/>
      <w:spacing w:val="4"/>
      <w:sz w:val="24"/>
      <w:szCs w:val="24"/>
      <w:lang w:eastAsia="en-US"/>
    </w:rPr>
  </w:style>
  <w:style w:type="paragraph" w:customStyle="1" w:styleId="ab">
    <w:name w:val="ГРАД Список маркированный"/>
    <w:basedOn w:val="ac"/>
    <w:autoRedefine/>
    <w:rsid w:val="00734956"/>
    <w:pPr>
      <w:numPr>
        <w:numId w:val="0"/>
      </w:numPr>
      <w:ind w:left="1069" w:hanging="360"/>
    </w:pPr>
  </w:style>
  <w:style w:type="paragraph" w:customStyle="1" w:styleId="ConsPlusNormal">
    <w:name w:val="ConsPlusNormal"/>
    <w:rsid w:val="00734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6"/>
    <w:locked/>
    <w:rsid w:val="00734956"/>
    <w:rPr>
      <w:rFonts w:ascii="Calibri" w:eastAsia="Calibri" w:hAnsi="Calibri" w:cs="Times New Roman"/>
    </w:rPr>
  </w:style>
  <w:style w:type="character" w:customStyle="1" w:styleId="31">
    <w:name w:val="Основной текст 3 Знак1"/>
    <w:basedOn w:val="a0"/>
    <w:link w:val="3"/>
    <w:semiHidden/>
    <w:locked/>
    <w:rsid w:val="00734956"/>
    <w:rPr>
      <w:rFonts w:ascii="Calibri" w:eastAsia="Calibri" w:hAnsi="Calibri" w:cs="Times New Roman"/>
      <w:sz w:val="16"/>
      <w:szCs w:val="16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734956"/>
    <w:rPr>
      <w:rFonts w:ascii="Calibri" w:eastAsia="Calibri" w:hAnsi="Calibri" w:cs="Times New Roman"/>
    </w:rPr>
  </w:style>
  <w:style w:type="paragraph" w:styleId="a5">
    <w:name w:val="Body Text"/>
    <w:basedOn w:val="a"/>
    <w:link w:val="ad"/>
    <w:uiPriority w:val="99"/>
    <w:semiHidden/>
    <w:unhideWhenUsed/>
    <w:rsid w:val="00734956"/>
    <w:pPr>
      <w:spacing w:after="120"/>
    </w:pPr>
  </w:style>
  <w:style w:type="character" w:customStyle="1" w:styleId="ad">
    <w:name w:val="Основной текст Знак"/>
    <w:basedOn w:val="a0"/>
    <w:link w:val="a5"/>
    <w:uiPriority w:val="99"/>
    <w:semiHidden/>
    <w:rsid w:val="00734956"/>
    <w:rPr>
      <w:rFonts w:eastAsiaTheme="minorEastAsia"/>
      <w:lang w:eastAsia="ru-RU"/>
    </w:rPr>
  </w:style>
  <w:style w:type="paragraph" w:styleId="ac">
    <w:name w:val="List Bullet"/>
    <w:basedOn w:val="a"/>
    <w:uiPriority w:val="99"/>
    <w:semiHidden/>
    <w:unhideWhenUsed/>
    <w:rsid w:val="00734956"/>
    <w:pPr>
      <w:numPr>
        <w:numId w:val="1"/>
      </w:numPr>
      <w:contextualSpacing/>
    </w:pPr>
  </w:style>
  <w:style w:type="paragraph" w:styleId="23">
    <w:name w:val="Quote"/>
    <w:basedOn w:val="a"/>
    <w:next w:val="a"/>
    <w:link w:val="24"/>
    <w:uiPriority w:val="29"/>
    <w:qFormat/>
    <w:rsid w:val="00E00F6C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E00F6C"/>
    <w:rPr>
      <w:rFonts w:eastAsiaTheme="minorEastAsia"/>
      <w:i/>
      <w:iCs/>
      <w:color w:val="000000" w:themeColor="tex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2014-10-14T02:14:00Z</dcterms:created>
  <dcterms:modified xsi:type="dcterms:W3CDTF">2014-10-14T02:42:00Z</dcterms:modified>
</cp:coreProperties>
</file>