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4C" w:rsidRDefault="005F224C" w:rsidP="005F22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F224C" w:rsidRDefault="005F224C" w:rsidP="005F22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F224C" w:rsidRDefault="005F224C" w:rsidP="005F22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F224C" w:rsidRDefault="005F224C" w:rsidP="005F224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F224C" w:rsidRDefault="005F224C" w:rsidP="005F22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F224C" w:rsidRDefault="005F224C" w:rsidP="005F22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F224C" w:rsidRDefault="005F224C" w:rsidP="005F22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F224C" w:rsidRDefault="005F224C" w:rsidP="005F22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F224C" w:rsidRDefault="005F224C" w:rsidP="005F22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103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F224C" w:rsidRDefault="005F224C" w:rsidP="005F22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</w:t>
      </w:r>
    </w:p>
    <w:p w:rsidR="005F224C" w:rsidRDefault="005F224C" w:rsidP="005F22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обязательном экземпляре документов </w:t>
      </w:r>
    </w:p>
    <w:p w:rsidR="005F224C" w:rsidRPr="00D73115" w:rsidRDefault="005F224C" w:rsidP="005F22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«Казачье»</w:t>
      </w:r>
    </w:p>
    <w:p w:rsidR="005F224C" w:rsidRDefault="005F224C" w:rsidP="005F2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F5A9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4" w:history="1">
        <w:r w:rsidRPr="00DF5A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A9A">
        <w:rPr>
          <w:rFonts w:ascii="Times New Roman" w:hAnsi="Times New Roman" w:cs="Times New Roman"/>
          <w:sz w:val="28"/>
          <w:szCs w:val="28"/>
        </w:rPr>
        <w:t xml:space="preserve"> от 29.12.1994 N 77-ФЗ "Об обязательном экземпляре документов", </w:t>
      </w:r>
      <w:hyperlink r:id="rId5" w:history="1">
        <w:r w:rsidRPr="00DF5A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A9A">
        <w:rPr>
          <w:rFonts w:ascii="Times New Roman" w:hAnsi="Times New Roman" w:cs="Times New Roman"/>
          <w:sz w:val="28"/>
          <w:szCs w:val="28"/>
        </w:rPr>
        <w:t xml:space="preserve"> Иркутской области от 04.12.2008 N 98-оз "Об обязательном экземпляре документов Иркутской области",</w:t>
      </w:r>
      <w:r>
        <w:rPr>
          <w:rFonts w:ascii="Times New Roman" w:hAnsi="Times New Roman" w:cs="Times New Roman"/>
          <w:sz w:val="28"/>
          <w:szCs w:val="28"/>
        </w:rPr>
        <w:t xml:space="preserve"> Уставом МО «Казачье»</w:t>
      </w:r>
    </w:p>
    <w:p w:rsidR="005F224C" w:rsidRPr="00DF5A9A" w:rsidRDefault="005F224C" w:rsidP="005F22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F5A9A">
        <w:rPr>
          <w:rFonts w:ascii="Times New Roman" w:hAnsi="Times New Roman"/>
          <w:sz w:val="28"/>
          <w:szCs w:val="28"/>
        </w:rPr>
        <w:t>ПОСТАНОВЛЯЮ:</w:t>
      </w:r>
    </w:p>
    <w:p w:rsidR="005F224C" w:rsidRDefault="005F224C" w:rsidP="005F2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об обязательном экземпляре документов муниципального образования «Казачье»</w:t>
      </w:r>
    </w:p>
    <w:p w:rsidR="005F224C" w:rsidRDefault="005F224C" w:rsidP="005F2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постановление в муниципальном Вестнике и на официальном сайте.</w:t>
      </w:r>
    </w:p>
    <w:p w:rsidR="005F224C" w:rsidRDefault="005F224C" w:rsidP="005F2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4C" w:rsidRDefault="005F224C" w:rsidP="005F22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7392B" w:rsidRDefault="00036CB1">
      <w:r>
        <w:br w:type="page"/>
      </w:r>
      <w:r w:rsidR="00E7392B">
        <w:lastRenderedPageBreak/>
        <w:br w:type="page"/>
      </w:r>
    </w:p>
    <w:p w:rsidR="00036CB1" w:rsidRDefault="00036CB1"/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jc w:val="both"/>
      </w:pPr>
      <w:r>
        <w:t xml:space="preserve"> 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</w:pPr>
      <w:r>
        <w:t xml:space="preserve">                                                              Приложение к постановлению</w:t>
      </w:r>
    </w:p>
    <w:p w:rsidR="00036CB1" w:rsidRDefault="00036CB1" w:rsidP="00036CB1">
      <w:pPr>
        <w:pStyle w:val="ConsPlusNormal"/>
        <w:jc w:val="center"/>
      </w:pPr>
      <w:r>
        <w:t xml:space="preserve">                                                              № 103 от 15.10. 2015г.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Title"/>
        <w:jc w:val="center"/>
      </w:pPr>
      <w:bookmarkStart w:id="0" w:name="P37"/>
      <w:bookmarkEnd w:id="0"/>
      <w:r>
        <w:t>ПОЛОЖЕНИЕ</w:t>
      </w:r>
    </w:p>
    <w:p w:rsidR="00036CB1" w:rsidRDefault="00036CB1" w:rsidP="00036CB1">
      <w:pPr>
        <w:pStyle w:val="ConsPlusTitle"/>
        <w:jc w:val="center"/>
      </w:pPr>
      <w:r>
        <w:t xml:space="preserve">ОБ ОБЯЗАТЕЛЬНОМ ЭКЗЕМПЛЯРЕ ДОКУМЕНТОВ  </w:t>
      </w:r>
    </w:p>
    <w:p w:rsidR="00036CB1" w:rsidRDefault="00036CB1" w:rsidP="00036CB1">
      <w:pPr>
        <w:pStyle w:val="ConsPlusTitle"/>
        <w:jc w:val="center"/>
      </w:pPr>
      <w:r>
        <w:t xml:space="preserve">МУНИЦИПАЛЬНОГО ОБРАЗОВАНИЯ </w:t>
      </w:r>
    </w:p>
    <w:p w:rsidR="00036CB1" w:rsidRDefault="00036CB1" w:rsidP="00036CB1">
      <w:pPr>
        <w:pStyle w:val="ConsPlusTitle"/>
        <w:jc w:val="center"/>
      </w:pPr>
      <w:r>
        <w:t>"КАЗАЧЬЕ"</w:t>
      </w:r>
    </w:p>
    <w:p w:rsidR="00036CB1" w:rsidRDefault="00036CB1" w:rsidP="00036CB1">
      <w:pPr>
        <w:pStyle w:val="ConsPlusNormal"/>
        <w:jc w:val="center"/>
      </w:pPr>
      <w:r>
        <w:t xml:space="preserve"> 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jc w:val="center"/>
      </w:pPr>
      <w:r>
        <w:t>1. ОБЩИЕ ПОЛОЖЕНИЯ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ind w:firstLine="540"/>
        <w:jc w:val="both"/>
      </w:pPr>
      <w:r>
        <w:t xml:space="preserve">1.1. Настоящее Положение об обязательном экземпляре документов муниципального образования "Казачье" (далее по тексту - Положение) разработано 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29.12.1994 N 77-ФЗ "Об обязательном экземпляре документов",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Иркутской области от 04.12.2008 N 98-оз "Об обязательном экземпляре документов Иркутской области", создает правовые основы комплектования библиотечных фондов библиотек муниципального образования " Казачье " (далее - муниципальное образование), предусматривает обеспечение сохранности обязательного экземпляра документов, его общественное использование.</w:t>
      </w:r>
    </w:p>
    <w:p w:rsidR="00036CB1" w:rsidRDefault="00036CB1" w:rsidP="00036CB1">
      <w:pPr>
        <w:pStyle w:val="ConsPlusNormal"/>
        <w:ind w:firstLine="540"/>
        <w:jc w:val="both"/>
      </w:pPr>
      <w:r>
        <w:t>1.2. Настоящее Положение устанавливает виды обязательного экземпляра документов муниципального образования " Казачье ", категории их производителей и получателей, сроки и порядок доставки обязательного экземпляра документов.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jc w:val="center"/>
      </w:pPr>
      <w:r>
        <w:t>2. ОСНОВНЫЕ ПОНЯТИЯ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ind w:firstLine="540"/>
        <w:jc w:val="both"/>
      </w:pPr>
      <w:r>
        <w:t>2.1. В Положении применяются следующие основные понятия:</w:t>
      </w:r>
    </w:p>
    <w:p w:rsidR="00036CB1" w:rsidRDefault="00036CB1" w:rsidP="00036CB1">
      <w:pPr>
        <w:pStyle w:val="ConsPlusNormal"/>
        <w:ind w:firstLine="540"/>
        <w:jc w:val="both"/>
      </w:pPr>
      <w:r>
        <w:t>2.1.1.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036CB1" w:rsidRDefault="00036CB1" w:rsidP="00036CB1">
      <w:pPr>
        <w:pStyle w:val="ConsPlusNormal"/>
        <w:ind w:firstLine="540"/>
        <w:jc w:val="both"/>
      </w:pPr>
      <w:r>
        <w:t xml:space="preserve">2.1.2. Обязательный экземпляр документов муниципального образования - экземпляр, изготовленный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Муниципальное </w:t>
      </w:r>
      <w:r>
        <w:lastRenderedPageBreak/>
        <w:t xml:space="preserve">бюджетное учреждение </w:t>
      </w:r>
      <w:proofErr w:type="spellStart"/>
      <w:r>
        <w:t>Казачинская</w:t>
      </w:r>
      <w:proofErr w:type="spellEnd"/>
      <w:r>
        <w:t xml:space="preserve"> сельская библиотека, </w:t>
      </w:r>
      <w:proofErr w:type="spellStart"/>
      <w:r>
        <w:t>Логановская</w:t>
      </w:r>
      <w:proofErr w:type="spellEnd"/>
      <w:r>
        <w:t xml:space="preserve"> библиотека, Крюковская библиотека, в порядке и количестве, установленных настоящим Положением.</w:t>
      </w:r>
    </w:p>
    <w:p w:rsidR="00036CB1" w:rsidRDefault="00036CB1" w:rsidP="00036CB1">
      <w:pPr>
        <w:pStyle w:val="ConsPlusNormal"/>
        <w:ind w:firstLine="540"/>
        <w:jc w:val="both"/>
      </w:pPr>
      <w:r>
        <w:t xml:space="preserve">2.1.3. Получатель документов - Муниципальное бюджетное учреждение </w:t>
      </w:r>
      <w:proofErr w:type="spellStart"/>
      <w:r>
        <w:t>Казачинская</w:t>
      </w:r>
      <w:proofErr w:type="spellEnd"/>
      <w:r>
        <w:t xml:space="preserve"> сельская библиотека, </w:t>
      </w:r>
      <w:proofErr w:type="spellStart"/>
      <w:r>
        <w:t>Логановская</w:t>
      </w:r>
      <w:proofErr w:type="spellEnd"/>
      <w:r>
        <w:t xml:space="preserve"> библиотека, Крюковская библиотека, наделенное правом получения, хранения и общественного использования обязательного экземпляра на безвозмездной основе.</w:t>
      </w:r>
    </w:p>
    <w:p w:rsidR="00036CB1" w:rsidRDefault="00036CB1" w:rsidP="00036CB1">
      <w:pPr>
        <w:pStyle w:val="ConsPlusNormal"/>
        <w:ind w:firstLine="540"/>
        <w:jc w:val="both"/>
      </w:pPr>
      <w:r>
        <w:t>2.1.4.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обязательного экземпляра (издатель, редакция, средства массовой информации и иные лица, осуществляющие подготовку, публикацию (выпуск) и рассылку (передачу, доставку) обязательного экземпляра).</w:t>
      </w:r>
    </w:p>
    <w:p w:rsidR="00036CB1" w:rsidRDefault="00036CB1" w:rsidP="00036CB1">
      <w:pPr>
        <w:pStyle w:val="ConsPlusNormal"/>
        <w:ind w:firstLine="540"/>
        <w:jc w:val="both"/>
      </w:pPr>
      <w:r>
        <w:t>2.1.5. Экземпляр - образец тиражированного документа, идентичный оригиналу.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jc w:val="center"/>
      </w:pPr>
      <w:r>
        <w:t>3. СОСТАВ ОБЯЗАТЕЛЬНОГО ЭКЗЕМПЛЯРА ДОКУМЕНТОВ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ind w:firstLine="540"/>
        <w:jc w:val="both"/>
      </w:pPr>
      <w:r>
        <w:t>3.1. В состав обязательного экземпляра документов входят следующие виды документов:</w:t>
      </w:r>
    </w:p>
    <w:p w:rsidR="00036CB1" w:rsidRDefault="00036CB1" w:rsidP="00036CB1">
      <w:pPr>
        <w:pStyle w:val="ConsPlusNormal"/>
        <w:ind w:firstLine="540"/>
        <w:jc w:val="both"/>
      </w:pPr>
      <w:r>
        <w:t>- периодические печатные издания, предназначенные для распространения на территории муниципального образования "Казачье", а также периодические печатные издания, учрежденные органами местного самоуправления муниципального образования " Казачье ".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jc w:val="center"/>
      </w:pPr>
      <w:r>
        <w:t>4. ДОСТАВКА ОБЯЗАТЕЛЬНОГО ЭКЗЕМПЛЯРА ДОКУМЕНТОВ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ind w:firstLine="540"/>
        <w:jc w:val="both"/>
      </w:pPr>
      <w:r>
        <w:t>4.1. Производители документов доставляют по два обязательных экземпляра муниципального образования всех видов печатных изданий получателю документов в день выхода в свет первой партии тиража.</w:t>
      </w:r>
    </w:p>
    <w:p w:rsidR="00036CB1" w:rsidRDefault="00036CB1" w:rsidP="00036CB1">
      <w:pPr>
        <w:pStyle w:val="ConsPlusNormal"/>
        <w:ind w:firstLine="540"/>
        <w:jc w:val="both"/>
      </w:pPr>
      <w:r>
        <w:t>4.2. Производители документов обязаны передавать обязательный экземпляр получателю документов безвозмездно.</w:t>
      </w:r>
    </w:p>
    <w:p w:rsidR="00036CB1" w:rsidRDefault="00036CB1" w:rsidP="00036CB1">
      <w:pPr>
        <w:pStyle w:val="ConsPlusNormal"/>
        <w:ind w:firstLine="540"/>
        <w:jc w:val="both"/>
      </w:pPr>
      <w:r>
        <w:t>4.3.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036CB1" w:rsidRDefault="00036CB1" w:rsidP="00036CB1">
      <w:pPr>
        <w:pStyle w:val="ConsPlusNormal"/>
        <w:ind w:firstLine="540"/>
        <w:jc w:val="both"/>
      </w:pPr>
      <w:r>
        <w:t>4.4. 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036CB1" w:rsidRDefault="00036CB1" w:rsidP="00036CB1">
      <w:pPr>
        <w:pStyle w:val="ConsPlusNormal"/>
        <w:ind w:firstLine="540"/>
        <w:jc w:val="both"/>
      </w:pPr>
      <w:r>
        <w:t>4.5.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jc w:val="center"/>
      </w:pPr>
      <w:r>
        <w:t>5. ОБЯЗАННОСТИ ПОЛУЧАТЕЛЯ</w:t>
      </w:r>
    </w:p>
    <w:p w:rsidR="00036CB1" w:rsidRDefault="00036CB1" w:rsidP="00036CB1">
      <w:pPr>
        <w:pStyle w:val="ConsPlusNormal"/>
        <w:jc w:val="center"/>
      </w:pPr>
      <w:r>
        <w:lastRenderedPageBreak/>
        <w:t>ОБЯЗАТЕЛЬНОГО ЭКЗЕМПЛЯРА ДОКУМЕНТОВ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ind w:firstLine="540"/>
        <w:jc w:val="both"/>
      </w:pPr>
      <w:r>
        <w:t>5.1. Получатель обязательного экземпляра документов:</w:t>
      </w:r>
    </w:p>
    <w:p w:rsidR="00036CB1" w:rsidRDefault="00036CB1" w:rsidP="00036CB1">
      <w:pPr>
        <w:pStyle w:val="ConsPlusNormal"/>
        <w:ind w:firstLine="540"/>
        <w:jc w:val="both"/>
      </w:pPr>
      <w:r>
        <w:t>5.1.1. Получает, регистрирует и ведет учет обязательного экземпляра документов.</w:t>
      </w:r>
    </w:p>
    <w:p w:rsidR="00036CB1" w:rsidRDefault="00036CB1" w:rsidP="00036CB1">
      <w:pPr>
        <w:pStyle w:val="ConsPlusNormal"/>
        <w:ind w:firstLine="540"/>
        <w:jc w:val="both"/>
      </w:pPr>
      <w:r>
        <w:t>5.1.2. Контролирует полноту и оперативность доставки обязательного экземпляра документов.</w:t>
      </w:r>
    </w:p>
    <w:p w:rsidR="00036CB1" w:rsidRDefault="00036CB1" w:rsidP="00036CB1">
      <w:pPr>
        <w:pStyle w:val="ConsPlusNormal"/>
        <w:ind w:firstLine="540"/>
        <w:jc w:val="both"/>
      </w:pPr>
      <w:r>
        <w:t>5.1.3. Готовит библиографическую и статистическую информацию об обязательном экземпляре документов.</w:t>
      </w:r>
    </w:p>
    <w:p w:rsidR="00036CB1" w:rsidRDefault="00036CB1" w:rsidP="00036CB1">
      <w:pPr>
        <w:pStyle w:val="ConsPlusNormal"/>
        <w:ind w:firstLine="540"/>
        <w:jc w:val="both"/>
      </w:pPr>
      <w:r>
        <w:t>5.1.4. Информирует население муниципального образования об обязательном экземпляре документов.</w:t>
      </w:r>
    </w:p>
    <w:p w:rsidR="00036CB1" w:rsidRDefault="00036CB1" w:rsidP="00036CB1">
      <w:pPr>
        <w:pStyle w:val="ConsPlusNormal"/>
        <w:ind w:firstLine="540"/>
        <w:jc w:val="both"/>
      </w:pPr>
      <w:r>
        <w:t>5.1.5. Обеспечивает постоянное хранение и использование обязательного экземпляра документов.</w:t>
      </w:r>
    </w:p>
    <w:p w:rsidR="00036CB1" w:rsidRDefault="00036CB1" w:rsidP="00036CB1">
      <w:pPr>
        <w:pStyle w:val="ConsPlusNormal"/>
        <w:ind w:firstLine="540"/>
        <w:jc w:val="both"/>
      </w:pPr>
      <w:r>
        <w:t>5.1.6. Несет ответственность за обеспечение сохранности фонда документов, входящих в состав обязательного экземпляра документов, в соответствии с действующим законодательством.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jc w:val="center"/>
      </w:pPr>
      <w:r>
        <w:t>6. ЗАКЛЮЧИТЕЛЬНЫЕ ПОЛОЖЕНИЯ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pStyle w:val="ConsPlusNormal"/>
        <w:ind w:firstLine="540"/>
        <w:jc w:val="both"/>
      </w:pPr>
      <w:r>
        <w:t>6.1. Права и обязанности производителей документов определяются в соответствии с действующим законодательством.</w:t>
      </w:r>
    </w:p>
    <w:p w:rsidR="00036CB1" w:rsidRDefault="00036CB1" w:rsidP="00036CB1">
      <w:pPr>
        <w:pStyle w:val="ConsPlusNormal"/>
        <w:ind w:firstLine="540"/>
        <w:jc w:val="both"/>
      </w:pPr>
      <w:r>
        <w:t>6.2. За несвоевременную и неполную доставку обязательного бесплатного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036CB1" w:rsidRDefault="00036CB1" w:rsidP="00036CB1">
      <w:pPr>
        <w:pStyle w:val="ConsPlusNormal"/>
        <w:jc w:val="both"/>
      </w:pPr>
    </w:p>
    <w:p w:rsidR="00036CB1" w:rsidRDefault="00036CB1" w:rsidP="00036CB1">
      <w:pPr>
        <w:rPr>
          <w:color w:val="000000"/>
          <w:sz w:val="28"/>
          <w:szCs w:val="28"/>
          <w:shd w:val="clear" w:color="auto" w:fill="FFFFFF"/>
        </w:rPr>
      </w:pPr>
    </w:p>
    <w:p w:rsidR="00036CB1" w:rsidRDefault="00036CB1" w:rsidP="00036CB1">
      <w:pPr>
        <w:rPr>
          <w:sz w:val="24"/>
          <w:szCs w:val="24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4C"/>
    <w:rsid w:val="00036CB1"/>
    <w:rsid w:val="003722C2"/>
    <w:rsid w:val="003A3629"/>
    <w:rsid w:val="003B305E"/>
    <w:rsid w:val="005F224C"/>
    <w:rsid w:val="007E607C"/>
    <w:rsid w:val="00E7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6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22CDD7EC34063D71E6916205DF19FFF2AA172DADABAA7E155A68C8B4FA9221R6r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2CDD7EC34063D71E68F6F13B343F3F2A74B26A6A9A92E4F053395E3RFr3H" TargetMode="External"/><Relationship Id="rId5" Type="http://schemas.openxmlformats.org/officeDocument/2006/relationships/hyperlink" Target="consultantplus://offline/ref=C522CDD7EC34063D71E6916205DF19FFF2AA172DADABAA7E155A68C8B4FA9221R6rEH" TargetMode="External"/><Relationship Id="rId4" Type="http://schemas.openxmlformats.org/officeDocument/2006/relationships/hyperlink" Target="consultantplus://offline/ref=C522CDD7EC34063D71E68F6F13B343F3F2A74B26A6A9A92E4F053395E3RFr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5432</Characters>
  <Application>Microsoft Office Word</Application>
  <DocSecurity>0</DocSecurity>
  <Lines>45</Lines>
  <Paragraphs>12</Paragraphs>
  <ScaleCrop>false</ScaleCrop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6</cp:revision>
  <dcterms:created xsi:type="dcterms:W3CDTF">2015-11-02T02:18:00Z</dcterms:created>
  <dcterms:modified xsi:type="dcterms:W3CDTF">2015-11-20T04:13:00Z</dcterms:modified>
</cp:coreProperties>
</file>