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F8634A" w:rsidRDefault="00F8634A" w:rsidP="00F8634A">
      <w:pPr>
        <w:jc w:val="center"/>
        <w:rPr>
          <w:sz w:val="28"/>
          <w:szCs w:val="28"/>
        </w:rPr>
      </w:pPr>
    </w:p>
    <w:p w:rsidR="007C6C5C" w:rsidRDefault="009129A6" w:rsidP="00B31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5C1" w:rsidRPr="00B31048" w:rsidRDefault="00C415C1" w:rsidP="00B31048">
      <w:pPr>
        <w:jc w:val="center"/>
        <w:rPr>
          <w:sz w:val="28"/>
          <w:szCs w:val="28"/>
        </w:rPr>
      </w:pPr>
    </w:p>
    <w:p w:rsidR="007C6C5C" w:rsidRPr="00F8634A" w:rsidRDefault="0050776B" w:rsidP="00B31048">
      <w:pPr>
        <w:jc w:val="center"/>
        <w:rPr>
          <w:sz w:val="28"/>
          <w:szCs w:val="28"/>
        </w:rPr>
      </w:pPr>
      <w:proofErr w:type="gramStart"/>
      <w:r w:rsidRPr="00F8634A">
        <w:rPr>
          <w:sz w:val="28"/>
          <w:szCs w:val="28"/>
        </w:rPr>
        <w:t>Р</w:t>
      </w:r>
      <w:proofErr w:type="gramEnd"/>
      <w:r w:rsidRPr="00F8634A">
        <w:rPr>
          <w:sz w:val="28"/>
          <w:szCs w:val="28"/>
        </w:rPr>
        <w:t xml:space="preserve"> Е Ш Е Н И Е  № 103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4D7E01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76B">
        <w:rPr>
          <w:sz w:val="28"/>
          <w:szCs w:val="28"/>
        </w:rPr>
        <w:t>10.02.2015</w:t>
      </w:r>
      <w:r w:rsidR="007C6C5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7C6C5C">
        <w:rPr>
          <w:sz w:val="28"/>
          <w:szCs w:val="28"/>
        </w:rPr>
        <w:t>с</w:t>
      </w:r>
      <w:proofErr w:type="gramStart"/>
      <w:r w:rsidR="007C6C5C">
        <w:rPr>
          <w:sz w:val="28"/>
          <w:szCs w:val="28"/>
        </w:rPr>
        <w:t>.С</w:t>
      </w:r>
      <w:proofErr w:type="gramEnd"/>
      <w:r w:rsidR="007C6C5C">
        <w:rPr>
          <w:sz w:val="28"/>
          <w:szCs w:val="28"/>
        </w:rPr>
        <w:t>ередкино</w:t>
      </w:r>
      <w:proofErr w:type="spellEnd"/>
      <w:r w:rsidR="007C6C5C">
        <w:rPr>
          <w:sz w:val="28"/>
          <w:szCs w:val="28"/>
        </w:rPr>
        <w:t>.</w:t>
      </w:r>
    </w:p>
    <w:p w:rsidR="007C6C5C" w:rsidRDefault="00F50F82" w:rsidP="007C6C5C">
      <w:pPr>
        <w:rPr>
          <w:sz w:val="28"/>
          <w:szCs w:val="28"/>
        </w:rPr>
      </w:pPr>
      <w:r w:rsidRPr="00F50F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5.15pt;margin-top:6.2pt;width:303.1pt;height:97.9pt;z-index:251659264;visibility:visible;mso-width-relative:margin;mso-height-relative:margin" strokecolor="white [3212]">
            <v:textbox>
              <w:txbxContent>
                <w:p w:rsidR="00D31A7D" w:rsidRPr="00D31A7D" w:rsidRDefault="004D7E01" w:rsidP="00C415C1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 внесении и</w:t>
                  </w:r>
                  <w:r w:rsidR="00BD15AE">
                    <w:rPr>
                      <w:sz w:val="28"/>
                      <w:szCs w:val="28"/>
                    </w:rPr>
                    <w:t xml:space="preserve">зменений в </w:t>
                  </w:r>
                  <w:r w:rsidR="0050776B" w:rsidRPr="00D31A7D">
                    <w:rPr>
                      <w:sz w:val="28"/>
                      <w:szCs w:val="28"/>
                    </w:rPr>
                    <w:t>решение Думы МО «</w:t>
                  </w:r>
                  <w:proofErr w:type="spellStart"/>
                  <w:r w:rsidR="0050776B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50776B" w:rsidRPr="00D31A7D">
                    <w:rPr>
                      <w:sz w:val="28"/>
                      <w:szCs w:val="28"/>
                    </w:rPr>
                    <w:t xml:space="preserve">» № 98 от 29.12.2014 г. </w:t>
                  </w:r>
                  <w:r w:rsidR="00D31A7D" w:rsidRPr="00D31A7D">
                    <w:rPr>
                      <w:sz w:val="28"/>
                      <w:szCs w:val="28"/>
                    </w:rPr>
                    <w:t>«О бюджете муниципального образования «</w:t>
                  </w:r>
                  <w:proofErr w:type="spellStart"/>
                  <w:r w:rsidR="00D31A7D" w:rsidRPr="00D31A7D">
                    <w:rPr>
                      <w:sz w:val="28"/>
                      <w:szCs w:val="28"/>
                    </w:rPr>
                    <w:t>Середкино</w:t>
                  </w:r>
                  <w:proofErr w:type="spellEnd"/>
                  <w:r w:rsidR="00D31A7D" w:rsidRPr="00D31A7D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D31A7D" w:rsidRPr="00D31A7D" w:rsidRDefault="00D31A7D" w:rsidP="00C415C1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D31A7D">
                    <w:rPr>
                      <w:sz w:val="28"/>
                      <w:szCs w:val="28"/>
                    </w:rPr>
                    <w:t>на 2015 год и плановый период 2016-2017 годы»</w:t>
                  </w:r>
                </w:p>
                <w:p w:rsidR="0050776B" w:rsidRDefault="0050776B" w:rsidP="00D31A7D">
                  <w:pPr>
                    <w:shd w:val="clear" w:color="auto" w:fill="FFFFFF" w:themeFill="background1"/>
                  </w:pPr>
                </w:p>
              </w:txbxContent>
            </v:textbox>
          </v:shape>
        </w:pic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4D7E01">
      <w:pPr>
        <w:rPr>
          <w:sz w:val="28"/>
          <w:szCs w:val="28"/>
        </w:rPr>
      </w:pPr>
    </w:p>
    <w:p w:rsidR="008826A8" w:rsidRDefault="00B31048" w:rsidP="004D7E01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D31A7D">
        <w:rPr>
          <w:sz w:val="28"/>
          <w:szCs w:val="28"/>
        </w:rPr>
        <w:t xml:space="preserve">статей 32, 46, 58, </w:t>
      </w:r>
      <w:r w:rsidR="008826A8">
        <w:rPr>
          <w:sz w:val="28"/>
          <w:szCs w:val="28"/>
        </w:rPr>
        <w:t>61,</w:t>
      </w:r>
      <w:r w:rsidR="00D31A7D">
        <w:rPr>
          <w:sz w:val="28"/>
          <w:szCs w:val="28"/>
        </w:rPr>
        <w:t xml:space="preserve"> 62</w:t>
      </w:r>
      <w:r w:rsidR="008826A8">
        <w:rPr>
          <w:sz w:val="28"/>
          <w:szCs w:val="28"/>
        </w:rPr>
        <w:t xml:space="preserve"> и 63</w:t>
      </w:r>
      <w:r w:rsidR="00D31A7D">
        <w:rPr>
          <w:sz w:val="28"/>
          <w:szCs w:val="28"/>
        </w:rPr>
        <w:t xml:space="preserve"> Бюджетного кодекса</w:t>
      </w:r>
      <w:r w:rsidR="008826A8">
        <w:rPr>
          <w:sz w:val="28"/>
          <w:szCs w:val="28"/>
        </w:rPr>
        <w:t xml:space="preserve"> РФ</w:t>
      </w:r>
      <w:r w:rsidR="00BC2D44">
        <w:rPr>
          <w:sz w:val="28"/>
          <w:szCs w:val="28"/>
        </w:rPr>
        <w:t>, в</w:t>
      </w:r>
      <w:r w:rsidR="00BC2D44" w:rsidRPr="00BC2D44">
        <w:rPr>
          <w:sz w:val="28"/>
          <w:szCs w:val="28"/>
        </w:rPr>
        <w:t xml:space="preserve">нести </w:t>
      </w:r>
      <w:r w:rsidR="00BC2D44">
        <w:rPr>
          <w:sz w:val="28"/>
          <w:szCs w:val="28"/>
        </w:rPr>
        <w:t xml:space="preserve">следующие </w:t>
      </w:r>
      <w:r w:rsidR="00BC2D44" w:rsidRPr="00BC2D44">
        <w:rPr>
          <w:sz w:val="28"/>
          <w:szCs w:val="28"/>
        </w:rPr>
        <w:t>изменения в статью 2 Решения Думы МО «</w:t>
      </w:r>
      <w:proofErr w:type="spellStart"/>
      <w:r w:rsidR="00BC2D44" w:rsidRPr="00BC2D44">
        <w:rPr>
          <w:sz w:val="28"/>
          <w:szCs w:val="28"/>
        </w:rPr>
        <w:t>Середкино</w:t>
      </w:r>
      <w:proofErr w:type="spellEnd"/>
      <w:r w:rsidR="00BC2D44" w:rsidRPr="00BC2D44">
        <w:rPr>
          <w:sz w:val="28"/>
          <w:szCs w:val="28"/>
        </w:rPr>
        <w:t>» № 98 от 29.12.2014г. «О бюджете муниципального образования «</w:t>
      </w:r>
      <w:proofErr w:type="spellStart"/>
      <w:r w:rsidR="00BC2D44" w:rsidRPr="00BC2D44">
        <w:rPr>
          <w:sz w:val="28"/>
          <w:szCs w:val="28"/>
        </w:rPr>
        <w:t>Середкино</w:t>
      </w:r>
      <w:proofErr w:type="spellEnd"/>
      <w:r w:rsidR="00BC2D44" w:rsidRPr="00BC2D44">
        <w:rPr>
          <w:sz w:val="28"/>
          <w:szCs w:val="28"/>
        </w:rPr>
        <w:t xml:space="preserve">» на 2015 год и плановый период 2016-2017 годы». </w:t>
      </w:r>
    </w:p>
    <w:p w:rsidR="00B31048" w:rsidRPr="008826A8" w:rsidRDefault="00BC2D44" w:rsidP="004D7E01">
      <w:pPr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В</w:t>
      </w:r>
      <w:r w:rsidR="008826A8" w:rsidRPr="008826A8">
        <w:rPr>
          <w:sz w:val="28"/>
          <w:szCs w:val="28"/>
        </w:rPr>
        <w:t xml:space="preserve"> бюджет</w:t>
      </w:r>
      <w:r w:rsidR="00BD15AE">
        <w:rPr>
          <w:sz w:val="28"/>
          <w:szCs w:val="28"/>
        </w:rPr>
        <w:t xml:space="preserve"> </w:t>
      </w:r>
      <w:r w:rsidR="008826A8" w:rsidRPr="008826A8">
        <w:rPr>
          <w:sz w:val="28"/>
          <w:szCs w:val="28"/>
        </w:rPr>
        <w:t xml:space="preserve">поселения в соответствии со ст. 61.5. Бюджетного кодекса РФ зачисляются следующие налоговые доходы: 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земельного налога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налога на имущество физических лиц -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налога на доходы физических лиц - по установленному нормативу;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единого сельскохозяйственного налога - по установленному нормативу;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поселения</w:t>
      </w:r>
      <w:r w:rsidRPr="008826A8">
        <w:rPr>
          <w:sz w:val="28"/>
          <w:szCs w:val="28"/>
        </w:rPr>
        <w:t xml:space="preserve"> подлежат зачислению налоговые доходы от федеральных налогов и сборов, в том числе налогов, предусмотренных </w:t>
      </w:r>
      <w:r w:rsidRPr="008826A8">
        <w:rPr>
          <w:sz w:val="28"/>
          <w:szCs w:val="28"/>
        </w:rPr>
        <w:lastRenderedPageBreak/>
        <w:t>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настоящего Кодекса.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поселения</w:t>
      </w:r>
      <w:r w:rsidRPr="008826A8">
        <w:rPr>
          <w:sz w:val="28"/>
          <w:szCs w:val="28"/>
        </w:rPr>
        <w:t xml:space="preserve"> подлежат зачислению налоговые доходы от федеральных налогов и сборов, в том числе от налогов, предусмотренных специальными налоговыми режимами, региональных и (или) местных налогов по нормативам отчислений, установленным </w:t>
      </w:r>
      <w:r>
        <w:rPr>
          <w:sz w:val="28"/>
          <w:szCs w:val="28"/>
        </w:rPr>
        <w:t>Думой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</w:t>
      </w:r>
      <w:r w:rsidRPr="008826A8">
        <w:rPr>
          <w:sz w:val="28"/>
          <w:szCs w:val="28"/>
        </w:rPr>
        <w:t>в соответствии со статьей 63 настоящего Кодекса.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 xml:space="preserve">В соответствии со статьей 62 Бюджетного кодекса РФ неналоговые доходы </w:t>
      </w:r>
      <w:r w:rsidR="00F8634A">
        <w:rPr>
          <w:sz w:val="28"/>
          <w:szCs w:val="28"/>
        </w:rPr>
        <w:t>бюджета</w:t>
      </w:r>
      <w:r w:rsidRPr="008826A8">
        <w:rPr>
          <w:sz w:val="28"/>
          <w:szCs w:val="28"/>
        </w:rPr>
        <w:t xml:space="preserve"> формируются за счет: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доходов от платных услуг, оказываемых муниципальными казенными учреждениями;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8826A8">
        <w:rPr>
          <w:sz w:val="28"/>
          <w:szCs w:val="28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платы за использование лесов, расположенных на землях, находящихся в муниципальной собственности, -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 плата за пользование водными объектами, находящимися в муниципальной собственности -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8826A8">
        <w:rPr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8826A8">
        <w:rPr>
          <w:sz w:val="28"/>
          <w:szCs w:val="28"/>
        </w:rPr>
        <w:t xml:space="preserve"> иное;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proofErr w:type="gramStart"/>
      <w:r w:rsidRPr="008826A8">
        <w:rPr>
          <w:sz w:val="28"/>
          <w:szCs w:val="28"/>
        </w:rPr>
        <w:lastRenderedPageBreak/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 xml:space="preserve">          Также в бюджет</w:t>
      </w:r>
      <w:r w:rsidR="00F8634A">
        <w:rPr>
          <w:sz w:val="28"/>
          <w:szCs w:val="28"/>
        </w:rPr>
        <w:t xml:space="preserve"> поселения</w:t>
      </w:r>
      <w:r w:rsidRPr="008826A8">
        <w:rPr>
          <w:sz w:val="28"/>
          <w:szCs w:val="28"/>
        </w:rPr>
        <w:t xml:space="preserve"> в соответствии со ст. 46 Бюджетного кодекса РФ </w:t>
      </w:r>
      <w:r w:rsidR="00F8634A">
        <w:rPr>
          <w:sz w:val="28"/>
          <w:szCs w:val="28"/>
        </w:rPr>
        <w:t xml:space="preserve">зачисляются </w:t>
      </w:r>
      <w:r w:rsidRPr="008826A8">
        <w:rPr>
          <w:sz w:val="28"/>
          <w:szCs w:val="28"/>
        </w:rPr>
        <w:t>штрафы и иные суммы принудительного изъятия: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1) за нарушение лесного законодательства, установленное на лесных участках, находящихся в муниципальной собственности,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2) за нарушение водного законодательства, установленное на водных объектах, находящихся в муниципальной собственности,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3)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8826A8">
        <w:rPr>
          <w:sz w:val="28"/>
          <w:szCs w:val="28"/>
        </w:rPr>
        <w:t>жд в сл</w:t>
      </w:r>
      <w:proofErr w:type="gramEnd"/>
      <w:r w:rsidRPr="008826A8">
        <w:rPr>
          <w:sz w:val="28"/>
          <w:szCs w:val="28"/>
        </w:rPr>
        <w:t>учае, если закупки товаров, работ, услуг осуществляются: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-муниципальным заказчиком, действующим от имени сельского поселения,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 xml:space="preserve">       4) 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значения, - по нормативу 100 процентов;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5) 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>6). Суммы денежных взысканий (штрафов) за нарушение бюджетного законодательства Российской Федерации (в части бюджетов сельских поселений), а также денежных взысканий (штрафов), установленных правовыми актами органов местного самоуправления сельских поселений, - по нормативу 100 процентов.</w:t>
      </w:r>
    </w:p>
    <w:p w:rsidR="008826A8" w:rsidRPr="008826A8" w:rsidRDefault="008826A8" w:rsidP="004D7E01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8826A8">
        <w:rPr>
          <w:sz w:val="28"/>
          <w:szCs w:val="28"/>
        </w:rPr>
        <w:t xml:space="preserve">7). Суммы конфискаций, компенсаций и иные средства, в принудительном порядке изымаемые </w:t>
      </w:r>
      <w:proofErr w:type="gramStart"/>
      <w:r w:rsidRPr="008826A8">
        <w:rPr>
          <w:sz w:val="28"/>
          <w:szCs w:val="28"/>
        </w:rPr>
        <w:t>в</w:t>
      </w:r>
      <w:proofErr w:type="gramEnd"/>
      <w:r w:rsidRPr="008826A8">
        <w:rPr>
          <w:sz w:val="28"/>
          <w:szCs w:val="28"/>
        </w:rPr>
        <w:t xml:space="preserve"> сельских поселений, - по нормативу 100 процентов.</w:t>
      </w:r>
    </w:p>
    <w:p w:rsidR="008826A8" w:rsidRPr="008826A8" w:rsidRDefault="008826A8" w:rsidP="004D7E01">
      <w:pPr>
        <w:ind w:left="360"/>
        <w:rPr>
          <w:sz w:val="28"/>
          <w:szCs w:val="28"/>
        </w:rPr>
      </w:pPr>
    </w:p>
    <w:p w:rsidR="00B31048" w:rsidRDefault="00B31048" w:rsidP="004D7E01">
      <w:pPr>
        <w:rPr>
          <w:sz w:val="28"/>
          <w:szCs w:val="28"/>
        </w:rPr>
      </w:pPr>
    </w:p>
    <w:p w:rsidR="00B31048" w:rsidRDefault="00B31048" w:rsidP="004D7E01">
      <w:pPr>
        <w:rPr>
          <w:sz w:val="28"/>
          <w:szCs w:val="28"/>
        </w:rPr>
      </w:pPr>
    </w:p>
    <w:p w:rsidR="00B31048" w:rsidRDefault="007B45FD" w:rsidP="004D7E01">
      <w:pPr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»,</w:t>
      </w:r>
    </w:p>
    <w:p w:rsidR="00B31048" w:rsidRPr="00B31048" w:rsidRDefault="00B31048" w:rsidP="004D7E01">
      <w:pPr>
        <w:rPr>
          <w:sz w:val="28"/>
          <w:szCs w:val="28"/>
        </w:rPr>
      </w:pPr>
      <w:r>
        <w:rPr>
          <w:sz w:val="28"/>
          <w:szCs w:val="28"/>
        </w:rPr>
        <w:t>Председатель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sectPr w:rsidR="009E4FC1" w:rsidSect="009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5C"/>
    <w:rsid w:val="001421BB"/>
    <w:rsid w:val="003A0416"/>
    <w:rsid w:val="00493292"/>
    <w:rsid w:val="004D7E01"/>
    <w:rsid w:val="0050776B"/>
    <w:rsid w:val="006674B4"/>
    <w:rsid w:val="006850D8"/>
    <w:rsid w:val="00737072"/>
    <w:rsid w:val="007A683D"/>
    <w:rsid w:val="007B45FD"/>
    <w:rsid w:val="007C6C5C"/>
    <w:rsid w:val="008334DE"/>
    <w:rsid w:val="008826A8"/>
    <w:rsid w:val="009129A6"/>
    <w:rsid w:val="009E4FC1"/>
    <w:rsid w:val="00AD46DC"/>
    <w:rsid w:val="00B31048"/>
    <w:rsid w:val="00BC2D44"/>
    <w:rsid w:val="00BD15AE"/>
    <w:rsid w:val="00C37B1B"/>
    <w:rsid w:val="00C415C1"/>
    <w:rsid w:val="00D31A7D"/>
    <w:rsid w:val="00E41D76"/>
    <w:rsid w:val="00E648EF"/>
    <w:rsid w:val="00F303DE"/>
    <w:rsid w:val="00F50F82"/>
    <w:rsid w:val="00F8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2015-02-03T02:51:00Z</cp:lastPrinted>
  <dcterms:created xsi:type="dcterms:W3CDTF">2014-06-27T03:07:00Z</dcterms:created>
  <dcterms:modified xsi:type="dcterms:W3CDTF">2015-02-24T02:35:00Z</dcterms:modified>
</cp:coreProperties>
</file>