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AE" w:rsidRPr="00665ED7" w:rsidRDefault="00151AE7" w:rsidP="00665ED7">
      <w:pPr>
        <w:autoSpaceDE w:val="0"/>
        <w:autoSpaceDN w:val="0"/>
        <w:adjustRightInd w:val="0"/>
        <w:rPr>
          <w:sz w:val="28"/>
          <w:szCs w:val="28"/>
        </w:rPr>
      </w:pPr>
      <w:r>
        <w:t xml:space="preserve">                    </w:t>
      </w:r>
      <w:r w:rsidR="00665ED7">
        <w:t xml:space="preserve">                               </w:t>
      </w:r>
      <w:r w:rsidR="002118AE" w:rsidRPr="00AC13BC">
        <w:rPr>
          <w:sz w:val="32"/>
          <w:szCs w:val="32"/>
        </w:rPr>
        <w:t>Российская Федерация</w:t>
      </w:r>
    </w:p>
    <w:p w:rsidR="002118AE" w:rsidRPr="00AC13BC" w:rsidRDefault="002118AE" w:rsidP="002118AE">
      <w:pPr>
        <w:pStyle w:val="a3"/>
        <w:jc w:val="center"/>
        <w:rPr>
          <w:rFonts w:ascii="Times New Roman" w:hAnsi="Times New Roman" w:cs="Times New Roman"/>
          <w:sz w:val="32"/>
          <w:szCs w:val="32"/>
        </w:rPr>
      </w:pPr>
      <w:r w:rsidRPr="00AC13BC">
        <w:rPr>
          <w:rFonts w:ascii="Times New Roman" w:hAnsi="Times New Roman" w:cs="Times New Roman"/>
          <w:sz w:val="32"/>
          <w:szCs w:val="32"/>
        </w:rPr>
        <w:t>Иркутская область</w:t>
      </w:r>
    </w:p>
    <w:p w:rsidR="002118AE" w:rsidRPr="00AC13BC" w:rsidRDefault="002118AE" w:rsidP="002118AE">
      <w:pPr>
        <w:pStyle w:val="a3"/>
        <w:jc w:val="center"/>
        <w:rPr>
          <w:rFonts w:ascii="Times New Roman" w:hAnsi="Times New Roman" w:cs="Times New Roman"/>
          <w:sz w:val="32"/>
          <w:szCs w:val="32"/>
        </w:rPr>
      </w:pPr>
      <w:proofErr w:type="spellStart"/>
      <w:r w:rsidRPr="00AC13BC">
        <w:rPr>
          <w:rFonts w:ascii="Times New Roman" w:hAnsi="Times New Roman" w:cs="Times New Roman"/>
          <w:sz w:val="32"/>
          <w:szCs w:val="32"/>
        </w:rPr>
        <w:t>Боханский</w:t>
      </w:r>
      <w:proofErr w:type="spellEnd"/>
      <w:r w:rsidRPr="00AC13BC">
        <w:rPr>
          <w:rFonts w:ascii="Times New Roman" w:hAnsi="Times New Roman" w:cs="Times New Roman"/>
          <w:sz w:val="32"/>
          <w:szCs w:val="32"/>
        </w:rPr>
        <w:t xml:space="preserve"> район</w:t>
      </w:r>
    </w:p>
    <w:p w:rsidR="002118AE" w:rsidRPr="00AC13BC" w:rsidRDefault="002118AE" w:rsidP="002118AE">
      <w:pPr>
        <w:pStyle w:val="a3"/>
        <w:jc w:val="center"/>
        <w:rPr>
          <w:rFonts w:ascii="Times New Roman" w:hAnsi="Times New Roman" w:cs="Times New Roman"/>
          <w:sz w:val="32"/>
          <w:szCs w:val="32"/>
        </w:rPr>
      </w:pPr>
      <w:r w:rsidRPr="00AC13BC">
        <w:rPr>
          <w:rFonts w:ascii="Times New Roman" w:hAnsi="Times New Roman" w:cs="Times New Roman"/>
          <w:sz w:val="32"/>
          <w:szCs w:val="32"/>
        </w:rPr>
        <w:t>Дума</w:t>
      </w:r>
    </w:p>
    <w:p w:rsidR="002118AE" w:rsidRPr="00AC13BC" w:rsidRDefault="002118AE" w:rsidP="002118AE">
      <w:pPr>
        <w:pStyle w:val="a3"/>
        <w:jc w:val="center"/>
        <w:rPr>
          <w:rFonts w:ascii="Times New Roman" w:hAnsi="Times New Roman" w:cs="Times New Roman"/>
          <w:sz w:val="32"/>
          <w:szCs w:val="32"/>
        </w:rPr>
      </w:pPr>
      <w:r w:rsidRPr="00AC13BC">
        <w:rPr>
          <w:rFonts w:ascii="Times New Roman" w:hAnsi="Times New Roman" w:cs="Times New Roman"/>
          <w:sz w:val="32"/>
          <w:szCs w:val="32"/>
        </w:rPr>
        <w:t>МО «СЕРЕДКИНО»</w:t>
      </w:r>
    </w:p>
    <w:p w:rsidR="002118AE" w:rsidRPr="00AC13BC" w:rsidRDefault="002118AE" w:rsidP="002118AE">
      <w:pPr>
        <w:jc w:val="center"/>
        <w:rPr>
          <w:caps/>
          <w:sz w:val="32"/>
          <w:szCs w:val="32"/>
        </w:rPr>
      </w:pPr>
    </w:p>
    <w:p w:rsidR="002118AE" w:rsidRPr="00AC13BC" w:rsidRDefault="002118AE" w:rsidP="002118AE">
      <w:pPr>
        <w:jc w:val="center"/>
        <w:rPr>
          <w:caps/>
          <w:sz w:val="28"/>
          <w:szCs w:val="28"/>
        </w:rPr>
      </w:pPr>
    </w:p>
    <w:p w:rsidR="002118AE" w:rsidRPr="00AC13BC" w:rsidRDefault="002118AE" w:rsidP="002118AE">
      <w:pPr>
        <w:rPr>
          <w:sz w:val="28"/>
          <w:szCs w:val="28"/>
        </w:rPr>
      </w:pPr>
      <w:r>
        <w:rPr>
          <w:sz w:val="28"/>
          <w:szCs w:val="28"/>
        </w:rPr>
        <w:t>От 22</w:t>
      </w:r>
      <w:r w:rsidRPr="00AC13BC">
        <w:rPr>
          <w:sz w:val="28"/>
          <w:szCs w:val="28"/>
        </w:rPr>
        <w:t xml:space="preserve">.08.2014г.                                                                     </w:t>
      </w:r>
      <w:proofErr w:type="spellStart"/>
      <w:r w:rsidRPr="00AC13BC">
        <w:rPr>
          <w:sz w:val="28"/>
          <w:szCs w:val="28"/>
        </w:rPr>
        <w:t>с</w:t>
      </w:r>
      <w:proofErr w:type="gramStart"/>
      <w:r w:rsidRPr="00AC13BC">
        <w:rPr>
          <w:sz w:val="28"/>
          <w:szCs w:val="28"/>
        </w:rPr>
        <w:t>.С</w:t>
      </w:r>
      <w:proofErr w:type="gramEnd"/>
      <w:r w:rsidRPr="00AC13BC">
        <w:rPr>
          <w:sz w:val="28"/>
          <w:szCs w:val="28"/>
        </w:rPr>
        <w:t>ередкино</w:t>
      </w:r>
      <w:proofErr w:type="spellEnd"/>
    </w:p>
    <w:p w:rsidR="002118AE" w:rsidRPr="00AC13BC" w:rsidRDefault="002118AE" w:rsidP="002118AE">
      <w:pPr>
        <w:rPr>
          <w:sz w:val="28"/>
          <w:szCs w:val="28"/>
        </w:rPr>
      </w:pPr>
    </w:p>
    <w:p w:rsidR="002118AE" w:rsidRPr="00AC13BC" w:rsidRDefault="002118AE" w:rsidP="002118AE">
      <w:pPr>
        <w:jc w:val="center"/>
        <w:rPr>
          <w:sz w:val="28"/>
          <w:szCs w:val="28"/>
        </w:rPr>
      </w:pPr>
      <w:r>
        <w:rPr>
          <w:sz w:val="28"/>
          <w:szCs w:val="28"/>
        </w:rPr>
        <w:t>Решение № 91</w:t>
      </w:r>
    </w:p>
    <w:p w:rsidR="002118AE" w:rsidRPr="00AC13BC" w:rsidRDefault="002118AE" w:rsidP="002118AE">
      <w:pPr>
        <w:rPr>
          <w:sz w:val="28"/>
          <w:szCs w:val="28"/>
        </w:rPr>
      </w:pPr>
    </w:p>
    <w:p w:rsidR="002118AE" w:rsidRPr="00AC13BC" w:rsidRDefault="002118AE" w:rsidP="002118AE">
      <w:pPr>
        <w:rPr>
          <w:sz w:val="28"/>
          <w:szCs w:val="28"/>
        </w:rPr>
      </w:pPr>
    </w:p>
    <w:p w:rsidR="002118AE" w:rsidRPr="00AC13BC" w:rsidRDefault="002118AE" w:rsidP="002118AE">
      <w:pPr>
        <w:rPr>
          <w:sz w:val="28"/>
          <w:szCs w:val="28"/>
        </w:rPr>
      </w:pPr>
      <w:r w:rsidRPr="00AC13BC">
        <w:rPr>
          <w:sz w:val="28"/>
          <w:szCs w:val="28"/>
        </w:rPr>
        <w:t xml:space="preserve"> «О внесении изменений»</w:t>
      </w:r>
    </w:p>
    <w:p w:rsidR="002118AE" w:rsidRPr="00AC13BC" w:rsidRDefault="002118AE" w:rsidP="002118AE">
      <w:pPr>
        <w:rPr>
          <w:sz w:val="28"/>
          <w:szCs w:val="28"/>
        </w:rPr>
      </w:pPr>
      <w:r>
        <w:rPr>
          <w:sz w:val="28"/>
          <w:szCs w:val="28"/>
        </w:rPr>
        <w:t xml:space="preserve">       </w:t>
      </w:r>
      <w:proofErr w:type="gramStart"/>
      <w:r w:rsidRPr="00AC13BC">
        <w:rPr>
          <w:sz w:val="28"/>
          <w:szCs w:val="28"/>
        </w:rPr>
        <w:t xml:space="preserve">На основании Протеста прокурора </w:t>
      </w:r>
      <w:proofErr w:type="spellStart"/>
      <w:r w:rsidRPr="00AC13BC">
        <w:rPr>
          <w:sz w:val="28"/>
          <w:szCs w:val="28"/>
        </w:rPr>
        <w:t>Боханского</w:t>
      </w:r>
      <w:proofErr w:type="spellEnd"/>
      <w:r w:rsidRPr="00AC13BC">
        <w:rPr>
          <w:sz w:val="28"/>
          <w:szCs w:val="28"/>
        </w:rPr>
        <w:t xml:space="preserve"> района №</w:t>
      </w:r>
      <w:r>
        <w:rPr>
          <w:color w:val="FF0000"/>
          <w:sz w:val="28"/>
          <w:szCs w:val="28"/>
        </w:rPr>
        <w:t xml:space="preserve"> 07-34-14 от 14.08</w:t>
      </w:r>
      <w:r w:rsidRPr="00AC13BC">
        <w:rPr>
          <w:color w:val="FF0000"/>
          <w:sz w:val="28"/>
          <w:szCs w:val="28"/>
        </w:rPr>
        <w:t xml:space="preserve">.2014г </w:t>
      </w:r>
      <w:r w:rsidRPr="00AC13BC">
        <w:rPr>
          <w:sz w:val="28"/>
          <w:szCs w:val="28"/>
        </w:rPr>
        <w:t xml:space="preserve"> о внесе</w:t>
      </w:r>
      <w:r>
        <w:rPr>
          <w:sz w:val="28"/>
          <w:szCs w:val="28"/>
        </w:rPr>
        <w:t xml:space="preserve">нии изменений в решение Думы № 29-3 </w:t>
      </w:r>
      <w:r w:rsidRPr="00AC13BC">
        <w:rPr>
          <w:sz w:val="28"/>
          <w:szCs w:val="28"/>
        </w:rPr>
        <w:t xml:space="preserve"> о</w:t>
      </w:r>
      <w:r>
        <w:rPr>
          <w:sz w:val="28"/>
          <w:szCs w:val="28"/>
        </w:rPr>
        <w:t>т 22.05.2009</w:t>
      </w:r>
      <w:r w:rsidRPr="00AC13BC">
        <w:rPr>
          <w:sz w:val="28"/>
          <w:szCs w:val="28"/>
        </w:rPr>
        <w:t>г. «</w:t>
      </w:r>
      <w:r w:rsidR="008B1EEA">
        <w:rPr>
          <w:sz w:val="28"/>
          <w:szCs w:val="28"/>
        </w:rPr>
        <w:t>Об утверждении положения о порядке представления гражданами, претендующими на замещение должностей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w:t>
      </w:r>
      <w:proofErr w:type="gramEnd"/>
      <w:r w:rsidR="008B1EEA">
        <w:rPr>
          <w:sz w:val="28"/>
          <w:szCs w:val="28"/>
        </w:rPr>
        <w:t>) и несовершеннолетних детей, об имуществе, принадлежащем на праве собственности, и об их обязательствах имущественного характера</w:t>
      </w:r>
      <w:r w:rsidRPr="00AC13BC">
        <w:rPr>
          <w:sz w:val="28"/>
          <w:szCs w:val="28"/>
        </w:rPr>
        <w:t xml:space="preserve">» </w:t>
      </w:r>
    </w:p>
    <w:p w:rsidR="002118AE" w:rsidRPr="00AC13BC" w:rsidRDefault="002118AE" w:rsidP="002118AE">
      <w:pPr>
        <w:jc w:val="center"/>
        <w:rPr>
          <w:sz w:val="28"/>
          <w:szCs w:val="28"/>
        </w:rPr>
      </w:pPr>
    </w:p>
    <w:p w:rsidR="002118AE" w:rsidRPr="00AC13BC" w:rsidRDefault="002118AE" w:rsidP="002118AE">
      <w:pPr>
        <w:jc w:val="center"/>
        <w:rPr>
          <w:sz w:val="28"/>
          <w:szCs w:val="28"/>
        </w:rPr>
      </w:pPr>
    </w:p>
    <w:p w:rsidR="002118AE" w:rsidRPr="00AC13BC" w:rsidRDefault="002118AE" w:rsidP="002118AE">
      <w:pPr>
        <w:jc w:val="center"/>
        <w:rPr>
          <w:sz w:val="28"/>
          <w:szCs w:val="28"/>
        </w:rPr>
      </w:pPr>
    </w:p>
    <w:p w:rsidR="002118AE" w:rsidRPr="00AC13BC" w:rsidRDefault="002118AE" w:rsidP="002118AE">
      <w:pPr>
        <w:jc w:val="center"/>
        <w:rPr>
          <w:sz w:val="28"/>
          <w:szCs w:val="28"/>
        </w:rPr>
      </w:pPr>
      <w:r w:rsidRPr="00AC13BC">
        <w:rPr>
          <w:sz w:val="28"/>
          <w:szCs w:val="28"/>
        </w:rPr>
        <w:t>Дума решила:</w:t>
      </w:r>
    </w:p>
    <w:p w:rsidR="008B1EEA" w:rsidRPr="00AC13BC" w:rsidRDefault="008B1EEA" w:rsidP="008B1EEA">
      <w:pPr>
        <w:rPr>
          <w:sz w:val="28"/>
          <w:szCs w:val="28"/>
        </w:rPr>
      </w:pPr>
      <w:r>
        <w:rPr>
          <w:sz w:val="28"/>
          <w:szCs w:val="28"/>
        </w:rPr>
        <w:t xml:space="preserve">         </w:t>
      </w:r>
      <w:proofErr w:type="gramStart"/>
      <w:r>
        <w:rPr>
          <w:sz w:val="28"/>
          <w:szCs w:val="28"/>
        </w:rPr>
        <w:t>1.</w:t>
      </w:r>
      <w:r w:rsidR="002118AE" w:rsidRPr="00AC13BC">
        <w:rPr>
          <w:sz w:val="28"/>
          <w:szCs w:val="28"/>
        </w:rPr>
        <w:t>Внести изменения и дополнения</w:t>
      </w:r>
      <w:r>
        <w:rPr>
          <w:sz w:val="28"/>
          <w:szCs w:val="28"/>
        </w:rPr>
        <w:t xml:space="preserve"> в Решение Думы  №29-3 от 22.05.2009года </w:t>
      </w:r>
      <w:r w:rsidRPr="00AC13BC">
        <w:rPr>
          <w:sz w:val="28"/>
          <w:szCs w:val="28"/>
        </w:rPr>
        <w:t>«</w:t>
      </w:r>
      <w:r>
        <w:rPr>
          <w:sz w:val="28"/>
          <w:szCs w:val="28"/>
        </w:rPr>
        <w:t>Об утверждении положения о порядке представления гражданами, претендующими на замещение должностей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на праве</w:t>
      </w:r>
      <w:proofErr w:type="gramEnd"/>
      <w:r>
        <w:rPr>
          <w:sz w:val="28"/>
          <w:szCs w:val="28"/>
        </w:rPr>
        <w:t xml:space="preserve"> собственности, и об их обязательствах имущественного характера</w:t>
      </w:r>
      <w:r w:rsidRPr="00AC13BC">
        <w:rPr>
          <w:sz w:val="28"/>
          <w:szCs w:val="28"/>
        </w:rPr>
        <w:t xml:space="preserve">» </w:t>
      </w:r>
    </w:p>
    <w:p w:rsidR="002118AE" w:rsidRPr="008B1EEA" w:rsidRDefault="002118AE" w:rsidP="008B1EEA">
      <w:pPr>
        <w:rPr>
          <w:sz w:val="28"/>
          <w:szCs w:val="28"/>
        </w:rPr>
      </w:pPr>
    </w:p>
    <w:p w:rsidR="002118AE" w:rsidRPr="008B1EEA" w:rsidRDefault="008B1EEA" w:rsidP="008B1EEA">
      <w:pPr>
        <w:rPr>
          <w:sz w:val="28"/>
          <w:szCs w:val="28"/>
        </w:rPr>
      </w:pPr>
      <w:r>
        <w:rPr>
          <w:sz w:val="28"/>
          <w:szCs w:val="28"/>
        </w:rPr>
        <w:t xml:space="preserve">        2.</w:t>
      </w:r>
      <w:r w:rsidR="002118AE" w:rsidRPr="008B1EEA">
        <w:rPr>
          <w:sz w:val="28"/>
          <w:szCs w:val="28"/>
        </w:rPr>
        <w:t xml:space="preserve"> Опубликовать данное решение  на официальном сайте МО «</w:t>
      </w:r>
      <w:proofErr w:type="spellStart"/>
      <w:r w:rsidR="002118AE" w:rsidRPr="008B1EEA">
        <w:rPr>
          <w:sz w:val="28"/>
          <w:szCs w:val="28"/>
        </w:rPr>
        <w:t>Середкино</w:t>
      </w:r>
      <w:proofErr w:type="spellEnd"/>
      <w:r w:rsidR="002118AE" w:rsidRPr="008B1EEA">
        <w:rPr>
          <w:sz w:val="28"/>
          <w:szCs w:val="28"/>
        </w:rPr>
        <w:t>»</w:t>
      </w:r>
    </w:p>
    <w:p w:rsidR="002118AE" w:rsidRPr="00AC13BC" w:rsidRDefault="002118AE" w:rsidP="002118AE">
      <w:pPr>
        <w:rPr>
          <w:sz w:val="28"/>
          <w:szCs w:val="28"/>
        </w:rPr>
      </w:pPr>
    </w:p>
    <w:p w:rsidR="002118AE" w:rsidRPr="00AC13BC" w:rsidRDefault="002118AE" w:rsidP="002118AE">
      <w:pPr>
        <w:rPr>
          <w:sz w:val="28"/>
          <w:szCs w:val="28"/>
        </w:rPr>
      </w:pPr>
    </w:p>
    <w:p w:rsidR="002118AE" w:rsidRPr="00AC13BC" w:rsidRDefault="002118AE" w:rsidP="002118AE">
      <w:pPr>
        <w:rPr>
          <w:sz w:val="28"/>
          <w:szCs w:val="28"/>
        </w:rPr>
      </w:pPr>
    </w:p>
    <w:p w:rsidR="002118AE" w:rsidRPr="00AC13BC" w:rsidRDefault="002118AE" w:rsidP="002118AE">
      <w:pPr>
        <w:rPr>
          <w:sz w:val="28"/>
          <w:szCs w:val="28"/>
        </w:rPr>
      </w:pPr>
    </w:p>
    <w:p w:rsidR="00151AE7" w:rsidRPr="00665ED7" w:rsidRDefault="002118AE" w:rsidP="00665ED7">
      <w:pPr>
        <w:rPr>
          <w:sz w:val="28"/>
          <w:szCs w:val="28"/>
        </w:rPr>
      </w:pPr>
      <w:r w:rsidRPr="00AC13BC">
        <w:rPr>
          <w:sz w:val="28"/>
          <w:szCs w:val="28"/>
        </w:rPr>
        <w:t xml:space="preserve">Председатель Думы:                                           </w:t>
      </w:r>
      <w:proofErr w:type="spellStart"/>
      <w:r w:rsidRPr="00AC13BC">
        <w:rPr>
          <w:sz w:val="28"/>
          <w:szCs w:val="28"/>
        </w:rPr>
        <w:t>И.А.Середкина</w:t>
      </w:r>
      <w:proofErr w:type="spellEnd"/>
      <w:r w:rsidRPr="00AC13BC">
        <w:rPr>
          <w:sz w:val="28"/>
          <w:szCs w:val="28"/>
        </w:rPr>
        <w:t>.</w:t>
      </w:r>
    </w:p>
    <w:p w:rsidR="00151AE7" w:rsidRDefault="00151AE7" w:rsidP="002118AE">
      <w:pPr>
        <w:autoSpaceDE w:val="0"/>
        <w:autoSpaceDN w:val="0"/>
        <w:adjustRightInd w:val="0"/>
        <w:jc w:val="right"/>
      </w:pPr>
      <w:r>
        <w:lastRenderedPageBreak/>
        <w:t xml:space="preserve"> </w:t>
      </w:r>
      <w:r w:rsidR="00665ED7">
        <w:t xml:space="preserve">     Приложение к решению Думы </w:t>
      </w:r>
    </w:p>
    <w:p w:rsidR="00151AE7" w:rsidRDefault="00151AE7" w:rsidP="002118AE">
      <w:pPr>
        <w:autoSpaceDE w:val="0"/>
        <w:autoSpaceDN w:val="0"/>
        <w:adjustRightInd w:val="0"/>
        <w:jc w:val="right"/>
      </w:pPr>
      <w:r>
        <w:t xml:space="preserve">                                                                                                   </w:t>
      </w:r>
      <w:r w:rsidR="00665ED7">
        <w:t>№ 91 от «22</w:t>
      </w:r>
      <w:r>
        <w:t>» августа 2014г.</w:t>
      </w:r>
    </w:p>
    <w:p w:rsidR="00151AE7" w:rsidRDefault="00151AE7" w:rsidP="00151AE7">
      <w:pPr>
        <w:autoSpaceDE w:val="0"/>
        <w:autoSpaceDN w:val="0"/>
        <w:adjustRightInd w:val="0"/>
      </w:pPr>
    </w:p>
    <w:p w:rsidR="00151AE7" w:rsidRDefault="00151AE7" w:rsidP="00151AE7">
      <w:pPr>
        <w:autoSpaceDE w:val="0"/>
        <w:autoSpaceDN w:val="0"/>
        <w:adjustRightInd w:val="0"/>
      </w:pPr>
    </w:p>
    <w:p w:rsidR="00151AE7" w:rsidRDefault="00151AE7" w:rsidP="00151AE7">
      <w:pPr>
        <w:pStyle w:val="ConsPlusTitle"/>
        <w:widowControl/>
        <w:jc w:val="center"/>
      </w:pPr>
      <w:r>
        <w:t>ПОЛОЖЕНИЕ</w:t>
      </w:r>
    </w:p>
    <w:p w:rsidR="00151AE7" w:rsidRDefault="00151AE7" w:rsidP="00151AE7">
      <w:pPr>
        <w:pStyle w:val="ConsPlusTitle"/>
        <w:widowControl/>
        <w:jc w:val="center"/>
      </w:pPr>
      <w:r>
        <w:t>О ПРЕДСТАВЛЕНИИ ГРАЖДАНАМИ, ПРЕТЕНДУЮЩИМИ</w:t>
      </w:r>
    </w:p>
    <w:p w:rsidR="00151AE7" w:rsidRDefault="00151AE7" w:rsidP="00151AE7">
      <w:pPr>
        <w:pStyle w:val="ConsPlusTitle"/>
        <w:widowControl/>
        <w:jc w:val="center"/>
      </w:pPr>
      <w:r>
        <w:t xml:space="preserve">НА ЗАМЕЩЕНИЕ ДОЛЖНОСТЕЙ  </w:t>
      </w:r>
      <w:proofErr w:type="gramStart"/>
      <w:r>
        <w:t>МУНИЦИПАЛЬНОЙ</w:t>
      </w:r>
      <w:proofErr w:type="gramEnd"/>
    </w:p>
    <w:p w:rsidR="00151AE7" w:rsidRDefault="00151AE7" w:rsidP="00151AE7">
      <w:pPr>
        <w:pStyle w:val="ConsPlusTitle"/>
        <w:widowControl/>
        <w:jc w:val="center"/>
      </w:pPr>
      <w:r>
        <w:t>СЛУЖБЫ, И МУНИЦИПАЛЬНЫМИ СЛУЖАЩИМИ</w:t>
      </w:r>
    </w:p>
    <w:p w:rsidR="00151AE7" w:rsidRDefault="00151AE7" w:rsidP="00151AE7">
      <w:pPr>
        <w:pStyle w:val="ConsPlusTitle"/>
        <w:widowControl/>
        <w:jc w:val="center"/>
      </w:pPr>
      <w:r>
        <w:t>СВЕДЕНИЙ О ДОХОДАХ, ОБ ИМУЩЕСТВЕ И ОБЯЗАТЕЛЬСТВАХ</w:t>
      </w:r>
    </w:p>
    <w:p w:rsidR="00151AE7" w:rsidRDefault="00151AE7" w:rsidP="00151AE7">
      <w:pPr>
        <w:pStyle w:val="ConsPlusTitle"/>
        <w:widowControl/>
        <w:jc w:val="center"/>
      </w:pPr>
      <w:r>
        <w:t>ИМУЩЕСТВЕННОГО ХАРАКТЕРА</w:t>
      </w:r>
    </w:p>
    <w:p w:rsidR="00151AE7" w:rsidRDefault="00151AE7" w:rsidP="00151AE7">
      <w:pPr>
        <w:autoSpaceDE w:val="0"/>
        <w:autoSpaceDN w:val="0"/>
        <w:adjustRightInd w:val="0"/>
        <w:ind w:firstLine="540"/>
        <w:jc w:val="both"/>
      </w:pPr>
    </w:p>
    <w:p w:rsidR="00151AE7" w:rsidRDefault="00151AE7" w:rsidP="00151AE7">
      <w:pPr>
        <w:autoSpaceDE w:val="0"/>
        <w:autoSpaceDN w:val="0"/>
        <w:adjustRightInd w:val="0"/>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муниципальными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w:t>
      </w:r>
      <w:proofErr w:type="gramEnd"/>
      <w:r>
        <w:t xml:space="preserve"> - сведения о доходах, об имуществе и обязательствах имущественного характера).</w:t>
      </w:r>
    </w:p>
    <w:p w:rsidR="00151AE7" w:rsidRDefault="00151AE7" w:rsidP="00151AE7">
      <w:pPr>
        <w:autoSpaceDE w:val="0"/>
        <w:autoSpaceDN w:val="0"/>
        <w:adjustRightInd w:val="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утвержденным муниципальным правовым актом, и на муниципального служащего, замещающего должность муниципальной службы, предусмотренную этим перечнем должностей (далее - муниципальный служащий).</w:t>
      </w:r>
    </w:p>
    <w:p w:rsidR="00151AE7" w:rsidRDefault="00151AE7" w:rsidP="00151AE7">
      <w:pPr>
        <w:autoSpaceDE w:val="0"/>
        <w:autoSpaceDN w:val="0"/>
        <w:adjustRightInd w:val="0"/>
        <w:ind w:firstLine="540"/>
        <w:jc w:val="both"/>
      </w:pPr>
      <w:r>
        <w:t>3. Сведения о доходах, об имуществе и обязательствах имущественного характера представляются по утвержденным формам справок.</w:t>
      </w:r>
    </w:p>
    <w:p w:rsidR="00151AE7" w:rsidRDefault="00151AE7" w:rsidP="00151AE7">
      <w:pPr>
        <w:autoSpaceDE w:val="0"/>
        <w:autoSpaceDN w:val="0"/>
        <w:adjustRightInd w:val="0"/>
        <w:ind w:firstLine="540"/>
        <w:jc w:val="both"/>
      </w:pPr>
      <w:r>
        <w:t>4. Гражданин при назначении на должность муниципальной службы представляет:</w:t>
      </w:r>
    </w:p>
    <w:p w:rsidR="00151AE7" w:rsidRDefault="00151AE7" w:rsidP="00151AE7">
      <w:pPr>
        <w:autoSpaceDE w:val="0"/>
        <w:autoSpaceDN w:val="0"/>
        <w:adjustRightInd w:val="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муниципальной службы (на отчетную дату);</w:t>
      </w:r>
    </w:p>
    <w:p w:rsidR="00151AE7" w:rsidRDefault="00151AE7" w:rsidP="00151AE7">
      <w:pPr>
        <w:autoSpaceDE w:val="0"/>
        <w:autoSpaceDN w:val="0"/>
        <w:adjustRightInd w:val="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151AE7" w:rsidRDefault="00151AE7" w:rsidP="00151AE7">
      <w:pPr>
        <w:autoSpaceDE w:val="0"/>
        <w:autoSpaceDN w:val="0"/>
        <w:adjustRightInd w:val="0"/>
        <w:ind w:firstLine="540"/>
        <w:jc w:val="both"/>
      </w:pPr>
      <w:r>
        <w:t>5. Муниципальный служащий представляет ежегодно:</w:t>
      </w:r>
    </w:p>
    <w:p w:rsidR="00151AE7" w:rsidRDefault="00151AE7" w:rsidP="00151AE7">
      <w:pPr>
        <w:autoSpaceDE w:val="0"/>
        <w:autoSpaceDN w:val="0"/>
        <w:adjustRightInd w:val="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51AE7" w:rsidRDefault="00151AE7" w:rsidP="00151AE7">
      <w:pPr>
        <w:autoSpaceDE w:val="0"/>
        <w:autoSpaceDN w:val="0"/>
        <w:adjustRightInd w:val="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w:t>
      </w:r>
      <w:r>
        <w:lastRenderedPageBreak/>
        <w:t>им на праве собственности, и об их обязательствах имущественного характера по состоянию на конец отчетного периода.</w:t>
      </w:r>
      <w:proofErr w:type="gramEnd"/>
    </w:p>
    <w:p w:rsidR="00151AE7" w:rsidRDefault="00151AE7" w:rsidP="00151AE7">
      <w:pPr>
        <w:autoSpaceDE w:val="0"/>
        <w:autoSpaceDN w:val="0"/>
        <w:adjustRightInd w:val="0"/>
        <w:ind w:firstLine="540"/>
        <w:jc w:val="both"/>
      </w:pPr>
      <w:r>
        <w:t>6. Муниципальный служащий, замещающий должность муниципальной службы, не включенную в перечень должностей, утвержденный муниципальным правовым актом,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пунктами 2, 3 и  4 настоящего Положения.</w:t>
      </w:r>
    </w:p>
    <w:p w:rsidR="00151AE7" w:rsidRDefault="00151AE7" w:rsidP="00151AE7">
      <w:pPr>
        <w:widowControl w:val="0"/>
        <w:autoSpaceDE w:val="0"/>
        <w:autoSpaceDN w:val="0"/>
        <w:adjustRightInd w:val="0"/>
        <w:ind w:firstLine="540"/>
        <w:jc w:val="both"/>
      </w:pPr>
      <w:r>
        <w:t xml:space="preserve">7. Сведения о доходах, об имуществе и обязательствах имущественного характера представляются в кадровую службу администрации муниципального образования ежегодно, не позднее 30 апреля года, следующего </w:t>
      </w:r>
      <w:proofErr w:type="gramStart"/>
      <w:r>
        <w:t>за</w:t>
      </w:r>
      <w:proofErr w:type="gramEnd"/>
      <w:r>
        <w:t xml:space="preserve"> отчетным.</w:t>
      </w:r>
    </w:p>
    <w:p w:rsidR="00151AE7" w:rsidRDefault="00151AE7" w:rsidP="00151AE7">
      <w:pPr>
        <w:autoSpaceDE w:val="0"/>
        <w:autoSpaceDN w:val="0"/>
        <w:adjustRightInd w:val="0"/>
        <w:ind w:firstLine="540"/>
        <w:jc w:val="both"/>
      </w:pPr>
      <w:r>
        <w:t xml:space="preserve">8. </w:t>
      </w:r>
      <w:proofErr w:type="gramStart"/>
      <w:r>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151AE7" w:rsidRDefault="00151AE7" w:rsidP="00151AE7">
      <w:pPr>
        <w:widowControl w:val="0"/>
        <w:autoSpaceDE w:val="0"/>
        <w:autoSpaceDN w:val="0"/>
        <w:adjustRightInd w:val="0"/>
        <w:ind w:firstLine="540"/>
        <w:jc w:val="both"/>
      </w:pPr>
      <w: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пункте 7 настоящего Положения. </w:t>
      </w:r>
    </w:p>
    <w:p w:rsidR="00151AE7" w:rsidRDefault="00151AE7" w:rsidP="00151AE7">
      <w:pPr>
        <w:autoSpaceDE w:val="0"/>
        <w:autoSpaceDN w:val="0"/>
        <w:adjustRightInd w:val="0"/>
        <w:ind w:firstLine="540"/>
        <w:jc w:val="both"/>
      </w:pPr>
      <w: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151AE7" w:rsidRDefault="00151AE7" w:rsidP="00151AE7">
      <w:pPr>
        <w:autoSpaceDE w:val="0"/>
        <w:autoSpaceDN w:val="0"/>
        <w:adjustRightInd w:val="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законодательством Российской Федерации.</w:t>
      </w:r>
    </w:p>
    <w:p w:rsidR="00151AE7" w:rsidRDefault="00151AE7" w:rsidP="00151AE7">
      <w:pPr>
        <w:autoSpaceDE w:val="0"/>
        <w:autoSpaceDN w:val="0"/>
        <w:adjustRightInd w:val="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51AE7" w:rsidRDefault="00151AE7" w:rsidP="00151AE7">
      <w:pPr>
        <w:autoSpaceDE w:val="0"/>
        <w:autoSpaceDN w:val="0"/>
        <w:adjustRightInd w:val="0"/>
        <w:ind w:firstLine="540"/>
        <w:jc w:val="both"/>
      </w:pPr>
      <w:r>
        <w:t>12.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муниципального образования.</w:t>
      </w:r>
    </w:p>
    <w:p w:rsidR="00151AE7" w:rsidRDefault="00151AE7" w:rsidP="00151AE7">
      <w:pPr>
        <w:autoSpaceDE w:val="0"/>
        <w:autoSpaceDN w:val="0"/>
        <w:adjustRightInd w:val="0"/>
        <w:ind w:firstLine="540"/>
        <w:jc w:val="both"/>
      </w:pPr>
      <w:r>
        <w:t>13.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51AE7" w:rsidRDefault="00151AE7" w:rsidP="00151AE7">
      <w:pPr>
        <w:autoSpaceDE w:val="0"/>
        <w:autoSpaceDN w:val="0"/>
        <w:adjustRightInd w:val="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151AE7" w:rsidRDefault="00151AE7" w:rsidP="00151AE7">
      <w:pPr>
        <w:autoSpaceDE w:val="0"/>
        <w:autoSpaceDN w:val="0"/>
        <w:adjustRightInd w:val="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5E7AE8" w:rsidRDefault="005E7AE8"/>
    <w:sectPr w:rsidR="005E7AE8" w:rsidSect="005E7A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605B"/>
    <w:multiLevelType w:val="hybridMultilevel"/>
    <w:tmpl w:val="D04A3962"/>
    <w:lvl w:ilvl="0" w:tplc="D06A334E">
      <w:start w:val="1"/>
      <w:numFmt w:val="decimal"/>
      <w:lvlText w:val="%1."/>
      <w:lvlJc w:val="left"/>
      <w:pPr>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AE7"/>
    <w:rsid w:val="00151AE7"/>
    <w:rsid w:val="002118AE"/>
    <w:rsid w:val="005E7AE8"/>
    <w:rsid w:val="00665ED7"/>
    <w:rsid w:val="008B1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A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51AE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No Spacing"/>
    <w:uiPriority w:val="1"/>
    <w:qFormat/>
    <w:rsid w:val="00151AE7"/>
    <w:pPr>
      <w:suppressAutoHyphens/>
      <w:spacing w:after="0" w:line="240" w:lineRule="auto"/>
    </w:pPr>
    <w:rPr>
      <w:rFonts w:ascii="Calibri" w:eastAsia="Times New Roman" w:hAnsi="Calibri" w:cs="Calibri"/>
      <w:lang w:eastAsia="ar-SA"/>
    </w:rPr>
  </w:style>
  <w:style w:type="paragraph" w:styleId="a4">
    <w:name w:val="List Paragraph"/>
    <w:basedOn w:val="a"/>
    <w:uiPriority w:val="34"/>
    <w:qFormat/>
    <w:rsid w:val="002118AE"/>
    <w:pPr>
      <w:widowControl w:val="0"/>
      <w:suppressAutoHyphens/>
      <w:ind w:left="720"/>
      <w:contextualSpacing/>
    </w:pPr>
    <w:rPr>
      <w:rFonts w:eastAsia="DejaVu Sans"/>
      <w:color w:val="000000"/>
      <w:kern w:val="2"/>
      <w:lang w:eastAsia="en-US"/>
    </w:rPr>
  </w:style>
</w:styles>
</file>

<file path=word/webSettings.xml><?xml version="1.0" encoding="utf-8"?>
<w:webSettings xmlns:r="http://schemas.openxmlformats.org/officeDocument/2006/relationships" xmlns:w="http://schemas.openxmlformats.org/wordprocessingml/2006/main">
  <w:divs>
    <w:div w:id="3244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1251</Words>
  <Characters>7131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2014-08-25T13:11:00Z</dcterms:created>
  <dcterms:modified xsi:type="dcterms:W3CDTF">2014-08-25T13:46:00Z</dcterms:modified>
</cp:coreProperties>
</file>