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73" w:rsidRDefault="00BE0573" w:rsidP="00BE0573">
      <w:pPr>
        <w:keepNext/>
        <w:tabs>
          <w:tab w:val="left" w:pos="5521"/>
        </w:tabs>
        <w:jc w:val="center"/>
        <w:outlineLvl w:val="0"/>
        <w:rPr>
          <w:caps/>
          <w:sz w:val="28"/>
          <w:szCs w:val="20"/>
        </w:rPr>
      </w:pPr>
      <w:r>
        <w:rPr>
          <w:caps/>
          <w:sz w:val="28"/>
          <w:szCs w:val="20"/>
        </w:rPr>
        <w:t>Российская Федерация</w:t>
      </w:r>
    </w:p>
    <w:p w:rsidR="00BE0573" w:rsidRDefault="00BE0573" w:rsidP="00BE0573">
      <w:pPr>
        <w:jc w:val="center"/>
        <w:rPr>
          <w:caps/>
          <w:sz w:val="28"/>
          <w:szCs w:val="20"/>
        </w:rPr>
      </w:pPr>
      <w:r>
        <w:rPr>
          <w:caps/>
          <w:sz w:val="28"/>
          <w:szCs w:val="20"/>
        </w:rPr>
        <w:t>Иркутская область</w:t>
      </w:r>
    </w:p>
    <w:p w:rsidR="00BE0573" w:rsidRDefault="00BE0573" w:rsidP="00BE0573">
      <w:pPr>
        <w:jc w:val="center"/>
        <w:rPr>
          <w:caps/>
          <w:sz w:val="28"/>
          <w:szCs w:val="20"/>
        </w:rPr>
      </w:pPr>
      <w:r>
        <w:rPr>
          <w:caps/>
          <w:sz w:val="28"/>
          <w:szCs w:val="20"/>
        </w:rPr>
        <w:t>Боханский район</w:t>
      </w:r>
    </w:p>
    <w:p w:rsidR="00BE0573" w:rsidRDefault="00BE0573" w:rsidP="00BE0573">
      <w:pPr>
        <w:jc w:val="center"/>
        <w:rPr>
          <w:caps/>
          <w:sz w:val="28"/>
          <w:szCs w:val="20"/>
        </w:rPr>
      </w:pPr>
    </w:p>
    <w:p w:rsidR="00BE0573" w:rsidRDefault="00BE0573" w:rsidP="00BE0573">
      <w:pPr>
        <w:jc w:val="center"/>
        <w:rPr>
          <w:caps/>
          <w:sz w:val="28"/>
          <w:szCs w:val="20"/>
        </w:rPr>
      </w:pPr>
      <w:r>
        <w:rPr>
          <w:caps/>
          <w:sz w:val="28"/>
          <w:szCs w:val="20"/>
        </w:rPr>
        <w:t>Дума</w:t>
      </w:r>
    </w:p>
    <w:p w:rsidR="00BE0573" w:rsidRDefault="00BE0573" w:rsidP="00BE0573">
      <w:pPr>
        <w:jc w:val="center"/>
        <w:rPr>
          <w:caps/>
          <w:sz w:val="28"/>
          <w:szCs w:val="20"/>
        </w:rPr>
      </w:pPr>
    </w:p>
    <w:p w:rsidR="00BE0573" w:rsidRDefault="00BE0573" w:rsidP="00BE0573">
      <w:pPr>
        <w:jc w:val="center"/>
        <w:rPr>
          <w:caps/>
          <w:sz w:val="28"/>
          <w:szCs w:val="20"/>
        </w:rPr>
      </w:pPr>
      <w:r>
        <w:rPr>
          <w:caps/>
          <w:sz w:val="28"/>
          <w:szCs w:val="20"/>
        </w:rPr>
        <w:t>МО «СЕРедкино»</w:t>
      </w:r>
    </w:p>
    <w:p w:rsidR="00BE0573" w:rsidRDefault="00BE0573" w:rsidP="00BE0573">
      <w:pPr>
        <w:jc w:val="center"/>
        <w:rPr>
          <w:caps/>
          <w:sz w:val="28"/>
          <w:szCs w:val="20"/>
        </w:rPr>
      </w:pPr>
    </w:p>
    <w:p w:rsidR="00BE0573" w:rsidRDefault="00BE0573" w:rsidP="00BE0573">
      <w:pPr>
        <w:jc w:val="center"/>
        <w:rPr>
          <w:caps/>
          <w:sz w:val="28"/>
          <w:szCs w:val="20"/>
        </w:rPr>
      </w:pPr>
    </w:p>
    <w:p w:rsidR="00BE0573" w:rsidRPr="00BE0573" w:rsidRDefault="00BE0573" w:rsidP="00BE0573">
      <w:pPr>
        <w:rPr>
          <w:color w:val="auto"/>
          <w:sz w:val="28"/>
          <w:szCs w:val="28"/>
        </w:rPr>
      </w:pPr>
      <w:r w:rsidRPr="00BE0573">
        <w:rPr>
          <w:color w:val="auto"/>
          <w:sz w:val="28"/>
          <w:szCs w:val="28"/>
        </w:rPr>
        <w:t xml:space="preserve">От 19.07 .2014г.                                                                     </w:t>
      </w:r>
      <w:proofErr w:type="spellStart"/>
      <w:r w:rsidRPr="00BE0573">
        <w:rPr>
          <w:color w:val="auto"/>
          <w:sz w:val="28"/>
          <w:szCs w:val="28"/>
        </w:rPr>
        <w:t>с</w:t>
      </w:r>
      <w:proofErr w:type="gramStart"/>
      <w:r w:rsidRPr="00BE0573">
        <w:rPr>
          <w:color w:val="auto"/>
          <w:sz w:val="28"/>
          <w:szCs w:val="28"/>
        </w:rPr>
        <w:t>.С</w:t>
      </w:r>
      <w:proofErr w:type="gramEnd"/>
      <w:r w:rsidRPr="00BE0573">
        <w:rPr>
          <w:color w:val="auto"/>
          <w:sz w:val="28"/>
          <w:szCs w:val="28"/>
        </w:rPr>
        <w:t>ередкино</w:t>
      </w:r>
      <w:proofErr w:type="spellEnd"/>
    </w:p>
    <w:p w:rsidR="00BE0573" w:rsidRPr="00BE0573" w:rsidRDefault="00BE0573" w:rsidP="00BE0573">
      <w:pPr>
        <w:rPr>
          <w:color w:val="auto"/>
          <w:sz w:val="28"/>
          <w:szCs w:val="28"/>
        </w:rPr>
      </w:pPr>
    </w:p>
    <w:p w:rsidR="00BE0573" w:rsidRPr="00BE0573" w:rsidRDefault="00BE0573" w:rsidP="00BE0573">
      <w:pPr>
        <w:jc w:val="center"/>
        <w:rPr>
          <w:color w:val="auto"/>
          <w:sz w:val="28"/>
          <w:szCs w:val="28"/>
        </w:rPr>
      </w:pPr>
      <w:r w:rsidRPr="00BE0573">
        <w:rPr>
          <w:color w:val="auto"/>
          <w:sz w:val="28"/>
          <w:szCs w:val="28"/>
        </w:rPr>
        <w:t>Решение № 89</w:t>
      </w:r>
    </w:p>
    <w:p w:rsidR="00BE0573" w:rsidRPr="00BE0573" w:rsidRDefault="00BE0573" w:rsidP="00BE0573">
      <w:pPr>
        <w:jc w:val="center"/>
        <w:rPr>
          <w:color w:val="auto"/>
          <w:sz w:val="28"/>
          <w:szCs w:val="28"/>
        </w:rPr>
      </w:pPr>
    </w:p>
    <w:p w:rsidR="00BE0573" w:rsidRPr="00BE0573" w:rsidRDefault="00BE0573" w:rsidP="00BE0573">
      <w:pPr>
        <w:jc w:val="center"/>
        <w:rPr>
          <w:color w:val="auto"/>
          <w:sz w:val="28"/>
          <w:szCs w:val="28"/>
        </w:rPr>
      </w:pPr>
    </w:p>
    <w:p w:rsidR="00BE0573" w:rsidRPr="00BE0573" w:rsidRDefault="00BE0573" w:rsidP="00BE0573">
      <w:pPr>
        <w:jc w:val="center"/>
        <w:rPr>
          <w:color w:val="auto"/>
          <w:sz w:val="28"/>
          <w:szCs w:val="28"/>
        </w:rPr>
      </w:pPr>
    </w:p>
    <w:p w:rsidR="00BE0573" w:rsidRDefault="00BE0573" w:rsidP="00BE0573">
      <w:pPr>
        <w:jc w:val="center"/>
        <w:rPr>
          <w:color w:val="auto"/>
          <w:sz w:val="28"/>
          <w:szCs w:val="28"/>
        </w:rPr>
      </w:pPr>
      <w:r w:rsidRPr="00BE0573">
        <w:rPr>
          <w:color w:val="auto"/>
          <w:sz w:val="28"/>
          <w:szCs w:val="28"/>
        </w:rPr>
        <w:t>Дума решила:</w:t>
      </w:r>
    </w:p>
    <w:p w:rsidR="00BE0573" w:rsidRDefault="00BE0573" w:rsidP="00BE0573">
      <w:pPr>
        <w:jc w:val="center"/>
        <w:rPr>
          <w:color w:val="auto"/>
          <w:sz w:val="28"/>
          <w:szCs w:val="28"/>
        </w:rPr>
      </w:pPr>
    </w:p>
    <w:p w:rsidR="00BE0573" w:rsidRPr="00BE0573" w:rsidRDefault="00BE0573" w:rsidP="00BE0573">
      <w:pPr>
        <w:jc w:val="center"/>
        <w:rPr>
          <w:color w:val="auto"/>
          <w:sz w:val="28"/>
          <w:szCs w:val="28"/>
        </w:rPr>
      </w:pPr>
    </w:p>
    <w:p w:rsidR="00BE0573" w:rsidRPr="00BE0573" w:rsidRDefault="00BE0573" w:rsidP="00BE0573">
      <w:pPr>
        <w:pStyle w:val="a3"/>
        <w:numPr>
          <w:ilvl w:val="0"/>
          <w:numId w:val="1"/>
        </w:numPr>
        <w:rPr>
          <w:color w:val="auto"/>
          <w:sz w:val="28"/>
          <w:szCs w:val="28"/>
        </w:rPr>
      </w:pPr>
      <w:r w:rsidRPr="00BE0573">
        <w:rPr>
          <w:color w:val="auto"/>
          <w:sz w:val="28"/>
          <w:szCs w:val="28"/>
        </w:rPr>
        <w:t xml:space="preserve">Включить в реестр муниципальной собственности кладбища </w:t>
      </w:r>
      <w:proofErr w:type="spellStart"/>
      <w:r w:rsidRPr="00BE0573">
        <w:rPr>
          <w:color w:val="auto"/>
          <w:sz w:val="28"/>
          <w:szCs w:val="28"/>
        </w:rPr>
        <w:t>д</w:t>
      </w:r>
      <w:proofErr w:type="gramStart"/>
      <w:r w:rsidRPr="00BE0573">
        <w:rPr>
          <w:color w:val="auto"/>
          <w:sz w:val="28"/>
          <w:szCs w:val="28"/>
        </w:rPr>
        <w:t>.М</w:t>
      </w:r>
      <w:proofErr w:type="gramEnd"/>
      <w:r w:rsidRPr="00BE0573">
        <w:rPr>
          <w:color w:val="auto"/>
          <w:sz w:val="28"/>
          <w:szCs w:val="28"/>
        </w:rPr>
        <w:t>утиново</w:t>
      </w:r>
      <w:proofErr w:type="spellEnd"/>
      <w:r w:rsidRPr="00BE0573">
        <w:rPr>
          <w:color w:val="auto"/>
          <w:sz w:val="28"/>
          <w:szCs w:val="28"/>
        </w:rPr>
        <w:t xml:space="preserve"> (</w:t>
      </w:r>
      <w:proofErr w:type="spellStart"/>
      <w:r w:rsidRPr="00BE0573">
        <w:rPr>
          <w:color w:val="auto"/>
          <w:sz w:val="28"/>
          <w:szCs w:val="28"/>
        </w:rPr>
        <w:t>Евсеевское</w:t>
      </w:r>
      <w:proofErr w:type="spellEnd"/>
      <w:r w:rsidRPr="00BE0573">
        <w:rPr>
          <w:color w:val="auto"/>
          <w:sz w:val="28"/>
          <w:szCs w:val="28"/>
        </w:rPr>
        <w:t xml:space="preserve">) , </w:t>
      </w:r>
      <w:proofErr w:type="spellStart"/>
      <w:r w:rsidRPr="00BE0573">
        <w:rPr>
          <w:color w:val="auto"/>
          <w:sz w:val="28"/>
          <w:szCs w:val="28"/>
        </w:rPr>
        <w:t>д.Картыгей</w:t>
      </w:r>
      <w:proofErr w:type="spellEnd"/>
      <w:r w:rsidRPr="00BE0573">
        <w:rPr>
          <w:color w:val="auto"/>
          <w:sz w:val="28"/>
          <w:szCs w:val="28"/>
        </w:rPr>
        <w:t xml:space="preserve"> муниципального образования «</w:t>
      </w:r>
      <w:proofErr w:type="spellStart"/>
      <w:r w:rsidRPr="00BE0573">
        <w:rPr>
          <w:color w:val="auto"/>
          <w:sz w:val="28"/>
          <w:szCs w:val="28"/>
        </w:rPr>
        <w:t>Середкино</w:t>
      </w:r>
      <w:proofErr w:type="spellEnd"/>
      <w:r w:rsidRPr="00BE0573">
        <w:rPr>
          <w:color w:val="auto"/>
          <w:sz w:val="28"/>
          <w:szCs w:val="28"/>
        </w:rPr>
        <w:t>»</w:t>
      </w:r>
    </w:p>
    <w:p w:rsidR="00BE0573" w:rsidRPr="00BE0573" w:rsidRDefault="00BE0573" w:rsidP="00BE0573">
      <w:pPr>
        <w:pStyle w:val="a3"/>
        <w:numPr>
          <w:ilvl w:val="0"/>
          <w:numId w:val="1"/>
        </w:numPr>
        <w:rPr>
          <w:color w:val="auto"/>
          <w:sz w:val="28"/>
          <w:szCs w:val="28"/>
        </w:rPr>
      </w:pPr>
      <w:r w:rsidRPr="00BE0573">
        <w:rPr>
          <w:color w:val="auto"/>
          <w:sz w:val="28"/>
          <w:szCs w:val="28"/>
        </w:rPr>
        <w:t>Опубликовать данное решение в муниципальном Вестнике.</w:t>
      </w:r>
    </w:p>
    <w:p w:rsidR="00BE0573" w:rsidRPr="00BE0573" w:rsidRDefault="00BE0573" w:rsidP="00BE0573">
      <w:pPr>
        <w:rPr>
          <w:color w:val="auto"/>
          <w:sz w:val="28"/>
          <w:szCs w:val="28"/>
        </w:rPr>
      </w:pPr>
    </w:p>
    <w:p w:rsidR="00BE0573" w:rsidRPr="00BE0573" w:rsidRDefault="00BE0573" w:rsidP="00BE0573">
      <w:pPr>
        <w:rPr>
          <w:color w:val="auto"/>
          <w:sz w:val="28"/>
          <w:szCs w:val="28"/>
        </w:rPr>
      </w:pPr>
    </w:p>
    <w:p w:rsidR="00BE0573" w:rsidRPr="00BE0573" w:rsidRDefault="00BE0573" w:rsidP="00BE0573">
      <w:pPr>
        <w:rPr>
          <w:color w:val="auto"/>
          <w:sz w:val="28"/>
          <w:szCs w:val="28"/>
        </w:rPr>
      </w:pPr>
    </w:p>
    <w:p w:rsidR="00BE0573" w:rsidRPr="00BE0573" w:rsidRDefault="00BE0573" w:rsidP="00BE0573">
      <w:pPr>
        <w:rPr>
          <w:color w:val="auto"/>
          <w:sz w:val="28"/>
          <w:szCs w:val="28"/>
        </w:rPr>
      </w:pPr>
    </w:p>
    <w:p w:rsidR="00BE0573" w:rsidRPr="00BE0573" w:rsidRDefault="00BE0573" w:rsidP="00BE0573">
      <w:pPr>
        <w:rPr>
          <w:color w:val="auto"/>
          <w:sz w:val="28"/>
          <w:szCs w:val="28"/>
        </w:rPr>
      </w:pPr>
      <w:r w:rsidRPr="00BE0573">
        <w:rPr>
          <w:color w:val="auto"/>
          <w:sz w:val="28"/>
          <w:szCs w:val="28"/>
        </w:rPr>
        <w:t>Глава МО «</w:t>
      </w:r>
      <w:proofErr w:type="spellStart"/>
      <w:r w:rsidRPr="00BE0573">
        <w:rPr>
          <w:color w:val="auto"/>
          <w:sz w:val="28"/>
          <w:szCs w:val="28"/>
        </w:rPr>
        <w:t>Середкино</w:t>
      </w:r>
      <w:proofErr w:type="spellEnd"/>
      <w:r w:rsidRPr="00BE0573">
        <w:rPr>
          <w:color w:val="auto"/>
          <w:sz w:val="28"/>
          <w:szCs w:val="28"/>
        </w:rPr>
        <w:t>»</w:t>
      </w:r>
    </w:p>
    <w:p w:rsidR="00BE0573" w:rsidRPr="00BE0573" w:rsidRDefault="00BE0573" w:rsidP="00BE0573">
      <w:pPr>
        <w:rPr>
          <w:color w:val="auto"/>
          <w:sz w:val="28"/>
          <w:szCs w:val="28"/>
        </w:rPr>
      </w:pPr>
      <w:r w:rsidRPr="00BE0573">
        <w:rPr>
          <w:color w:val="auto"/>
          <w:sz w:val="28"/>
          <w:szCs w:val="28"/>
        </w:rPr>
        <w:t xml:space="preserve">Председатель Думы:                                       </w:t>
      </w:r>
      <w:r>
        <w:rPr>
          <w:color w:val="auto"/>
          <w:sz w:val="28"/>
          <w:szCs w:val="28"/>
        </w:rPr>
        <w:t xml:space="preserve">    </w:t>
      </w:r>
      <w:proofErr w:type="spellStart"/>
      <w:r w:rsidRPr="00BE0573">
        <w:rPr>
          <w:color w:val="auto"/>
          <w:sz w:val="28"/>
          <w:szCs w:val="28"/>
        </w:rPr>
        <w:t>И.А.Середкина</w:t>
      </w:r>
      <w:proofErr w:type="spellEnd"/>
      <w:r w:rsidRPr="00BE0573">
        <w:rPr>
          <w:color w:val="auto"/>
          <w:sz w:val="28"/>
          <w:szCs w:val="28"/>
        </w:rPr>
        <w:t>.</w:t>
      </w:r>
    </w:p>
    <w:p w:rsidR="00BE0573" w:rsidRPr="00BE0573" w:rsidRDefault="00BE0573" w:rsidP="00BE0573">
      <w:pPr>
        <w:jc w:val="center"/>
        <w:rPr>
          <w:color w:val="auto"/>
          <w:sz w:val="28"/>
          <w:szCs w:val="28"/>
        </w:rPr>
      </w:pPr>
    </w:p>
    <w:p w:rsidR="00BE0573" w:rsidRPr="00BE0573" w:rsidRDefault="00BE0573" w:rsidP="00BE0573">
      <w:pPr>
        <w:rPr>
          <w:color w:val="auto"/>
          <w:sz w:val="28"/>
          <w:szCs w:val="28"/>
        </w:rPr>
      </w:pPr>
    </w:p>
    <w:p w:rsidR="00E45DB6" w:rsidRPr="00BE0573" w:rsidRDefault="00E45DB6">
      <w:pPr>
        <w:rPr>
          <w:sz w:val="28"/>
          <w:szCs w:val="28"/>
        </w:rPr>
      </w:pPr>
    </w:p>
    <w:sectPr w:rsidR="00E45DB6" w:rsidRPr="00BE0573" w:rsidSect="00E4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5605B"/>
    <w:multiLevelType w:val="hybridMultilevel"/>
    <w:tmpl w:val="0880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573"/>
    <w:rsid w:val="00BE0573"/>
    <w:rsid w:val="00E4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7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Company>Home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2014-08-05T06:54:00Z</dcterms:created>
  <dcterms:modified xsi:type="dcterms:W3CDTF">2014-08-05T06:59:00Z</dcterms:modified>
</cp:coreProperties>
</file>