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84" w:rsidRPr="00677FF3" w:rsidRDefault="00B40684" w:rsidP="00B40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684" w:rsidRPr="00677FF3" w:rsidRDefault="00B40684" w:rsidP="00B40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F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40684" w:rsidRPr="00677FF3" w:rsidRDefault="00B40684" w:rsidP="00B40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F3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B40684" w:rsidRPr="00677FF3" w:rsidRDefault="00B40684" w:rsidP="00B40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F3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«Новая </w:t>
      </w:r>
      <w:proofErr w:type="spellStart"/>
      <w:r w:rsidRPr="00677FF3">
        <w:rPr>
          <w:rFonts w:ascii="Times New Roman" w:hAnsi="Times New Roman" w:cs="Times New Roman"/>
          <w:b/>
          <w:sz w:val="28"/>
          <w:szCs w:val="28"/>
        </w:rPr>
        <w:t>Ида</w:t>
      </w:r>
      <w:proofErr w:type="spellEnd"/>
      <w:r w:rsidRPr="00677FF3">
        <w:rPr>
          <w:rFonts w:ascii="Times New Roman" w:hAnsi="Times New Roman" w:cs="Times New Roman"/>
          <w:b/>
          <w:sz w:val="28"/>
          <w:szCs w:val="28"/>
        </w:rPr>
        <w:t>»</w:t>
      </w:r>
    </w:p>
    <w:p w:rsidR="00B40684" w:rsidRPr="00677FF3" w:rsidRDefault="00B40684" w:rsidP="00B40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F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40684" w:rsidRPr="00677FF3" w:rsidRDefault="00B40684" w:rsidP="00B40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0684" w:rsidRPr="00677FF3" w:rsidRDefault="00B40684" w:rsidP="00B406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84" w:rsidRPr="00677FF3" w:rsidRDefault="00B40684" w:rsidP="00B40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>11 сессия</w:t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  <w:t>третьего созыва</w:t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  <w:r w:rsidRPr="00677FF3">
        <w:rPr>
          <w:rFonts w:ascii="Times New Roman" w:hAnsi="Times New Roman" w:cs="Times New Roman"/>
          <w:sz w:val="28"/>
          <w:szCs w:val="28"/>
        </w:rPr>
        <w:tab/>
      </w:r>
    </w:p>
    <w:p w:rsidR="00B40684" w:rsidRPr="00677FF3" w:rsidRDefault="00B40684" w:rsidP="00B40684">
      <w:pPr>
        <w:tabs>
          <w:tab w:val="left" w:pos="1260"/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 xml:space="preserve">От 14.11.2014г.  № 22                                                                        с. Новая </w:t>
      </w:r>
      <w:proofErr w:type="spellStart"/>
      <w:r w:rsidRPr="00677FF3">
        <w:rPr>
          <w:rFonts w:ascii="Times New Roman" w:hAnsi="Times New Roman" w:cs="Times New Roman"/>
          <w:sz w:val="28"/>
          <w:szCs w:val="28"/>
        </w:rPr>
        <w:t>Ида</w:t>
      </w:r>
      <w:proofErr w:type="spellEnd"/>
    </w:p>
    <w:p w:rsidR="00B40684" w:rsidRPr="00677FF3" w:rsidRDefault="00B40684" w:rsidP="00B40684">
      <w:pPr>
        <w:tabs>
          <w:tab w:val="left" w:pos="1260"/>
          <w:tab w:val="left" w:pos="702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40684" w:rsidRPr="00677FF3" w:rsidRDefault="00B40684" w:rsidP="00B4068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7FF3">
        <w:rPr>
          <w:rFonts w:ascii="Times New Roman" w:hAnsi="Times New Roman" w:cs="Times New Roman"/>
          <w:sz w:val="28"/>
          <w:szCs w:val="28"/>
        </w:rPr>
        <w:t xml:space="preserve">Об установлении налога </w:t>
      </w:r>
      <w:r>
        <w:rPr>
          <w:rFonts w:ascii="Times New Roman" w:hAnsi="Times New Roman" w:cs="Times New Roman"/>
          <w:sz w:val="28"/>
          <w:szCs w:val="28"/>
        </w:rPr>
        <w:t>на имущество</w:t>
      </w:r>
    </w:p>
    <w:p w:rsidR="00B40684" w:rsidRPr="00677FF3" w:rsidRDefault="00B40684" w:rsidP="00B4068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7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84" w:rsidRPr="00677FF3" w:rsidRDefault="00B40684" w:rsidP="00B40684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684" w:rsidRPr="00677FF3" w:rsidRDefault="00B40684" w:rsidP="00B40684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677FF3">
          <w:rPr>
            <w:rFonts w:ascii="Times New Roman" w:hAnsi="Times New Roman" w:cs="Times New Roman"/>
            <w:sz w:val="28"/>
            <w:szCs w:val="28"/>
          </w:rPr>
          <w:t>п. 1 ст. 4</w:t>
        </w:r>
      </w:hyperlink>
      <w:r w:rsidRPr="00677FF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77FF3">
          <w:rPr>
            <w:rFonts w:ascii="Times New Roman" w:hAnsi="Times New Roman" w:cs="Times New Roman"/>
            <w:sz w:val="28"/>
            <w:szCs w:val="28"/>
          </w:rPr>
          <w:t>ст. 5</w:t>
        </w:r>
      </w:hyperlink>
      <w:r w:rsidRPr="00677FF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77FF3">
          <w:rPr>
            <w:rFonts w:ascii="Times New Roman" w:hAnsi="Times New Roman" w:cs="Times New Roman"/>
            <w:sz w:val="28"/>
            <w:szCs w:val="28"/>
          </w:rPr>
          <w:t>п. 4 ст. 12</w:t>
        </w:r>
      </w:hyperlink>
      <w:r w:rsidRPr="00677FF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77FF3">
          <w:rPr>
            <w:rFonts w:ascii="Times New Roman" w:hAnsi="Times New Roman" w:cs="Times New Roman"/>
            <w:sz w:val="28"/>
            <w:szCs w:val="28"/>
          </w:rPr>
          <w:t>ст.ст. 15</w:t>
        </w:r>
      </w:hyperlink>
      <w:r w:rsidRPr="00677FF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77FF3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677FF3">
        <w:rPr>
          <w:rFonts w:ascii="Times New Roman" w:hAnsi="Times New Roman" w:cs="Times New Roman"/>
          <w:sz w:val="28"/>
          <w:szCs w:val="28"/>
        </w:rPr>
        <w:t xml:space="preserve">, главой 32 «Налог на имущество физических лиц» Налогового кодекса РФ, </w:t>
      </w:r>
      <w:hyperlink r:id="rId9" w:history="1">
        <w:r w:rsidRPr="00677FF3">
          <w:rPr>
            <w:rFonts w:ascii="Times New Roman" w:hAnsi="Times New Roman" w:cs="Times New Roman"/>
            <w:sz w:val="28"/>
            <w:szCs w:val="28"/>
          </w:rPr>
          <w:t>ст.ст. 1</w:t>
        </w:r>
      </w:hyperlink>
      <w:r w:rsidRPr="00677FF3">
        <w:rPr>
          <w:rFonts w:ascii="Times New Roman" w:hAnsi="Times New Roman" w:cs="Times New Roman"/>
          <w:sz w:val="28"/>
          <w:szCs w:val="28"/>
        </w:rPr>
        <w:t xml:space="preserve">4, </w:t>
      </w:r>
      <w:hyperlink r:id="rId10" w:history="1">
        <w:r w:rsidRPr="00677FF3">
          <w:rPr>
            <w:rFonts w:ascii="Times New Roman" w:hAnsi="Times New Roman" w:cs="Times New Roman"/>
            <w:sz w:val="28"/>
            <w:szCs w:val="28"/>
          </w:rPr>
          <w:t>17,</w:t>
        </w:r>
      </w:hyperlink>
      <w:r w:rsidRPr="00677FF3">
        <w:rPr>
          <w:rFonts w:ascii="Times New Roman" w:hAnsi="Times New Roman" w:cs="Times New Roman"/>
          <w:sz w:val="28"/>
          <w:szCs w:val="28"/>
        </w:rPr>
        <w:t xml:space="preserve"> 35 Федерального закона от 06.10.2003 N 131-ФЗ "Об общих принципах организации местного самоуправления в Российской Федерации", ст. __ Устава муниципального образования «Новая </w:t>
      </w:r>
      <w:proofErr w:type="spellStart"/>
      <w:r w:rsidRPr="00677FF3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77FF3">
        <w:rPr>
          <w:rFonts w:ascii="Times New Roman" w:hAnsi="Times New Roman" w:cs="Times New Roman"/>
          <w:sz w:val="28"/>
          <w:szCs w:val="28"/>
        </w:rPr>
        <w:t xml:space="preserve">» Дума МО «Новая </w:t>
      </w:r>
      <w:proofErr w:type="spellStart"/>
      <w:r w:rsidRPr="00677FF3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77FF3">
        <w:rPr>
          <w:rFonts w:ascii="Times New Roman" w:hAnsi="Times New Roman" w:cs="Times New Roman"/>
          <w:sz w:val="28"/>
          <w:szCs w:val="28"/>
        </w:rPr>
        <w:t>»</w:t>
      </w:r>
    </w:p>
    <w:p w:rsidR="00B40684" w:rsidRPr="00677FF3" w:rsidRDefault="00B40684" w:rsidP="00B40684">
      <w:p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0684" w:rsidRPr="00677FF3" w:rsidRDefault="00B40684" w:rsidP="00B40684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>РЕШИЛА:</w:t>
      </w:r>
    </w:p>
    <w:p w:rsidR="00B40684" w:rsidRPr="00677FF3" w:rsidRDefault="00B40684" w:rsidP="00B40684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40684" w:rsidRPr="00677FF3" w:rsidRDefault="00B40684" w:rsidP="00B406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на территории  муниципального образования «Новая </w:t>
      </w:r>
      <w:proofErr w:type="spellStart"/>
      <w:r w:rsidRPr="00677FF3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77FF3">
        <w:rPr>
          <w:rFonts w:ascii="Times New Roman" w:hAnsi="Times New Roman" w:cs="Times New Roman"/>
          <w:sz w:val="28"/>
          <w:szCs w:val="28"/>
        </w:rPr>
        <w:t>» налог на имущество физических лиц (далее - налог).</w:t>
      </w:r>
    </w:p>
    <w:p w:rsidR="00B40684" w:rsidRPr="00677FF3" w:rsidRDefault="00B40684" w:rsidP="00B40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728"/>
      </w:tblGrid>
      <w:tr w:rsidR="00B40684" w:rsidRPr="00677FF3" w:rsidTr="003E7F58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84" w:rsidRPr="00677FF3" w:rsidRDefault="00B40684" w:rsidP="003E7F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3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677FF3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84" w:rsidRPr="00677FF3" w:rsidRDefault="00B40684" w:rsidP="003E7F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3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B40684" w:rsidRPr="00677FF3" w:rsidTr="003E7F58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84" w:rsidRPr="00677FF3" w:rsidRDefault="00B40684" w:rsidP="003E7F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3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84" w:rsidRPr="00677FF3" w:rsidRDefault="00B40684" w:rsidP="003E7F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3"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 (включительно)        </w:t>
            </w:r>
          </w:p>
        </w:tc>
      </w:tr>
      <w:tr w:rsidR="00B40684" w:rsidRPr="00677FF3" w:rsidTr="003E7F58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84" w:rsidRPr="00677FF3" w:rsidRDefault="00B40684" w:rsidP="003E7F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3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  </w:t>
            </w:r>
            <w:r w:rsidRPr="00677F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(включительно)            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84" w:rsidRPr="00677FF3" w:rsidRDefault="00B40684" w:rsidP="003E7F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3">
              <w:rPr>
                <w:rFonts w:ascii="Times New Roman" w:hAnsi="Times New Roman" w:cs="Times New Roman"/>
                <w:sz w:val="28"/>
                <w:szCs w:val="28"/>
              </w:rPr>
              <w:t xml:space="preserve"> 0,3 процента (включительно)                        </w:t>
            </w:r>
          </w:p>
        </w:tc>
      </w:tr>
      <w:tr w:rsidR="00B40684" w:rsidRPr="00677FF3" w:rsidTr="003E7F58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84" w:rsidRPr="00677FF3" w:rsidRDefault="00B40684" w:rsidP="003E7F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3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84" w:rsidRPr="00677FF3" w:rsidRDefault="00B40684" w:rsidP="003E7F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7FF3">
              <w:rPr>
                <w:rFonts w:ascii="Times New Roman" w:hAnsi="Times New Roman" w:cs="Times New Roman"/>
                <w:sz w:val="28"/>
                <w:szCs w:val="28"/>
              </w:rPr>
              <w:t xml:space="preserve">0,4 процента (включительно)                        </w:t>
            </w:r>
          </w:p>
        </w:tc>
      </w:tr>
    </w:tbl>
    <w:p w:rsidR="00B40684" w:rsidRPr="00677FF3" w:rsidRDefault="00B40684" w:rsidP="00B406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lastRenderedPageBreak/>
        <w:t xml:space="preserve">3.Налог на имущество физических лиц уплачивается в порядке и сроки, установленные ст. 409 Налогового кодекса РФ. </w:t>
      </w:r>
    </w:p>
    <w:p w:rsidR="00B40684" w:rsidRPr="00677FF3" w:rsidRDefault="00B40684" w:rsidP="00B406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>4. От уплаты налога на имущество освобождаются физические лица, установленные статьей 407 Налогового кодекса Российской Федерации;</w:t>
      </w:r>
    </w:p>
    <w:p w:rsidR="00B40684" w:rsidRPr="00677FF3" w:rsidRDefault="00B40684" w:rsidP="00B406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 xml:space="preserve">5.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лиц", а также с учетом положений решения думы МО «Новая </w:t>
      </w:r>
      <w:proofErr w:type="spellStart"/>
      <w:r w:rsidRPr="00677FF3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77FF3">
        <w:rPr>
          <w:rFonts w:ascii="Times New Roman" w:hAnsi="Times New Roman" w:cs="Times New Roman"/>
          <w:sz w:val="28"/>
          <w:szCs w:val="28"/>
        </w:rPr>
        <w:t xml:space="preserve">» от 25.07.2013 № 81   действующих до 01.01.2015.  </w:t>
      </w:r>
    </w:p>
    <w:p w:rsidR="00B40684" w:rsidRPr="00677FF3" w:rsidRDefault="00B40684" w:rsidP="00B406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 xml:space="preserve">6. С момента вступления в силу настоящего решения считать утратившими силу решение Думы МО «Новая </w:t>
      </w:r>
      <w:proofErr w:type="spellStart"/>
      <w:r w:rsidRPr="00677FF3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77FF3">
        <w:rPr>
          <w:rFonts w:ascii="Times New Roman" w:hAnsi="Times New Roman" w:cs="Times New Roman"/>
          <w:sz w:val="28"/>
          <w:szCs w:val="28"/>
        </w:rPr>
        <w:t xml:space="preserve">» от 25.07.2013 № 81   действующих до 01.01.2015.  </w:t>
      </w:r>
    </w:p>
    <w:p w:rsidR="00B40684" w:rsidRPr="00677FF3" w:rsidRDefault="00B40684" w:rsidP="00B406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ab/>
        <w:t xml:space="preserve">7. Опубликовать настоящее решение в вестнике МО «Новая </w:t>
      </w:r>
      <w:proofErr w:type="spellStart"/>
      <w:r w:rsidRPr="00677FF3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677FF3">
        <w:rPr>
          <w:rFonts w:ascii="Times New Roman" w:hAnsi="Times New Roman" w:cs="Times New Roman"/>
          <w:sz w:val="28"/>
          <w:szCs w:val="28"/>
        </w:rPr>
        <w:t>», на официальном сайте МО «</w:t>
      </w:r>
      <w:proofErr w:type="spellStart"/>
      <w:r w:rsidRPr="00677FF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77FF3">
        <w:rPr>
          <w:rFonts w:ascii="Times New Roman" w:hAnsi="Times New Roman" w:cs="Times New Roman"/>
          <w:sz w:val="28"/>
          <w:szCs w:val="28"/>
        </w:rPr>
        <w:t xml:space="preserve"> район»  в срок не позднее 01.12.2014.</w:t>
      </w:r>
    </w:p>
    <w:p w:rsidR="00B40684" w:rsidRPr="00677FF3" w:rsidRDefault="00B40684" w:rsidP="00B4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B40684" w:rsidRPr="00677FF3" w:rsidRDefault="00B40684" w:rsidP="00B406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>9. В течение 5 дней с момента принятия направить настоящее решение в Межрайонную инспекцию Федеральную налоговую службу №16 по Иркутской области.</w:t>
      </w:r>
    </w:p>
    <w:p w:rsidR="00B40684" w:rsidRDefault="00B40684" w:rsidP="00B4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684" w:rsidRDefault="00B40684" w:rsidP="00B4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684" w:rsidRDefault="00B40684" w:rsidP="00B4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684" w:rsidRPr="00677FF3" w:rsidRDefault="00B40684" w:rsidP="00B4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684" w:rsidRPr="00677FF3" w:rsidRDefault="00B40684" w:rsidP="00B4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FF3">
        <w:rPr>
          <w:rFonts w:ascii="Times New Roman" w:hAnsi="Times New Roman" w:cs="Times New Roman"/>
          <w:sz w:val="28"/>
          <w:szCs w:val="28"/>
        </w:rPr>
        <w:t>Глава МО                                                     М.П.Иванов</w:t>
      </w:r>
    </w:p>
    <w:p w:rsidR="00337DBC" w:rsidRDefault="00337DBC"/>
    <w:sectPr w:rsidR="00337DBC" w:rsidSect="0033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0684"/>
    <w:rsid w:val="00337DBC"/>
    <w:rsid w:val="00B4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406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>Home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2014-11-20T06:49:00Z</dcterms:created>
  <dcterms:modified xsi:type="dcterms:W3CDTF">2014-11-20T06:50:00Z</dcterms:modified>
</cp:coreProperties>
</file>