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B" w:rsidRPr="00585D2B" w:rsidRDefault="00585D2B" w:rsidP="00585D2B">
      <w:pPr>
        <w:spacing w:after="0"/>
        <w:jc w:val="center"/>
        <w:rPr>
          <w:rFonts w:ascii="Times New Roman" w:hAnsi="Times New Roman" w:cs="Times New Roman"/>
          <w:b/>
        </w:rPr>
      </w:pPr>
      <w:r w:rsidRPr="00585D2B">
        <w:rPr>
          <w:rFonts w:ascii="Times New Roman" w:hAnsi="Times New Roman" w:cs="Times New Roman"/>
          <w:b/>
        </w:rPr>
        <w:t>РОССИЙСКАЯ ФЕДЕРАЦИЯ</w:t>
      </w:r>
    </w:p>
    <w:p w:rsidR="00585D2B" w:rsidRPr="00585D2B" w:rsidRDefault="00585D2B" w:rsidP="00585D2B">
      <w:pPr>
        <w:spacing w:after="0"/>
        <w:jc w:val="center"/>
        <w:rPr>
          <w:rFonts w:ascii="Times New Roman" w:hAnsi="Times New Roman" w:cs="Times New Roman"/>
          <w:b/>
        </w:rPr>
      </w:pPr>
      <w:r w:rsidRPr="00585D2B">
        <w:rPr>
          <w:rFonts w:ascii="Times New Roman" w:hAnsi="Times New Roman" w:cs="Times New Roman"/>
          <w:b/>
        </w:rPr>
        <w:t>ИРКУТСКАЯ ОБЛАСТЬ</w:t>
      </w:r>
    </w:p>
    <w:p w:rsidR="00585D2B" w:rsidRPr="00585D2B" w:rsidRDefault="00585D2B" w:rsidP="00585D2B">
      <w:pPr>
        <w:spacing w:after="0"/>
        <w:jc w:val="center"/>
        <w:rPr>
          <w:rFonts w:ascii="Times New Roman" w:hAnsi="Times New Roman" w:cs="Times New Roman"/>
          <w:b/>
        </w:rPr>
      </w:pPr>
      <w:r w:rsidRPr="00585D2B">
        <w:rPr>
          <w:rFonts w:ascii="Times New Roman" w:hAnsi="Times New Roman" w:cs="Times New Roman"/>
          <w:b/>
        </w:rPr>
        <w:t>БОХАНСКИЙ РАЙОН</w:t>
      </w:r>
    </w:p>
    <w:p w:rsidR="00585D2B" w:rsidRPr="00585D2B" w:rsidRDefault="00585D2B" w:rsidP="00585D2B">
      <w:pPr>
        <w:spacing w:after="0"/>
        <w:jc w:val="center"/>
        <w:rPr>
          <w:rFonts w:ascii="Times New Roman" w:hAnsi="Times New Roman" w:cs="Times New Roman"/>
          <w:b/>
        </w:rPr>
      </w:pPr>
    </w:p>
    <w:p w:rsidR="00585D2B" w:rsidRPr="00585D2B" w:rsidRDefault="00585D2B" w:rsidP="00585D2B">
      <w:pPr>
        <w:spacing w:after="0"/>
        <w:jc w:val="center"/>
        <w:rPr>
          <w:rFonts w:ascii="Times New Roman" w:hAnsi="Times New Roman" w:cs="Times New Roman"/>
          <w:b/>
        </w:rPr>
      </w:pPr>
      <w:r w:rsidRPr="00585D2B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585D2B" w:rsidRPr="00585D2B" w:rsidRDefault="00585D2B" w:rsidP="00585D2B">
      <w:pPr>
        <w:spacing w:after="0"/>
        <w:jc w:val="center"/>
        <w:rPr>
          <w:rFonts w:ascii="Times New Roman" w:hAnsi="Times New Roman" w:cs="Times New Roman"/>
          <w:b/>
        </w:rPr>
      </w:pPr>
    </w:p>
    <w:p w:rsidR="00585D2B" w:rsidRPr="00585D2B" w:rsidRDefault="00585D2B" w:rsidP="00585D2B">
      <w:pPr>
        <w:spacing w:after="0"/>
        <w:jc w:val="center"/>
        <w:rPr>
          <w:rFonts w:ascii="Times New Roman" w:hAnsi="Times New Roman" w:cs="Times New Roman"/>
          <w:b/>
        </w:rPr>
      </w:pPr>
      <w:r w:rsidRPr="00585D2B">
        <w:rPr>
          <w:rFonts w:ascii="Times New Roman" w:hAnsi="Times New Roman" w:cs="Times New Roman"/>
          <w:b/>
        </w:rPr>
        <w:t>РЕШЕНИЕ № 64</w:t>
      </w:r>
    </w:p>
    <w:p w:rsidR="00585D2B" w:rsidRPr="00585D2B" w:rsidRDefault="00585D2B" w:rsidP="00585D2B">
      <w:pPr>
        <w:spacing w:after="0"/>
        <w:jc w:val="center"/>
        <w:rPr>
          <w:rFonts w:ascii="Times New Roman" w:hAnsi="Times New Roman" w:cs="Times New Roman"/>
          <w:b/>
        </w:rPr>
      </w:pP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Четырнадцатая сессия</w:t>
      </w:r>
      <w:proofErr w:type="gramStart"/>
      <w:r w:rsidRPr="00585D2B">
        <w:rPr>
          <w:rFonts w:ascii="Times New Roman" w:hAnsi="Times New Roman" w:cs="Times New Roman"/>
        </w:rPr>
        <w:t xml:space="preserve">                                                                                         Т</w:t>
      </w:r>
      <w:proofErr w:type="gramEnd"/>
      <w:r w:rsidRPr="00585D2B">
        <w:rPr>
          <w:rFonts w:ascii="Times New Roman" w:hAnsi="Times New Roman" w:cs="Times New Roman"/>
        </w:rPr>
        <w:t>ретьего созыва</w:t>
      </w: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 xml:space="preserve">09 февраля 2015 г.                                                                                                         </w:t>
      </w:r>
      <w:proofErr w:type="gramStart"/>
      <w:r w:rsidRPr="00585D2B">
        <w:rPr>
          <w:rFonts w:ascii="Times New Roman" w:hAnsi="Times New Roman" w:cs="Times New Roman"/>
        </w:rPr>
        <w:t>с</w:t>
      </w:r>
      <w:proofErr w:type="gramEnd"/>
      <w:r w:rsidRPr="00585D2B">
        <w:rPr>
          <w:rFonts w:ascii="Times New Roman" w:hAnsi="Times New Roman" w:cs="Times New Roman"/>
        </w:rPr>
        <w:t>. Каменка</w:t>
      </w: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jc w:val="center"/>
        <w:rPr>
          <w:rFonts w:ascii="Times New Roman" w:hAnsi="Times New Roman" w:cs="Times New Roman"/>
          <w:b/>
        </w:rPr>
      </w:pP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«О внесении изменений</w:t>
      </w: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 xml:space="preserve">в Квалификационные требования </w:t>
      </w:r>
    </w:p>
    <w:p w:rsidR="00585D2B" w:rsidRPr="00585D2B" w:rsidRDefault="00585D2B" w:rsidP="00585D2B">
      <w:pPr>
        <w:spacing w:after="0"/>
        <w:rPr>
          <w:rFonts w:ascii="Times New Roman" w:hAnsi="Times New Roman" w:cs="Times New Roman"/>
          <w:b/>
        </w:rPr>
      </w:pPr>
      <w:r w:rsidRPr="00585D2B">
        <w:rPr>
          <w:rFonts w:ascii="Times New Roman" w:hAnsi="Times New Roman" w:cs="Times New Roman"/>
        </w:rPr>
        <w:t>по муниципальным должностям</w:t>
      </w: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муниципальной службы МО «Каменка»</w:t>
      </w:r>
    </w:p>
    <w:p w:rsidR="00585D2B" w:rsidRPr="00585D2B" w:rsidRDefault="00585D2B" w:rsidP="00585D2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В соответствии с Законом Иркутской области от 15.12.2014 г. № 156-ОЗ «О внесении изменений в часть 1 статьи 5 Закона Иркутской области от 15.10.2007 г. № 88-ОЗ «Об отдельных вопросах муниципальной службы в Иркутской области».</w:t>
      </w:r>
    </w:p>
    <w:p w:rsidR="00585D2B" w:rsidRPr="00585D2B" w:rsidRDefault="00585D2B" w:rsidP="00585D2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ind w:left="360"/>
        <w:jc w:val="center"/>
        <w:outlineLvl w:val="0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Дума решила:</w:t>
      </w:r>
    </w:p>
    <w:p w:rsidR="00585D2B" w:rsidRPr="00585D2B" w:rsidRDefault="00585D2B" w:rsidP="00585D2B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  <w:b/>
        </w:rPr>
      </w:pPr>
      <w:r w:rsidRPr="00585D2B">
        <w:rPr>
          <w:rFonts w:ascii="Times New Roman" w:hAnsi="Times New Roman" w:cs="Times New Roman"/>
        </w:rPr>
        <w:t>1. Внести изменения в Квалификационные требования по муниципальным должностям</w:t>
      </w:r>
      <w:r w:rsidRPr="00585D2B">
        <w:rPr>
          <w:rFonts w:ascii="Times New Roman" w:hAnsi="Times New Roman" w:cs="Times New Roman"/>
          <w:b/>
        </w:rPr>
        <w:t xml:space="preserve"> </w:t>
      </w:r>
      <w:r w:rsidRPr="00585D2B">
        <w:rPr>
          <w:rFonts w:ascii="Times New Roman" w:hAnsi="Times New Roman" w:cs="Times New Roman"/>
        </w:rPr>
        <w:t>муниципальной службы МО «Каменка».</w:t>
      </w: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2. Утвердить 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службы, необходимых для исполнения обязанностей по муниципальным должностям  муниципальной службы администрации МО  «Каменка»  в новой редакции. (Приложение № 1)</w:t>
      </w: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3. Установить, что квалификационные требования к муниципальным должностям</w:t>
      </w:r>
      <w:r w:rsidRPr="00585D2B">
        <w:rPr>
          <w:rFonts w:ascii="Times New Roman" w:hAnsi="Times New Roman" w:cs="Times New Roman"/>
          <w:b/>
        </w:rPr>
        <w:t xml:space="preserve"> </w:t>
      </w:r>
      <w:r w:rsidRPr="00585D2B">
        <w:rPr>
          <w:rFonts w:ascii="Times New Roman" w:hAnsi="Times New Roman" w:cs="Times New Roman"/>
        </w:rPr>
        <w:t xml:space="preserve">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585D2B">
        <w:rPr>
          <w:rFonts w:ascii="Times New Roman" w:hAnsi="Times New Roman" w:cs="Times New Roman"/>
        </w:rPr>
        <w:t>при</w:t>
      </w:r>
      <w:proofErr w:type="gramEnd"/>
      <w:r w:rsidRPr="00585D2B">
        <w:rPr>
          <w:rFonts w:ascii="Times New Roman" w:hAnsi="Times New Roman" w:cs="Times New Roman"/>
        </w:rPr>
        <w:t>:</w:t>
      </w: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 xml:space="preserve">- </w:t>
      </w:r>
      <w:proofErr w:type="gramStart"/>
      <w:r w:rsidRPr="00585D2B">
        <w:rPr>
          <w:rFonts w:ascii="Times New Roman" w:hAnsi="Times New Roman" w:cs="Times New Roman"/>
        </w:rPr>
        <w:t>назначении</w:t>
      </w:r>
      <w:proofErr w:type="gramEnd"/>
      <w:r w:rsidRPr="00585D2B">
        <w:rPr>
          <w:rFonts w:ascii="Times New Roman" w:hAnsi="Times New Roman" w:cs="Times New Roman"/>
        </w:rPr>
        <w:t xml:space="preserve"> на муниципальную должность муниципальной службы;</w:t>
      </w: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  <w:b/>
        </w:rPr>
      </w:pPr>
      <w:r w:rsidRPr="00585D2B">
        <w:rPr>
          <w:rFonts w:ascii="Times New Roman" w:hAnsi="Times New Roman" w:cs="Times New Roman"/>
        </w:rPr>
        <w:t xml:space="preserve">- </w:t>
      </w:r>
      <w:proofErr w:type="gramStart"/>
      <w:r w:rsidRPr="00585D2B">
        <w:rPr>
          <w:rFonts w:ascii="Times New Roman" w:hAnsi="Times New Roman" w:cs="Times New Roman"/>
        </w:rPr>
        <w:t>проведении</w:t>
      </w:r>
      <w:proofErr w:type="gramEnd"/>
      <w:r w:rsidRPr="00585D2B">
        <w:rPr>
          <w:rFonts w:ascii="Times New Roman" w:hAnsi="Times New Roman" w:cs="Times New Roman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4. Признать утратившим силу решение Думы МО «Каменка» № 6 от 20.03.2009 г. «Об утверждении квалификационных требований по муниципальным  должностям муниципальной службы МО «Каменка».</w:t>
      </w: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5. 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Интернет.</w:t>
      </w: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ind w:firstLine="708"/>
        <w:rPr>
          <w:rFonts w:ascii="Times New Roman" w:hAnsi="Times New Roman" w:cs="Times New Roman"/>
        </w:rPr>
      </w:pPr>
    </w:p>
    <w:p w:rsidR="00585D2B" w:rsidRDefault="00585D2B" w:rsidP="00585D2B">
      <w:pPr>
        <w:spacing w:after="0"/>
        <w:jc w:val="center"/>
      </w:pPr>
      <w:r w:rsidRPr="00585D2B">
        <w:rPr>
          <w:rFonts w:ascii="Times New Roman" w:hAnsi="Times New Roman" w:cs="Times New Roman"/>
        </w:rPr>
        <w:t>Глава МО «Каменка»                                        Н.Б. Петрова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Приложение № 1 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к решению Думы МО «Каменка»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 xml:space="preserve">                                                                                          № 64 от 09 февраля 2015 года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Квалификационные требования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к уровню профессионального образования, стажу и опыту работы граждан,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proofErr w:type="gramStart"/>
      <w:r w:rsidRPr="00585D2B">
        <w:rPr>
          <w:rFonts w:ascii="Times New Roman" w:hAnsi="Times New Roman" w:cs="Times New Roman"/>
        </w:rPr>
        <w:t>претендующих</w:t>
      </w:r>
      <w:proofErr w:type="gramEnd"/>
      <w:r w:rsidRPr="00585D2B">
        <w:rPr>
          <w:rFonts w:ascii="Times New Roman" w:hAnsi="Times New Roman" w:cs="Times New Roman"/>
        </w:rPr>
        <w:t xml:space="preserve"> на замещение и замещающих муниципальные должности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муниципальной службы, необходимых для исполнения обязанностей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по муниципальным должностям муниципальной службы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администрации МО «Каменка»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585D2B" w:rsidRPr="00585D2B" w:rsidRDefault="00585D2B" w:rsidP="00585D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Требования к уровню профессионального образования: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а) по высшим, главным, ведущим и старшим должностям муниципальной службы – наличие высшего образования;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б) по младшим должностям муниципальной службы – наличие среднего профессионального образования, соответствующего направлению деятельности;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Требования к стажу муниципальной службы (государственной службы) или стажу работы по специальности;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а) по высшим должностям муниципальной службы –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б) по главным должностям муниципальной службы – не менее двух лет стажа муниципальной службы (государственной службы) или не менее трех лет стажа работы по специальности;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в) по ведущим должностям муниципальной службы –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г) по старшим  и младшим должностям муниципальной службы – без предъявления требований к стажу;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Требования к профессиональным знаниям и навыкам, необходимым для исполнения должностных обязанностей;</w:t>
      </w:r>
    </w:p>
    <w:p w:rsidR="00585D2B" w:rsidRPr="00585D2B" w:rsidRDefault="00585D2B" w:rsidP="00585D2B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  <w:r w:rsidRPr="00585D2B">
        <w:rPr>
          <w:rFonts w:ascii="Times New Roman" w:hAnsi="Times New Roman" w:cs="Times New Roman"/>
        </w:rPr>
        <w:t>а) знание Конституции Российской Федерации, федерального и областного законодательства, устава муниципального образования «Каменка» и иных муниципальных нормативных правовых актов применительно к осуществлению соответствующих должностных обязанностей.</w:t>
      </w: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85D2B" w:rsidRPr="00585D2B" w:rsidRDefault="00585D2B" w:rsidP="00585D2B">
      <w:pPr>
        <w:spacing w:after="0"/>
        <w:rPr>
          <w:rFonts w:ascii="Times New Roman" w:hAnsi="Times New Roman" w:cs="Times New Roman"/>
        </w:rPr>
      </w:pPr>
    </w:p>
    <w:p w:rsidR="00C03ED4" w:rsidRPr="00585D2B" w:rsidRDefault="00C03ED4" w:rsidP="00585D2B">
      <w:pPr>
        <w:spacing w:after="0"/>
        <w:rPr>
          <w:rFonts w:ascii="Times New Roman" w:hAnsi="Times New Roman" w:cs="Times New Roman"/>
        </w:rPr>
      </w:pPr>
    </w:p>
    <w:sectPr w:rsidR="00C03ED4" w:rsidRPr="0058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059E"/>
    <w:multiLevelType w:val="multilevel"/>
    <w:tmpl w:val="B510D15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8FC2582"/>
    <w:multiLevelType w:val="hybridMultilevel"/>
    <w:tmpl w:val="7DA6DC2A"/>
    <w:lvl w:ilvl="0" w:tplc="309070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85D2B"/>
    <w:rsid w:val="00585D2B"/>
    <w:rsid w:val="00C0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2015-05-05T02:56:00Z</dcterms:created>
  <dcterms:modified xsi:type="dcterms:W3CDTF">2015-05-05T02:58:00Z</dcterms:modified>
</cp:coreProperties>
</file>