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6" w:rsidRDefault="003A6496" w:rsidP="003A6496">
      <w:pPr>
        <w:jc w:val="center"/>
      </w:pPr>
      <w:r>
        <w:t>РОССИЙСКАЯ  ФЕДЕРАЦИЯ</w:t>
      </w:r>
    </w:p>
    <w:p w:rsidR="003A6496" w:rsidRDefault="003A6496" w:rsidP="003A64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A6496" w:rsidRDefault="003A6496" w:rsidP="003A6496">
      <w:pPr>
        <w:jc w:val="center"/>
      </w:pPr>
      <w:r>
        <w:t>БОХАНСКИЙ РАЙОН</w:t>
      </w:r>
    </w:p>
    <w:p w:rsidR="003A6496" w:rsidRDefault="003A6496" w:rsidP="003A64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A6496" w:rsidRDefault="003A6496" w:rsidP="003A6496">
      <w:pPr>
        <w:pStyle w:val="7"/>
        <w:rPr>
          <w:b w:val="0"/>
          <w:sz w:val="24"/>
          <w:szCs w:val="24"/>
        </w:rPr>
      </w:pPr>
    </w:p>
    <w:p w:rsidR="003A6496" w:rsidRDefault="003A6496" w:rsidP="003A64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A6496" w:rsidRDefault="003A6496" w:rsidP="003A6496">
      <w:pPr>
        <w:jc w:val="center"/>
      </w:pPr>
      <w:r>
        <w:t>РАСПОРЯЖЕНИЕ № 100</w:t>
      </w:r>
    </w:p>
    <w:p w:rsidR="003A6496" w:rsidRDefault="003A6496" w:rsidP="003A64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A6496" w:rsidRDefault="003A6496" w:rsidP="003A64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октября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A6496" w:rsidRDefault="003A6496" w:rsidP="003A64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6496" w:rsidRDefault="003A6496" w:rsidP="003A64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3A6496" w:rsidRDefault="003A6496" w:rsidP="003A649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 Главы администрации </w:t>
      </w:r>
      <w:r>
        <w:rPr>
          <w:rFonts w:ascii="Times New Roman" w:hAnsi="Times New Roman" w:cs="Times New Roman"/>
          <w:b w:val="0"/>
          <w:sz w:val="24"/>
        </w:rPr>
        <w:t>МО «Каменка»</w:t>
      </w:r>
    </w:p>
    <w:p w:rsidR="003A6496" w:rsidRDefault="003A6496" w:rsidP="003A64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от 19.12.2013 г. № 51 «О наделении Администрации</w:t>
      </w:r>
    </w:p>
    <w:p w:rsidR="003A6496" w:rsidRDefault="003A6496" w:rsidP="003A6496">
      <w:pPr>
        <w:jc w:val="both"/>
      </w:pPr>
      <w:r>
        <w:t>муниципального образования «Каменка»</w:t>
      </w:r>
    </w:p>
    <w:p w:rsidR="003A6496" w:rsidRDefault="003A6496" w:rsidP="003A6496">
      <w:pPr>
        <w:jc w:val="both"/>
      </w:pPr>
      <w:r>
        <w:t>полномочиями администратора доходов на 2014 год»</w:t>
      </w:r>
    </w:p>
    <w:p w:rsidR="003A6496" w:rsidRDefault="003A6496" w:rsidP="003A64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статьи 160.1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</w:rPr>
        <w:t xml:space="preserve"> со статьей 20 Бюджетного кодекса Российской Федерации, в целях реализации решения Думы МО «Каменка» № 17 от 30 января 2014 года «О внесении изменений в решение Думы МО «Каменка» « О бюджете МО «Каменка» на 2014 год и на плановый период 2015-2016 гг.».</w:t>
      </w: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ind w:firstLine="708"/>
        <w:jc w:val="both"/>
      </w:pPr>
      <w:r>
        <w:t>Внести изменения в распоряжение № 51 от 19 декабря 2013 года «О наделении Администрации муниципального образования «Каменка» полномочиями администратора</w:t>
      </w:r>
    </w:p>
    <w:p w:rsidR="003A6496" w:rsidRDefault="003A6496" w:rsidP="003A6496">
      <w:pPr>
        <w:jc w:val="both"/>
      </w:pPr>
      <w:r>
        <w:t>доходов на 2014 год»</w:t>
      </w:r>
    </w:p>
    <w:p w:rsidR="003A6496" w:rsidRDefault="003A6496" w:rsidP="003A6496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Дополнить перечень </w:t>
      </w:r>
      <w:proofErr w:type="spellStart"/>
      <w:r>
        <w:rPr>
          <w:rFonts w:ascii="Times New Roman" w:hAnsi="Times New Roman" w:cs="Times New Roman"/>
          <w:sz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</w:rPr>
        <w:t xml:space="preserve"> доходов бюджета поселения</w:t>
      </w: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администрацией МО «Каменка» следующими кодами бюджетной классификации:</w:t>
      </w: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347"/>
        <w:gridCol w:w="5351"/>
      </w:tblGrid>
      <w:tr w:rsidR="003A6496" w:rsidTr="0091481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</w:tr>
      <w:tr w:rsidR="003A6496" w:rsidTr="009148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96" w:rsidRDefault="003A6496" w:rsidP="00914811">
            <w:pPr>
              <w:rPr>
                <w:sz w:val="18"/>
                <w:szCs w:val="18"/>
              </w:rPr>
            </w:pPr>
          </w:p>
        </w:tc>
      </w:tr>
      <w:tr w:rsidR="003A6496" w:rsidTr="00914811">
        <w:trPr>
          <w:trHeight w:val="79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96" w:rsidRDefault="003A6496" w:rsidP="0091481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96" w:rsidRDefault="003A6496" w:rsidP="0091481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6496" w:rsidRDefault="003A6496" w:rsidP="0091481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Изложить приложение 1 в новой редакции – приложение 1 к настоящему</w:t>
      </w: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распоряжению.</w:t>
      </w:r>
    </w:p>
    <w:p w:rsidR="003A6496" w:rsidRDefault="003A6496" w:rsidP="003A6496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3A6496" w:rsidRDefault="003A6496" w:rsidP="003A6496">
      <w:pPr>
        <w:pStyle w:val="ConsPlusNormal"/>
        <w:widowControl/>
        <w:ind w:left="1065"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pStyle w:val="ConsPlusNormal"/>
        <w:widowControl/>
        <w:ind w:left="1065"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pStyle w:val="ConsPlusNormal"/>
        <w:widowControl/>
        <w:ind w:left="1065"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pStyle w:val="ConsPlusNormal"/>
        <w:widowControl/>
        <w:ind w:left="1065" w:firstLine="0"/>
        <w:outlineLvl w:val="0"/>
        <w:rPr>
          <w:rFonts w:ascii="Times New Roman" w:hAnsi="Times New Roman" w:cs="Times New Roman"/>
          <w:sz w:val="24"/>
        </w:rPr>
      </w:pPr>
    </w:p>
    <w:p w:rsidR="003A6496" w:rsidRDefault="003A6496" w:rsidP="003A649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3A6496" w:rsidRDefault="003A6496" w:rsidP="003A64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531CA" w:rsidRDefault="004531CA" w:rsidP="004531CA">
      <w:pPr>
        <w:jc w:val="both"/>
      </w:pPr>
      <w:r>
        <w:lastRenderedPageBreak/>
        <w:t xml:space="preserve">                                                                                 Приложение 1 к распоряжению</w:t>
      </w:r>
    </w:p>
    <w:p w:rsidR="004531CA" w:rsidRDefault="004531CA" w:rsidP="004531CA">
      <w:pPr>
        <w:jc w:val="both"/>
      </w:pPr>
      <w:r>
        <w:t xml:space="preserve">                                                                                 Главы администрации</w:t>
      </w:r>
    </w:p>
    <w:p w:rsidR="004531CA" w:rsidRDefault="004531CA" w:rsidP="004531CA">
      <w:pPr>
        <w:jc w:val="center"/>
      </w:pPr>
      <w:r>
        <w:t xml:space="preserve">                                                                                   МО «Каменка» от 15.10.2014 г. № 100</w:t>
      </w:r>
    </w:p>
    <w:p w:rsidR="004531CA" w:rsidRDefault="004531CA" w:rsidP="004531C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531CA" w:rsidRDefault="004531CA" w:rsidP="004531CA">
      <w:pPr>
        <w:ind w:left="1069"/>
        <w:jc w:val="both"/>
      </w:pPr>
    </w:p>
    <w:p w:rsidR="004531CA" w:rsidRDefault="004531CA" w:rsidP="004531CA">
      <w:pPr>
        <w:ind w:left="709"/>
        <w:jc w:val="both"/>
        <w:rPr>
          <w:sz w:val="28"/>
          <w:szCs w:val="28"/>
        </w:rPr>
      </w:pPr>
    </w:p>
    <w:tbl>
      <w:tblPr>
        <w:tblW w:w="4945" w:type="pct"/>
        <w:tblLook w:val="04A0"/>
      </w:tblPr>
      <w:tblGrid>
        <w:gridCol w:w="551"/>
        <w:gridCol w:w="2535"/>
        <w:gridCol w:w="6380"/>
      </w:tblGrid>
      <w:tr w:rsidR="004531CA" w:rsidTr="00914811">
        <w:trPr>
          <w:trHeight w:val="45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дохода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tabs>
                <w:tab w:val="left" w:pos="7716"/>
                <w:tab w:val="left" w:pos="7956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кода дохода</w:t>
            </w:r>
          </w:p>
        </w:tc>
      </w:tr>
      <w:tr w:rsidR="004531C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31C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1 08 04020 01 4000 110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31CA" w:rsidTr="00914811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1 11 05013 10 0000 120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 от сдачи, государственная собственность на которые не разграничена и которые расположены в границах поселений, а средства от продажи права на заключение договоров аренды указанных земельных участков идут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местный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бюджет.</w:t>
            </w:r>
          </w:p>
        </w:tc>
      </w:tr>
      <w:tr w:rsidR="004531CA" w:rsidTr="00914811">
        <w:trPr>
          <w:trHeight w:val="5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учреждений).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1 11 05035 10 1000 120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1 14 02050 10 0000 410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1 14 06025 10 0000 430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казенных).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несоблюдение муниципальных правовых актов, зачисляемые в бюджеты поселений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 и иных сумм возмещения ущерба, зачисленные в бюджеты поселений)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1 17 01050 10 0000 180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531CA" w:rsidTr="00914811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CA" w:rsidRDefault="004531CA" w:rsidP="00914811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2 07 05030 10 0000 180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531CA" w:rsidRDefault="004531CA" w:rsidP="009148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4531CA" w:rsidRDefault="004531CA" w:rsidP="004531CA">
      <w:pPr>
        <w:ind w:left="709"/>
        <w:jc w:val="both"/>
      </w:pPr>
    </w:p>
    <w:p w:rsidR="003A6496" w:rsidRDefault="003A6496" w:rsidP="003A6496">
      <w:pPr>
        <w:jc w:val="both"/>
      </w:pPr>
      <w:r>
        <w:t xml:space="preserve">                                                                            </w:t>
      </w:r>
    </w:p>
    <w:p w:rsidR="003A6496" w:rsidRDefault="003A6496" w:rsidP="003A6496">
      <w:pPr>
        <w:jc w:val="both"/>
      </w:pPr>
      <w:r>
        <w:t xml:space="preserve">                                                                                   </w:t>
      </w:r>
    </w:p>
    <w:p w:rsidR="003A6496" w:rsidRDefault="003A6496" w:rsidP="003A6496">
      <w:pPr>
        <w:jc w:val="both"/>
      </w:pPr>
    </w:p>
    <w:p w:rsidR="003A6496" w:rsidRDefault="003A6496" w:rsidP="003A6496">
      <w:pPr>
        <w:jc w:val="both"/>
      </w:pPr>
    </w:p>
    <w:p w:rsidR="004275ED" w:rsidRDefault="004275ED"/>
    <w:sectPr w:rsidR="004275ED" w:rsidSect="00FF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5B"/>
    <w:multiLevelType w:val="hybridMultilevel"/>
    <w:tmpl w:val="881032A6"/>
    <w:lvl w:ilvl="0" w:tplc="288A9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6496"/>
    <w:rsid w:val="003A6496"/>
    <w:rsid w:val="004275ED"/>
    <w:rsid w:val="004531CA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67"/>
  </w:style>
  <w:style w:type="paragraph" w:styleId="7">
    <w:name w:val="heading 7"/>
    <w:basedOn w:val="a"/>
    <w:next w:val="a"/>
    <w:link w:val="70"/>
    <w:qFormat/>
    <w:rsid w:val="003A649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64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A6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2015-01-16T02:42:00Z</dcterms:created>
  <dcterms:modified xsi:type="dcterms:W3CDTF">2015-01-16T02:43:00Z</dcterms:modified>
</cp:coreProperties>
</file>