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032875" w:rsidTr="00F8282C">
        <w:trPr>
          <w:trHeight w:val="2280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32875" w:rsidRDefault="00F91502" w:rsidP="00032875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9150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9.15pt;margin-top:90.65pt;width:60.65pt;height:26.55pt;z-index:-2">
                  <v:imagedata r:id="rId6" o:title=""/>
                </v:shape>
              </w:pict>
            </w:r>
            <w:r w:rsidR="00692EC1">
              <w:rPr>
                <w:sz w:val="28"/>
                <w:szCs w:val="28"/>
              </w:rPr>
              <w:t>Первый заместитель мэра</w:t>
            </w:r>
            <w:r w:rsidR="00032875">
              <w:rPr>
                <w:sz w:val="28"/>
                <w:szCs w:val="28"/>
              </w:rPr>
              <w:t xml:space="preserve">, 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692E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92E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="00692EC1">
              <w:rPr>
                <w:sz w:val="28"/>
                <w:szCs w:val="28"/>
              </w:rPr>
              <w:t>Убугунова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032875" w:rsidTr="00F8282C">
        <w:trPr>
          <w:trHeight w:val="318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2875" w:rsidRPr="00032875" w:rsidRDefault="00D9056F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19</w:t>
            </w:r>
          </w:p>
        </w:tc>
        <w:tc>
          <w:tcPr>
            <w:tcW w:w="28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032875" w:rsidRDefault="00D9056F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533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F91502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5pt;margin-top:12.6pt;width:23.7pt;height:21.75pt;z-index:1;mso-width-relative:margin;mso-height-relative:margin" strokecolor="white">
            <v:textbox style="mso-next-textbox:#_x0000_s1026">
              <w:txbxContent>
                <w:p w:rsidR="000D41DC" w:rsidRPr="00341B10" w:rsidRDefault="009B7F96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F6190E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D368C"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 w:rsidR="005D368C"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835"/>
        <w:gridCol w:w="4111"/>
        <w:gridCol w:w="2552"/>
      </w:tblGrid>
      <w:tr w:rsidR="00B50079" w:rsidTr="00540D0F">
        <w:trPr>
          <w:trHeight w:val="255"/>
        </w:trPr>
        <w:tc>
          <w:tcPr>
            <w:tcW w:w="2835" w:type="dxa"/>
          </w:tcPr>
          <w:p w:rsidR="00B50079" w:rsidRDefault="00D9056F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220912">
              <w:rPr>
                <w:sz w:val="28"/>
                <w:szCs w:val="28"/>
              </w:rPr>
              <w:t>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D9056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182168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8">
        <w:rPr>
          <w:sz w:val="28"/>
          <w:szCs w:val="28"/>
        </w:rPr>
        <w:t>Вел заседание:</w:t>
      </w:r>
      <w:r w:rsidR="00182168" w:rsidRPr="00182168">
        <w:rPr>
          <w:sz w:val="28"/>
          <w:szCs w:val="28"/>
        </w:rPr>
        <w:t xml:space="preserve"> 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08" w:type="dxa"/>
        <w:jc w:val="center"/>
        <w:tblInd w:w="-34" w:type="dxa"/>
        <w:tblLook w:val="0000"/>
      </w:tblPr>
      <w:tblGrid>
        <w:gridCol w:w="9808"/>
      </w:tblGrid>
      <w:tr w:rsidR="00182168" w:rsidTr="00692EC1">
        <w:trPr>
          <w:trHeight w:val="180"/>
          <w:jc w:val="center"/>
        </w:trPr>
        <w:tc>
          <w:tcPr>
            <w:tcW w:w="9808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10064" w:type="dxa"/>
        <w:jc w:val="center"/>
        <w:tblInd w:w="-34" w:type="dxa"/>
        <w:tblLook w:val="0000"/>
      </w:tblPr>
      <w:tblGrid>
        <w:gridCol w:w="4678"/>
        <w:gridCol w:w="5386"/>
      </w:tblGrid>
      <w:tr w:rsidR="00980256" w:rsidTr="00D30889">
        <w:trPr>
          <w:trHeight w:val="180"/>
          <w:jc w:val="center"/>
        </w:trPr>
        <w:tc>
          <w:tcPr>
            <w:tcW w:w="4678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7FAE" w:rsidTr="00D30889">
        <w:trPr>
          <w:trHeight w:val="180"/>
          <w:jc w:val="center"/>
        </w:trPr>
        <w:tc>
          <w:tcPr>
            <w:tcW w:w="10064" w:type="dxa"/>
            <w:gridSpan w:val="2"/>
          </w:tcPr>
          <w:p w:rsidR="00127FAE" w:rsidRPr="00C06AFE" w:rsidRDefault="00127FAE" w:rsidP="004665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Заместител</w:t>
            </w:r>
            <w:r w:rsidR="0046655A">
              <w:rPr>
                <w:b/>
                <w:sz w:val="28"/>
                <w:szCs w:val="28"/>
              </w:rPr>
              <w:t>ь</w:t>
            </w:r>
            <w:r w:rsidRPr="00C06AFE">
              <w:rPr>
                <w:b/>
                <w:sz w:val="28"/>
                <w:szCs w:val="28"/>
              </w:rPr>
              <w:t xml:space="preserve"> председателя комиссии</w:t>
            </w:r>
            <w:r w:rsidR="00D9056F">
              <w:rPr>
                <w:b/>
                <w:sz w:val="28"/>
                <w:szCs w:val="28"/>
              </w:rPr>
              <w:t>:</w:t>
            </w:r>
          </w:p>
        </w:tc>
      </w:tr>
      <w:tr w:rsidR="00510494" w:rsidTr="00D30889">
        <w:trPr>
          <w:trHeight w:val="180"/>
          <w:jc w:val="center"/>
        </w:trPr>
        <w:tc>
          <w:tcPr>
            <w:tcW w:w="4678" w:type="dxa"/>
          </w:tcPr>
          <w:p w:rsidR="00510494" w:rsidRPr="000046AE" w:rsidRDefault="00510494" w:rsidP="00510494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Гагарин</w:t>
            </w:r>
            <w:r w:rsidR="00583DF3" w:rsidRPr="000046AE">
              <w:rPr>
                <w:b/>
                <w:sz w:val="28"/>
                <w:szCs w:val="28"/>
              </w:rPr>
              <w:t xml:space="preserve"> </w:t>
            </w:r>
            <w:r w:rsidRPr="000046A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386" w:type="dxa"/>
          </w:tcPr>
          <w:p w:rsidR="00510494" w:rsidRPr="000046AE" w:rsidRDefault="00D00FA2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 xml:space="preserve">Заместитель </w:t>
            </w:r>
            <w:r w:rsidR="00510494" w:rsidRPr="000046AE">
              <w:rPr>
                <w:sz w:val="28"/>
                <w:szCs w:val="28"/>
              </w:rPr>
              <w:t>мэра по ЖКХ</w:t>
            </w:r>
          </w:p>
        </w:tc>
      </w:tr>
      <w:tr w:rsidR="00167CE2" w:rsidTr="00D30889">
        <w:trPr>
          <w:trHeight w:val="180"/>
          <w:jc w:val="center"/>
        </w:trPr>
        <w:tc>
          <w:tcPr>
            <w:tcW w:w="10064" w:type="dxa"/>
            <w:gridSpan w:val="2"/>
          </w:tcPr>
          <w:p w:rsidR="00167CE2" w:rsidRPr="00C06AFE" w:rsidRDefault="00167CE2" w:rsidP="00167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Секретарь комиссии</w:t>
            </w:r>
            <w:r w:rsidR="00D9056F">
              <w:rPr>
                <w:b/>
                <w:sz w:val="28"/>
                <w:szCs w:val="28"/>
              </w:rPr>
              <w:t>:</w:t>
            </w:r>
          </w:p>
        </w:tc>
      </w:tr>
      <w:tr w:rsidR="00167CE2" w:rsidTr="00D30889">
        <w:trPr>
          <w:trHeight w:val="180"/>
          <w:jc w:val="center"/>
        </w:trPr>
        <w:tc>
          <w:tcPr>
            <w:tcW w:w="4678" w:type="dxa"/>
          </w:tcPr>
          <w:p w:rsidR="00167CE2" w:rsidRPr="00605DA2" w:rsidRDefault="00167CE2" w:rsidP="00B3046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05DA2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 xml:space="preserve"> </w:t>
            </w:r>
            <w:r w:rsidRPr="00605DA2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5386" w:type="dxa"/>
          </w:tcPr>
          <w:p w:rsidR="00167CE2" w:rsidRPr="00D00FA2" w:rsidRDefault="00167CE2" w:rsidP="00D00F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D00FA2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  <w:tr w:rsidR="00D9056F" w:rsidRPr="00D9056F" w:rsidTr="00D30889">
        <w:trPr>
          <w:trHeight w:val="493"/>
          <w:jc w:val="center"/>
        </w:trPr>
        <w:tc>
          <w:tcPr>
            <w:tcW w:w="10064" w:type="dxa"/>
            <w:gridSpan w:val="2"/>
            <w:vAlign w:val="center"/>
          </w:tcPr>
          <w:p w:rsidR="00D9056F" w:rsidRPr="00D9056F" w:rsidRDefault="00D9056F" w:rsidP="00D9056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9056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Прохоров Сергей Иванович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Джураева Анна Александровна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Зам. главы администрации МО «Каменка»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Баханов Дмитрий Владимирович</w:t>
            </w:r>
          </w:p>
        </w:tc>
        <w:tc>
          <w:tcPr>
            <w:tcW w:w="5386" w:type="dxa"/>
          </w:tcPr>
          <w:p w:rsidR="00D9056F" w:rsidRPr="00D9056F" w:rsidRDefault="00D9056F" w:rsidP="00D9056F">
            <w:pPr>
              <w:pStyle w:val="a7"/>
              <w:jc w:val="both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Специалист по земле и имуществу администрации МО «</w:t>
            </w:r>
            <w:proofErr w:type="gramStart"/>
            <w:r w:rsidRPr="00D9056F">
              <w:rPr>
                <w:sz w:val="28"/>
                <w:szCs w:val="28"/>
              </w:rPr>
              <w:t>Новая</w:t>
            </w:r>
            <w:proofErr w:type="gramEnd"/>
            <w:r w:rsidRPr="00D9056F">
              <w:rPr>
                <w:sz w:val="28"/>
                <w:szCs w:val="28"/>
              </w:rPr>
              <w:t xml:space="preserve"> Ида»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Шарыпова Инна Александровна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Зам. главы администрации МО «Середкино»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lastRenderedPageBreak/>
              <w:t>Скоробогатова Марина Владимировна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Якимова Анна Александровна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Хаптареев Виктор Александрович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Инженер по ГО ЧС ОГБУЗ «Боханская ЦРБ»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386" w:type="dxa"/>
          </w:tcPr>
          <w:p w:rsidR="00D9056F" w:rsidRPr="00D9056F" w:rsidRDefault="00A05ACB" w:rsidP="00A05A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="00D9056F" w:rsidRPr="00D9056F">
              <w:rPr>
                <w:sz w:val="28"/>
                <w:szCs w:val="28"/>
              </w:rPr>
              <w:t xml:space="preserve"> газеты «</w:t>
            </w:r>
            <w:proofErr w:type="gramStart"/>
            <w:r w:rsidR="00D9056F" w:rsidRPr="00D9056F">
              <w:rPr>
                <w:sz w:val="28"/>
                <w:szCs w:val="28"/>
              </w:rPr>
              <w:t>Сельская</w:t>
            </w:r>
            <w:proofErr w:type="gramEnd"/>
            <w:r w:rsidR="00D9056F" w:rsidRPr="00D9056F">
              <w:rPr>
                <w:sz w:val="28"/>
                <w:szCs w:val="28"/>
              </w:rPr>
              <w:t xml:space="preserve"> правда»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Мячина</w:t>
            </w:r>
            <w:r w:rsidR="00810A0F">
              <w:rPr>
                <w:sz w:val="28"/>
                <w:szCs w:val="28"/>
              </w:rPr>
              <w:t xml:space="preserve"> </w:t>
            </w:r>
            <w:r w:rsidRPr="00D9056F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Директор ТОАЛХ «Кировское лесничество»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Белый Сергей Валентинович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jc w:val="both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 xml:space="preserve">Начальник Боханского электросетевого участка ОГУЭП «Облкомунэнерго» филиала «Усть-Ордынские электрические сети» 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Павлова</w:t>
            </w:r>
            <w:r w:rsidR="00810A0F">
              <w:rPr>
                <w:sz w:val="28"/>
                <w:szCs w:val="28"/>
              </w:rPr>
              <w:t xml:space="preserve"> </w:t>
            </w:r>
            <w:r w:rsidRPr="00D9056F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Заместитель начальника полиции по ООП МО МВД России «Боханский»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810A0F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Имыгиров</w:t>
            </w:r>
            <w:r w:rsidR="00810A0F">
              <w:rPr>
                <w:sz w:val="28"/>
                <w:szCs w:val="28"/>
              </w:rPr>
              <w:t xml:space="preserve"> </w:t>
            </w:r>
            <w:r w:rsidRPr="00D9056F">
              <w:rPr>
                <w:sz w:val="28"/>
                <w:szCs w:val="28"/>
              </w:rPr>
              <w:t>Петр Валерьевич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Зам. начальника ПЧ-44 (по охране п. Бохан)</w:t>
            </w:r>
          </w:p>
        </w:tc>
      </w:tr>
      <w:tr w:rsidR="00D9056F" w:rsidRPr="00D9056F" w:rsidTr="00D30889">
        <w:trPr>
          <w:trHeight w:val="180"/>
          <w:jc w:val="center"/>
        </w:trPr>
        <w:tc>
          <w:tcPr>
            <w:tcW w:w="4678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Дарханов Александр Сергеевич</w:t>
            </w:r>
          </w:p>
        </w:tc>
        <w:tc>
          <w:tcPr>
            <w:tcW w:w="5386" w:type="dxa"/>
          </w:tcPr>
          <w:p w:rsidR="00D9056F" w:rsidRPr="00D9056F" w:rsidRDefault="00D9056F" w:rsidP="000E7401">
            <w:pPr>
              <w:pStyle w:val="a7"/>
              <w:rPr>
                <w:sz w:val="28"/>
                <w:szCs w:val="28"/>
              </w:rPr>
            </w:pPr>
            <w:r w:rsidRPr="00D9056F">
              <w:rPr>
                <w:sz w:val="28"/>
                <w:szCs w:val="28"/>
              </w:rPr>
              <w:t>Методист по охране труда и ПБ УО администрации МО «Боханский район»</w:t>
            </w:r>
          </w:p>
        </w:tc>
      </w:tr>
    </w:tbl>
    <w:p w:rsidR="00F923F4" w:rsidRPr="00F923F4" w:rsidRDefault="00F923F4">
      <w:pPr>
        <w:rPr>
          <w:sz w:val="8"/>
          <w:szCs w:val="8"/>
        </w:rPr>
      </w:pPr>
    </w:p>
    <w:p w:rsidR="0080203B" w:rsidRPr="00B001B1" w:rsidRDefault="0080203B" w:rsidP="00FC6032">
      <w:pPr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4A0"/>
      </w:tblPr>
      <w:tblGrid>
        <w:gridCol w:w="10031"/>
      </w:tblGrid>
      <w:tr w:rsidR="00C860DB" w:rsidRPr="00177A70" w:rsidTr="00810A0F">
        <w:trPr>
          <w:trHeight w:val="180"/>
          <w:jc w:val="center"/>
        </w:trPr>
        <w:tc>
          <w:tcPr>
            <w:tcW w:w="10031" w:type="dxa"/>
            <w:hideMark/>
          </w:tcPr>
          <w:p w:rsidR="00C860DB" w:rsidRPr="002A09D8" w:rsidRDefault="004725B1" w:rsidP="002A09D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A09D8">
              <w:rPr>
                <w:b/>
                <w:sz w:val="28"/>
                <w:szCs w:val="28"/>
              </w:rPr>
              <w:t>Приглашенные:</w:t>
            </w: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322" w:type="dxa"/>
        <w:tblLook w:val="01E0"/>
      </w:tblPr>
      <w:tblGrid>
        <w:gridCol w:w="2235"/>
        <w:gridCol w:w="7087"/>
      </w:tblGrid>
      <w:tr w:rsidR="00B2379B" w:rsidRPr="00C25DDE" w:rsidTr="00D30889">
        <w:tc>
          <w:tcPr>
            <w:tcW w:w="9322" w:type="dxa"/>
            <w:gridSpan w:val="2"/>
            <w:vAlign w:val="center"/>
          </w:tcPr>
          <w:p w:rsidR="00B2379B" w:rsidRPr="00DD01D8" w:rsidRDefault="00D30889" w:rsidP="008C5E97">
            <w:pPr>
              <w:numPr>
                <w:ilvl w:val="0"/>
                <w:numId w:val="16"/>
              </w:numPr>
              <w:tabs>
                <w:tab w:val="left" w:pos="284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введении на территории муниципального образования «Боханский район» режима функционирования «Повышенная готовность»</w:t>
            </w:r>
          </w:p>
        </w:tc>
      </w:tr>
      <w:tr w:rsidR="00B2379B" w:rsidRPr="00C25DDE" w:rsidTr="00D30889">
        <w:tc>
          <w:tcPr>
            <w:tcW w:w="2235" w:type="dxa"/>
          </w:tcPr>
          <w:p w:rsidR="00B2379B" w:rsidRPr="00B909E6" w:rsidRDefault="00B2379B" w:rsidP="00B3046F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4C27DE" w:rsidRPr="00CB6E6C" w:rsidRDefault="00F6190E" w:rsidP="004C27D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 </w:t>
            </w:r>
          </w:p>
          <w:p w:rsidR="00B2379B" w:rsidRPr="00DD01D8" w:rsidRDefault="00F6190E" w:rsidP="00F619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</w:t>
            </w:r>
            <w:r w:rsidR="004C27DE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тепан Владимирович</w:t>
            </w:r>
          </w:p>
        </w:tc>
      </w:tr>
      <w:tr w:rsidR="004C27DE" w:rsidRPr="00C25DDE" w:rsidTr="00D30889">
        <w:tc>
          <w:tcPr>
            <w:tcW w:w="2235" w:type="dxa"/>
          </w:tcPr>
          <w:p w:rsidR="004C27DE" w:rsidRPr="00B909E6" w:rsidRDefault="004C27DE" w:rsidP="00B30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087" w:type="dxa"/>
          </w:tcPr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 w:rsidRPr="00A22720">
              <w:rPr>
                <w:sz w:val="28"/>
                <w:szCs w:val="28"/>
              </w:rPr>
              <w:t>Начальник ТОАЛХ Иркутской области</w:t>
            </w:r>
          </w:p>
          <w:p w:rsidR="00F6190E" w:rsidRDefault="00F6190E" w:rsidP="00F6190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Кировскому лесничеству</w:t>
            </w:r>
          </w:p>
          <w:p w:rsidR="004C27DE" w:rsidRDefault="00F6190E" w:rsidP="00F6190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22720"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D30889" w:rsidRPr="004D1AB0" w:rsidRDefault="00D30889" w:rsidP="00D30889">
            <w:pPr>
              <w:jc w:val="both"/>
              <w:outlineLvl w:val="0"/>
              <w:rPr>
                <w:sz w:val="28"/>
                <w:szCs w:val="28"/>
              </w:rPr>
            </w:pPr>
            <w:r w:rsidRPr="004D1AB0">
              <w:rPr>
                <w:sz w:val="28"/>
                <w:szCs w:val="28"/>
              </w:rPr>
              <w:t>Заместитель начальника полиции по ООП МО МВД России «Боханский»</w:t>
            </w:r>
          </w:p>
          <w:p w:rsidR="00F6190E" w:rsidRDefault="00D30889" w:rsidP="00D3088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</w:t>
            </w:r>
            <w:r w:rsidRPr="00B934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Елена</w:t>
            </w:r>
            <w:r w:rsidRPr="00B934EF">
              <w:rPr>
                <w:b/>
                <w:sz w:val="28"/>
                <w:szCs w:val="28"/>
              </w:rPr>
              <w:t xml:space="preserve"> Ал</w:t>
            </w:r>
            <w:r>
              <w:rPr>
                <w:b/>
                <w:sz w:val="28"/>
                <w:szCs w:val="28"/>
              </w:rPr>
              <w:t>ександровна</w:t>
            </w: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Pr="00D30889" w:rsidRDefault="0058449C" w:rsidP="00D3088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</w:t>
      </w:r>
      <w:r w:rsidR="003A75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46655A">
        <w:rPr>
          <w:sz w:val="28"/>
          <w:szCs w:val="28"/>
        </w:rPr>
        <w:t>Главный специалист ГО ЧС и ПБ</w:t>
      </w:r>
      <w:r w:rsidR="00D34C5A">
        <w:rPr>
          <w:sz w:val="28"/>
          <w:szCs w:val="28"/>
        </w:rPr>
        <w:t xml:space="preserve"> </w:t>
      </w:r>
      <w:r w:rsidR="00D7269E">
        <w:rPr>
          <w:sz w:val="28"/>
          <w:szCs w:val="28"/>
        </w:rPr>
        <w:t>–</w:t>
      </w:r>
      <w:r w:rsidR="00D34C5A">
        <w:rPr>
          <w:sz w:val="28"/>
          <w:szCs w:val="28"/>
        </w:rPr>
        <w:t xml:space="preserve"> </w:t>
      </w:r>
      <w:r w:rsidR="0046655A">
        <w:rPr>
          <w:sz w:val="28"/>
          <w:szCs w:val="28"/>
        </w:rPr>
        <w:t>Кабанов</w:t>
      </w:r>
      <w:r w:rsidR="00D7269E">
        <w:rPr>
          <w:sz w:val="28"/>
          <w:szCs w:val="28"/>
        </w:rPr>
        <w:t xml:space="preserve"> С</w:t>
      </w:r>
      <w:r w:rsidR="0046655A">
        <w:rPr>
          <w:sz w:val="28"/>
          <w:szCs w:val="28"/>
        </w:rPr>
        <w:t>.В.</w:t>
      </w:r>
      <w:r w:rsidR="001C4167">
        <w:rPr>
          <w:sz w:val="28"/>
          <w:szCs w:val="28"/>
        </w:rPr>
        <w:t xml:space="preserve">, </w:t>
      </w:r>
      <w:r w:rsidR="0046655A" w:rsidRPr="00A22720">
        <w:rPr>
          <w:sz w:val="28"/>
          <w:szCs w:val="28"/>
        </w:rPr>
        <w:t>начальник ТОАЛХ Иркутской области</w:t>
      </w:r>
      <w:r w:rsidR="0046655A">
        <w:rPr>
          <w:sz w:val="28"/>
          <w:szCs w:val="28"/>
        </w:rPr>
        <w:t xml:space="preserve"> по </w:t>
      </w:r>
      <w:r w:rsidR="0046655A">
        <w:rPr>
          <w:sz w:val="28"/>
          <w:szCs w:val="28"/>
        </w:rPr>
        <w:lastRenderedPageBreak/>
        <w:t xml:space="preserve">Кировскому лесничеству </w:t>
      </w:r>
      <w:r w:rsidR="0046655A" w:rsidRPr="0046655A">
        <w:rPr>
          <w:sz w:val="28"/>
          <w:szCs w:val="28"/>
        </w:rPr>
        <w:t>Карнаухов М</w:t>
      </w:r>
      <w:r w:rsidR="0046655A">
        <w:rPr>
          <w:sz w:val="28"/>
          <w:szCs w:val="28"/>
        </w:rPr>
        <w:t>.</w:t>
      </w:r>
      <w:r w:rsidR="0046655A" w:rsidRPr="0046655A">
        <w:rPr>
          <w:sz w:val="28"/>
          <w:szCs w:val="28"/>
        </w:rPr>
        <w:t>А</w:t>
      </w:r>
      <w:r w:rsidR="0046655A">
        <w:rPr>
          <w:sz w:val="28"/>
          <w:szCs w:val="28"/>
        </w:rPr>
        <w:t>.</w:t>
      </w:r>
      <w:r w:rsidR="001C4167">
        <w:rPr>
          <w:sz w:val="28"/>
          <w:szCs w:val="28"/>
        </w:rPr>
        <w:t xml:space="preserve">, </w:t>
      </w:r>
      <w:r w:rsidR="00D30889" w:rsidRPr="004D1AB0">
        <w:rPr>
          <w:sz w:val="28"/>
          <w:szCs w:val="28"/>
        </w:rPr>
        <w:t>заместитель начальника полиции по ООП МО МВД России «Боханский»</w:t>
      </w:r>
      <w:r w:rsidR="00D30889">
        <w:rPr>
          <w:sz w:val="28"/>
          <w:szCs w:val="28"/>
        </w:rPr>
        <w:t xml:space="preserve"> </w:t>
      </w:r>
      <w:r w:rsidR="00D30889" w:rsidRPr="00D30889">
        <w:rPr>
          <w:sz w:val="28"/>
          <w:szCs w:val="28"/>
        </w:rPr>
        <w:t>Павлова Елена Александровна</w:t>
      </w:r>
    </w:p>
    <w:p w:rsidR="006F451E" w:rsidRPr="009229F5" w:rsidRDefault="006F451E" w:rsidP="006F451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D30889" w:rsidRPr="009229F5" w:rsidRDefault="00D30889" w:rsidP="00D3088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D30889" w:rsidRPr="00EC6570" w:rsidRDefault="00D30889" w:rsidP="009B7F96">
      <w:pPr>
        <w:ind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специалиста ГО ЧС и ПБ, начальника</w:t>
      </w:r>
      <w:r w:rsidRPr="0078745F">
        <w:rPr>
          <w:sz w:val="28"/>
          <w:szCs w:val="28"/>
        </w:rPr>
        <w:t xml:space="preserve"> ТОАЛХ </w:t>
      </w:r>
      <w:r>
        <w:rPr>
          <w:sz w:val="28"/>
          <w:szCs w:val="28"/>
        </w:rPr>
        <w:t xml:space="preserve">Иркутской области по </w:t>
      </w:r>
      <w:r w:rsidRPr="0078745F">
        <w:rPr>
          <w:sz w:val="28"/>
          <w:szCs w:val="28"/>
        </w:rPr>
        <w:t>Кировско</w:t>
      </w:r>
      <w:r>
        <w:rPr>
          <w:sz w:val="28"/>
          <w:szCs w:val="28"/>
        </w:rPr>
        <w:t>му</w:t>
      </w:r>
      <w:r w:rsidRPr="0078745F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у</w:t>
      </w:r>
      <w:r w:rsidRPr="0078745F">
        <w:rPr>
          <w:sz w:val="28"/>
          <w:szCs w:val="28"/>
        </w:rPr>
        <w:t xml:space="preserve"> Карнаухова М</w:t>
      </w:r>
      <w:r>
        <w:rPr>
          <w:sz w:val="28"/>
          <w:szCs w:val="28"/>
        </w:rPr>
        <w:t>.</w:t>
      </w:r>
      <w:r w:rsidRPr="0078745F"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  <w:r w:rsidRPr="00EC6570">
        <w:rPr>
          <w:sz w:val="28"/>
          <w:szCs w:val="28"/>
        </w:rPr>
        <w:t>заместителя начальника полиции по ООП МО МВД России «Боханский» Павловой Е.А.</w:t>
      </w:r>
      <w:r w:rsidR="00692EC1" w:rsidRPr="00692EC1">
        <w:rPr>
          <w:sz w:val="28"/>
          <w:szCs w:val="28"/>
        </w:rPr>
        <w:t xml:space="preserve"> </w:t>
      </w:r>
      <w:r w:rsidR="00692EC1">
        <w:rPr>
          <w:sz w:val="28"/>
          <w:szCs w:val="28"/>
        </w:rPr>
        <w:t>принять к сведению.</w:t>
      </w:r>
    </w:p>
    <w:p w:rsidR="00D30889" w:rsidRPr="00CA69AF" w:rsidRDefault="00D30889" w:rsidP="009B7F96">
      <w:pPr>
        <w:pStyle w:val="a7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CA69AF">
        <w:rPr>
          <w:kern w:val="36"/>
          <w:sz w:val="28"/>
          <w:szCs w:val="28"/>
        </w:rPr>
        <w:t>Ввести на территории муниципального образования «Боханский район» с 14:00 19 мая 2014 года режим функционирования «Повышенная готовность» для муниципального звена Боханского района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D30889" w:rsidRDefault="00D30889" w:rsidP="009B7F96">
      <w:pPr>
        <w:pStyle w:val="a7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t>Рекомендовать главам сельских поселений: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 Привести органы управления, силы и средства муниципальных звеньев территориальной подсистемы единой государственной системы предупреждения и ликвидации чрезвычайных ситуаций в полную готовность;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В случае угрозы перехода лесного пожара на территорию муниципального образования ввести режим функционирования «Чрезвычайная ситуация» и обеспечить выполнение мероприятий введенного режима, а также обеспечить безопасность населения;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 Ограничить доступ людей и транспортных средств в направлении мест отдыха населения и посещения лесных массивов;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Запретить разведение костров, сжигание мусора, сухой травы;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На территории сельских поселений «Шаралдай» (Батюрова В.А.) и «Тихоновка» (Скоробогатова М.В.) ввести пропускной режим;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На территории сельских поселений «Тихоновка» (Скоробогатова М.В.)</w:t>
      </w:r>
      <w:r>
        <w:rPr>
          <w:rFonts w:ascii="Times New Roman" w:hAnsi="Times New Roman"/>
          <w:sz w:val="28"/>
          <w:szCs w:val="28"/>
        </w:rPr>
        <w:t>,</w:t>
      </w:r>
      <w:r w:rsidRPr="005353E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Бохан</w:t>
      </w:r>
      <w:r w:rsidRPr="005353E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Чикулева Т.С.</w:t>
      </w:r>
      <w:r w:rsidRPr="0053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«Новая Ида» (Иванов М.П.) и «Олонки» (Нефедьев С.Н.)</w:t>
      </w:r>
      <w:r w:rsidRPr="005353EC">
        <w:rPr>
          <w:rFonts w:ascii="Times New Roman" w:hAnsi="Times New Roman"/>
          <w:sz w:val="28"/>
          <w:szCs w:val="28"/>
        </w:rPr>
        <w:t xml:space="preserve"> ограничить хозяйственную деятельность пунктов приема </w:t>
      </w:r>
      <w:r>
        <w:rPr>
          <w:rFonts w:ascii="Times New Roman" w:hAnsi="Times New Roman"/>
          <w:sz w:val="28"/>
          <w:szCs w:val="28"/>
        </w:rPr>
        <w:t xml:space="preserve">деловой </w:t>
      </w:r>
      <w:r w:rsidRPr="005353EC">
        <w:rPr>
          <w:rFonts w:ascii="Times New Roman" w:hAnsi="Times New Roman"/>
          <w:sz w:val="28"/>
          <w:szCs w:val="28"/>
        </w:rPr>
        <w:t>древесины;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На территории сельского поселения «Бохан» (Чикулева Т.С.) в микрорайоне Южный в местах противопожарных разрывов не отводить участки под строительство.</w:t>
      </w:r>
    </w:p>
    <w:p w:rsidR="00D30889" w:rsidRPr="005353EC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Рекомендовать начальнику МО МВД России «Боханский» (Михеев А.А.):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Обеспечить усиление охраны общественного порядка;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Совместно с администрацией МО «Боханский район», территориальным отделом лесного хозяйства Иркутской области по Кировскому лесничеству (Карнаухов М.А.), отделом надзорной деятельности по УОБО (Сахаров С.А.) организовать контрольно-</w:t>
      </w:r>
      <w:r w:rsidRPr="005353EC">
        <w:rPr>
          <w:rFonts w:ascii="Times New Roman" w:hAnsi="Times New Roman"/>
          <w:sz w:val="28"/>
          <w:szCs w:val="28"/>
        </w:rPr>
        <w:lastRenderedPageBreak/>
        <w:t>пропускные пункты в местах въезда (выезда) в лесные массивы, продолжить патрулирование дорог в направлении мест отдыха населения и посещения лесных массивов;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Включить в группу патрулирования главного государственного инспектора Гостехнадзора по Боханскому району (Гергенов И.М.)</w:t>
      </w:r>
    </w:p>
    <w:p w:rsidR="00D30889" w:rsidRPr="005353EC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Рекомендовать отделу надзорной деятельности по УОБО (Сахаров С.А.) усилить надзор за соблюдением требований пожарной безопасности в лесах, населенных пунктах, примыкающих к лесным массивам, а также привлечение виновных лиц в возникновении лесных пожаров, ответственности в установленном порядке.</w:t>
      </w:r>
    </w:p>
    <w:p w:rsidR="00D30889" w:rsidRPr="005353EC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Рекомендовать начальнику пожарной части ПЧ-44 (по охране п. Бохан) организовать работу подразделения противопожарной службы с учетом сложившейся неблагоприятной обстановки с лесными пожарами.</w:t>
      </w:r>
    </w:p>
    <w:p w:rsidR="00D30889" w:rsidRPr="005353EC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Рекомендовать территориальному отделу лесного хозяйства Иркутской области по Кировскому лесничеству (Карнаухов М.А.): 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Обеспечить привлечение дополнительных сил и сре</w:t>
      </w:r>
      <w:proofErr w:type="gramStart"/>
      <w:r w:rsidRPr="005353EC">
        <w:rPr>
          <w:rFonts w:ascii="Times New Roman" w:hAnsi="Times New Roman"/>
          <w:sz w:val="28"/>
          <w:szCs w:val="28"/>
        </w:rPr>
        <w:t>дств дл</w:t>
      </w:r>
      <w:proofErr w:type="gramEnd"/>
      <w:r w:rsidRPr="005353EC">
        <w:rPr>
          <w:rFonts w:ascii="Times New Roman" w:hAnsi="Times New Roman"/>
          <w:sz w:val="28"/>
          <w:szCs w:val="28"/>
        </w:rPr>
        <w:t>я тушения лесных пожаров в соответствии с постановлением администрации МО «Боханский район» от 19.02.2014 года №141 «О мерах по охране лесов от пожаров на территории в 2014 году»;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 Принять меры совместно МО МВД России «Боханский» (Михеев А.А.), ОНД по УОБО установлению и привлечению к ответственности лиц, виновных в возникновении лесных пожаров.</w:t>
      </w:r>
    </w:p>
    <w:p w:rsidR="00D30889" w:rsidRPr="005353EC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 Главному специалисту  ГО ЧС и ПБ администрации МО «Боханский район» (Кабанов СЧ.В.)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Осуществить </w:t>
      </w:r>
      <w:proofErr w:type="gramStart"/>
      <w:r w:rsidRPr="00535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53EC">
        <w:rPr>
          <w:rFonts w:ascii="Times New Roman" w:hAnsi="Times New Roman"/>
          <w:sz w:val="28"/>
          <w:szCs w:val="28"/>
        </w:rPr>
        <w:t xml:space="preserve"> исполнением мероприятий в режиме функционирования «Повышенная готовность»;</w:t>
      </w:r>
    </w:p>
    <w:p w:rsidR="00D30889" w:rsidRPr="005353EC" w:rsidRDefault="00D30889" w:rsidP="009B7F96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Организовать сбор, обработку, оценку информации о складывающейся обстановке с лесными пожарами и представление каждый час докладов.</w:t>
      </w:r>
    </w:p>
    <w:p w:rsidR="00D30889" w:rsidRDefault="00D30889" w:rsidP="009B7F96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Рекомендовать начальнику Боханского электросетевого участка ОГУЭП «Облкомунэнерго» филиал «Усть-Ордынские электрические сети» (Белый С.В.) и начальнику Иркутской электросетевой компании (Харитонов А.М.) при сильных порывах ветра (более 15м/сек.) проводить отключение электроэнергии.</w:t>
      </w:r>
    </w:p>
    <w:p w:rsidR="00A42FAD" w:rsidRDefault="00D30889" w:rsidP="009B7F96">
      <w:pPr>
        <w:pStyle w:val="a7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353EC">
        <w:rPr>
          <w:sz w:val="28"/>
          <w:szCs w:val="28"/>
        </w:rPr>
        <w:t>Редактору районной газеты «Сельская правда» (Секретарева Е.Т.) продолжить работу, по информированию населения о складывающейся обстановке с лесными пожарами, соблюдении правил пожарной безопасности.</w:t>
      </w:r>
    </w:p>
    <w:p w:rsidR="00692EC1" w:rsidRDefault="00F91502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F91502">
        <w:rPr>
          <w:noProof/>
        </w:rPr>
        <w:pict>
          <v:shape id="_x0000_s1029" type="#_x0000_t75" style="position:absolute;left:0;text-align:left;margin-left:237.9pt;margin-top:4.85pt;width:99pt;height:94.75pt;z-index:-1">
            <v:imagedata r:id="rId7" o:title=""/>
          </v:shape>
        </w:pict>
      </w:r>
    </w:p>
    <w:p w:rsidR="00692EC1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692EC1" w:rsidTr="00692EC1">
        <w:trPr>
          <w:trHeight w:val="255"/>
          <w:jc w:val="center"/>
        </w:trPr>
        <w:tc>
          <w:tcPr>
            <w:tcW w:w="4395" w:type="dxa"/>
          </w:tcPr>
          <w:p w:rsidR="00692EC1" w:rsidRDefault="00692EC1" w:rsidP="00692E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692EC1" w:rsidRDefault="00692EC1" w:rsidP="00692E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692EC1" w:rsidRDefault="00692EC1" w:rsidP="00692E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692EC1" w:rsidRDefault="00692EC1" w:rsidP="00692E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2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22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31"/>
  </w:num>
  <w:num w:numId="15">
    <w:abstractNumId w:val="7"/>
  </w:num>
  <w:num w:numId="16">
    <w:abstractNumId w:val="35"/>
  </w:num>
  <w:num w:numId="17">
    <w:abstractNumId w:val="23"/>
  </w:num>
  <w:num w:numId="18">
    <w:abstractNumId w:val="24"/>
  </w:num>
  <w:num w:numId="19">
    <w:abstractNumId w:val="30"/>
  </w:num>
  <w:num w:numId="20">
    <w:abstractNumId w:val="33"/>
  </w:num>
  <w:num w:numId="21">
    <w:abstractNumId w:val="28"/>
  </w:num>
  <w:num w:numId="22">
    <w:abstractNumId w:val="2"/>
  </w:num>
  <w:num w:numId="23">
    <w:abstractNumId w:val="26"/>
  </w:num>
  <w:num w:numId="24">
    <w:abstractNumId w:val="32"/>
  </w:num>
  <w:num w:numId="25">
    <w:abstractNumId w:val="1"/>
  </w:num>
  <w:num w:numId="26">
    <w:abstractNumId w:val="19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6"/>
  </w:num>
  <w:num w:numId="31">
    <w:abstractNumId w:val="9"/>
  </w:num>
  <w:num w:numId="32">
    <w:abstractNumId w:val="12"/>
  </w:num>
  <w:num w:numId="33">
    <w:abstractNumId w:val="13"/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906C1"/>
    <w:rsid w:val="00394178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494D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958F4"/>
    <w:rsid w:val="004A3023"/>
    <w:rsid w:val="004A367A"/>
    <w:rsid w:val="004A4F39"/>
    <w:rsid w:val="004A529A"/>
    <w:rsid w:val="004B3343"/>
    <w:rsid w:val="004B466F"/>
    <w:rsid w:val="004B6067"/>
    <w:rsid w:val="004B6CBB"/>
    <w:rsid w:val="004C1899"/>
    <w:rsid w:val="004C27DE"/>
    <w:rsid w:val="004C3C96"/>
    <w:rsid w:val="004C537B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2EC1"/>
    <w:rsid w:val="00694CC5"/>
    <w:rsid w:val="006958FF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6303D"/>
    <w:rsid w:val="00866E0F"/>
    <w:rsid w:val="008675F2"/>
    <w:rsid w:val="00872D01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6153D"/>
    <w:rsid w:val="00B67B9D"/>
    <w:rsid w:val="00B70049"/>
    <w:rsid w:val="00B8084A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33668"/>
    <w:rsid w:val="00C34AC6"/>
    <w:rsid w:val="00C35DBF"/>
    <w:rsid w:val="00C37B51"/>
    <w:rsid w:val="00C46293"/>
    <w:rsid w:val="00C472DB"/>
    <w:rsid w:val="00C558EA"/>
    <w:rsid w:val="00C729E9"/>
    <w:rsid w:val="00C860DB"/>
    <w:rsid w:val="00C868CA"/>
    <w:rsid w:val="00C8728E"/>
    <w:rsid w:val="00C92AD6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48DB"/>
    <w:rsid w:val="00CD4C55"/>
    <w:rsid w:val="00CD547E"/>
    <w:rsid w:val="00CD67AF"/>
    <w:rsid w:val="00CE0B52"/>
    <w:rsid w:val="00CE1825"/>
    <w:rsid w:val="00CE3AFC"/>
    <w:rsid w:val="00CE5A75"/>
    <w:rsid w:val="00CE74A9"/>
    <w:rsid w:val="00CF138A"/>
    <w:rsid w:val="00CF1CDA"/>
    <w:rsid w:val="00CF2161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E05"/>
    <w:rsid w:val="00DF6D89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3E90"/>
    <w:rsid w:val="00E3660C"/>
    <w:rsid w:val="00E41FE9"/>
    <w:rsid w:val="00E453E8"/>
    <w:rsid w:val="00E50C10"/>
    <w:rsid w:val="00E62BF0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C1FA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2014-05-23T02:14:00Z</cp:lastPrinted>
  <dcterms:created xsi:type="dcterms:W3CDTF">2013-10-17T03:07:00Z</dcterms:created>
  <dcterms:modified xsi:type="dcterms:W3CDTF">2014-05-23T03:25:00Z</dcterms:modified>
</cp:coreProperties>
</file>