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59" w:rsidRDefault="004D4459" w:rsidP="004D44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D4459" w:rsidRDefault="004D4459" w:rsidP="004D4459">
      <w:pPr>
        <w:spacing w:line="240" w:lineRule="auto"/>
        <w:jc w:val="center"/>
      </w:pPr>
      <w:r>
        <w:t>БОХАНСКИЙ РАЙОН</w:t>
      </w:r>
    </w:p>
    <w:p w:rsidR="004D4459" w:rsidRDefault="004D4459" w:rsidP="004D44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D4459" w:rsidRDefault="004D4459" w:rsidP="004D4459">
      <w:pPr>
        <w:pStyle w:val="7"/>
        <w:rPr>
          <w:b w:val="0"/>
          <w:sz w:val="16"/>
          <w:szCs w:val="16"/>
        </w:rPr>
      </w:pPr>
    </w:p>
    <w:p w:rsidR="004D4459" w:rsidRDefault="004D4459" w:rsidP="004D445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D4459" w:rsidRDefault="004D4459" w:rsidP="004D4459">
      <w:pPr>
        <w:spacing w:line="240" w:lineRule="auto"/>
        <w:jc w:val="both"/>
      </w:pPr>
    </w:p>
    <w:p w:rsidR="004D4459" w:rsidRDefault="004D4459" w:rsidP="004D4459">
      <w:pPr>
        <w:spacing w:line="240" w:lineRule="auto"/>
        <w:jc w:val="center"/>
      </w:pPr>
      <w:r>
        <w:t>ПОСТАНОВЛЕНИЕ № 82</w:t>
      </w:r>
    </w:p>
    <w:p w:rsidR="004D4459" w:rsidRDefault="004D4459" w:rsidP="004D4459">
      <w:pPr>
        <w:spacing w:line="240" w:lineRule="auto"/>
        <w:rPr>
          <w:sz w:val="16"/>
          <w:szCs w:val="16"/>
        </w:rPr>
      </w:pPr>
    </w:p>
    <w:p w:rsidR="004D4459" w:rsidRDefault="004D4459" w:rsidP="004D44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D4459" w:rsidRDefault="004D4459" w:rsidP="004D44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459" w:rsidRDefault="004D4459" w:rsidP="004D4459">
      <w:pPr>
        <w:spacing w:line="240" w:lineRule="auto"/>
      </w:pPr>
      <w:r>
        <w:t xml:space="preserve">«О внесении объектов в реестр </w:t>
      </w:r>
      <w:proofErr w:type="gramStart"/>
      <w:r>
        <w:t>муниципальной</w:t>
      </w:r>
      <w:proofErr w:type="gramEnd"/>
    </w:p>
    <w:p w:rsidR="004D4459" w:rsidRDefault="004D4459" w:rsidP="004D4459">
      <w:pPr>
        <w:spacing w:line="240" w:lineRule="auto"/>
      </w:pPr>
      <w:r>
        <w:t>собственности МО «Каменка».</w:t>
      </w:r>
    </w:p>
    <w:p w:rsidR="004D4459" w:rsidRDefault="004D4459" w:rsidP="004D4459">
      <w:pPr>
        <w:spacing w:line="240" w:lineRule="auto"/>
      </w:pPr>
    </w:p>
    <w:p w:rsidR="004D4459" w:rsidRDefault="004D4459" w:rsidP="004D4459">
      <w:pPr>
        <w:spacing w:line="240" w:lineRule="auto"/>
      </w:pPr>
      <w:r>
        <w:tab/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Устава МО «Каменка», муниципального контракта на «Ремонт водонапорной башни по ул. Школьная, 22А, д. </w:t>
      </w:r>
      <w:proofErr w:type="spellStart"/>
      <w:r>
        <w:t>Гречехон</w:t>
      </w:r>
      <w:proofErr w:type="spellEnd"/>
      <w:r>
        <w:t xml:space="preserve">, </w:t>
      </w:r>
      <w:proofErr w:type="spellStart"/>
      <w:r>
        <w:t>Боханского</w:t>
      </w:r>
      <w:proofErr w:type="spellEnd"/>
      <w:r>
        <w:t xml:space="preserve"> района, Иркутской области» с ООО «Мегаполис» № 37 от 21.07.2014 г.</w:t>
      </w:r>
    </w:p>
    <w:p w:rsidR="004D4459" w:rsidRDefault="004D4459" w:rsidP="004D4459">
      <w:pPr>
        <w:spacing w:line="240" w:lineRule="auto"/>
        <w:rPr>
          <w:sz w:val="16"/>
          <w:szCs w:val="16"/>
        </w:rPr>
      </w:pPr>
    </w:p>
    <w:p w:rsidR="004D4459" w:rsidRDefault="004D4459" w:rsidP="004D4459">
      <w:pPr>
        <w:spacing w:line="240" w:lineRule="auto"/>
        <w:jc w:val="center"/>
      </w:pPr>
      <w:r>
        <w:t>постановляю:</w:t>
      </w:r>
    </w:p>
    <w:p w:rsidR="004D4459" w:rsidRDefault="004D4459" w:rsidP="004D4459">
      <w:pPr>
        <w:spacing w:line="240" w:lineRule="auto"/>
        <w:rPr>
          <w:sz w:val="16"/>
          <w:szCs w:val="16"/>
        </w:rPr>
      </w:pPr>
    </w:p>
    <w:p w:rsidR="004D4459" w:rsidRDefault="004D4459" w:rsidP="004D4459">
      <w:pPr>
        <w:spacing w:line="240" w:lineRule="auto"/>
      </w:pPr>
      <w:r>
        <w:tab/>
        <w:t xml:space="preserve">1. </w:t>
      </w:r>
      <w:proofErr w:type="gramStart"/>
      <w:r>
        <w:t xml:space="preserve">Внести ремонт в балансовую стоимость водонапорной башни по ул. Школьная, 22А, д. </w:t>
      </w:r>
      <w:proofErr w:type="spellStart"/>
      <w:r>
        <w:t>Гречехон</w:t>
      </w:r>
      <w:proofErr w:type="spellEnd"/>
      <w:r>
        <w:t xml:space="preserve"> в реестр муниципальной собственности со следующими технико-экономическими показателями:</w:t>
      </w:r>
      <w:proofErr w:type="gramEnd"/>
    </w:p>
    <w:p w:rsidR="004D4459" w:rsidRDefault="004D4459" w:rsidP="004D4459">
      <w:pPr>
        <w:spacing w:line="240" w:lineRule="auto"/>
        <w:ind w:firstLine="708"/>
      </w:pPr>
      <w:r>
        <w:t xml:space="preserve">Год ввода             - 2014 </w:t>
      </w:r>
    </w:p>
    <w:p w:rsidR="004D4459" w:rsidRDefault="004D4459" w:rsidP="004D4459">
      <w:pPr>
        <w:spacing w:line="240" w:lineRule="auto"/>
        <w:ind w:left="708"/>
      </w:pPr>
      <w:r>
        <w:t>Исполнение         - Замена кровли, емкости под воду, труб и кранов.</w:t>
      </w:r>
    </w:p>
    <w:p w:rsidR="004D4459" w:rsidRDefault="004D4459" w:rsidP="004D4459">
      <w:pPr>
        <w:spacing w:line="240" w:lineRule="auto"/>
        <w:ind w:left="708"/>
      </w:pPr>
      <w:r>
        <w:t>Оборудование     - емкость под воду вместимостью 10 куб.м., электрооборудование</w:t>
      </w:r>
    </w:p>
    <w:p w:rsidR="004D4459" w:rsidRDefault="004D4459" w:rsidP="004D4459">
      <w:pPr>
        <w:spacing w:line="240" w:lineRule="auto"/>
        <w:ind w:firstLine="708"/>
      </w:pPr>
      <w:r>
        <w:t>Инвентарный номер       - 031</w:t>
      </w:r>
    </w:p>
    <w:p w:rsidR="004D4459" w:rsidRDefault="004D4459" w:rsidP="004D4459">
      <w:pPr>
        <w:spacing w:line="240" w:lineRule="auto"/>
        <w:ind w:firstLine="708"/>
      </w:pPr>
      <w:r>
        <w:t>Балансовая стоимость     - 149800 руб.</w:t>
      </w:r>
    </w:p>
    <w:p w:rsidR="004D4459" w:rsidRDefault="004D4459" w:rsidP="004D4459">
      <w:pPr>
        <w:spacing w:line="240" w:lineRule="auto"/>
        <w:ind w:firstLine="708"/>
        <w:jc w:val="both"/>
      </w:pPr>
      <w:r>
        <w:t>2.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Интернет.</w:t>
      </w:r>
    </w:p>
    <w:p w:rsidR="004D4459" w:rsidRDefault="004D4459" w:rsidP="004D4459">
      <w:pPr>
        <w:spacing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4D4459" w:rsidRDefault="004D4459" w:rsidP="004D4459">
      <w:pPr>
        <w:spacing w:line="240" w:lineRule="auto"/>
        <w:jc w:val="both"/>
      </w:pPr>
    </w:p>
    <w:p w:rsidR="004D4459" w:rsidRDefault="004D4459" w:rsidP="004D4459">
      <w:pPr>
        <w:spacing w:line="240" w:lineRule="auto"/>
        <w:jc w:val="both"/>
      </w:pPr>
    </w:p>
    <w:p w:rsidR="004D4459" w:rsidRDefault="004D4459" w:rsidP="004D4459">
      <w:pPr>
        <w:spacing w:line="240" w:lineRule="auto"/>
        <w:jc w:val="both"/>
      </w:pPr>
    </w:p>
    <w:p w:rsidR="004D4459" w:rsidRDefault="004D4459" w:rsidP="004D44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Н.Б. Петрова</w:t>
      </w:r>
    </w:p>
    <w:p w:rsidR="004D4459" w:rsidRDefault="004D4459" w:rsidP="004D4459"/>
    <w:p w:rsidR="004D4459" w:rsidRDefault="004D4459" w:rsidP="004D4459"/>
    <w:p w:rsidR="00B27C79" w:rsidRDefault="00B27C79"/>
    <w:sectPr w:rsidR="00B2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D4459"/>
    <w:rsid w:val="004D4459"/>
    <w:rsid w:val="00B2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4D44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D44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D4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4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2015-01-21T03:30:00Z</dcterms:created>
  <dcterms:modified xsi:type="dcterms:W3CDTF">2015-01-21T03:30:00Z</dcterms:modified>
</cp:coreProperties>
</file>