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BD" w:rsidRPr="00FB14BD" w:rsidRDefault="00FB14BD" w:rsidP="00FB14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14B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B14BD" w:rsidRPr="00FB14BD" w:rsidRDefault="00FB14BD" w:rsidP="00FB14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14BD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B14BD" w:rsidRPr="00FB14BD" w:rsidRDefault="00FB14BD" w:rsidP="00FB14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14BD">
        <w:rPr>
          <w:rFonts w:ascii="Times New Roman" w:hAnsi="Times New Roman" w:cs="Times New Roman"/>
          <w:sz w:val="28"/>
          <w:szCs w:val="28"/>
        </w:rPr>
        <w:t>МУНИЦИПАЛЬНОЕ  ОБРАЗОВАНИЕ «КАМЕНКА»</w:t>
      </w:r>
    </w:p>
    <w:p w:rsidR="00FB14BD" w:rsidRPr="00FB14BD" w:rsidRDefault="00FB14BD" w:rsidP="00FB14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14BD" w:rsidRPr="00FB14BD" w:rsidRDefault="00FB14BD" w:rsidP="00FB14BD">
      <w:pPr>
        <w:pStyle w:val="2"/>
        <w:jc w:val="center"/>
        <w:rPr>
          <w:i/>
          <w:szCs w:val="28"/>
        </w:rPr>
      </w:pPr>
      <w:r w:rsidRPr="00FB14BD">
        <w:rPr>
          <w:szCs w:val="28"/>
        </w:rPr>
        <w:t xml:space="preserve">АДМИНИСТРАЦИЯ </w:t>
      </w:r>
    </w:p>
    <w:p w:rsidR="00FB14BD" w:rsidRPr="00FB14BD" w:rsidRDefault="00FB14BD" w:rsidP="00FB14B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B14BD" w:rsidRPr="00FB14BD" w:rsidRDefault="00FB14BD" w:rsidP="00FB14BD">
      <w:pPr>
        <w:pStyle w:val="1"/>
        <w:rPr>
          <w:b w:val="0"/>
          <w:sz w:val="28"/>
          <w:szCs w:val="28"/>
        </w:rPr>
      </w:pPr>
      <w:proofErr w:type="gramStart"/>
      <w:r w:rsidRPr="00FB14BD">
        <w:rPr>
          <w:b w:val="0"/>
          <w:sz w:val="28"/>
          <w:szCs w:val="28"/>
        </w:rPr>
        <w:t>П</w:t>
      </w:r>
      <w:proofErr w:type="gramEnd"/>
      <w:r w:rsidRPr="00FB14BD">
        <w:rPr>
          <w:b w:val="0"/>
          <w:sz w:val="28"/>
          <w:szCs w:val="28"/>
        </w:rPr>
        <w:t xml:space="preserve"> О С Т А Н О В Л Е Н И Е</w:t>
      </w:r>
      <w:r w:rsidRPr="00FB14BD">
        <w:rPr>
          <w:b w:val="0"/>
          <w:i/>
          <w:sz w:val="28"/>
          <w:szCs w:val="28"/>
        </w:rPr>
        <w:tab/>
      </w:r>
      <w:r w:rsidRPr="00FB14BD">
        <w:rPr>
          <w:b w:val="0"/>
          <w:sz w:val="28"/>
          <w:szCs w:val="28"/>
        </w:rPr>
        <w:t xml:space="preserve">                                       </w:t>
      </w:r>
    </w:p>
    <w:p w:rsidR="00FB14BD" w:rsidRPr="00FB14BD" w:rsidRDefault="00FB14BD" w:rsidP="00FB14B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14BD">
        <w:rPr>
          <w:rFonts w:ascii="Times New Roman" w:hAnsi="Times New Roman" w:cs="Times New Roman"/>
          <w:i/>
          <w:sz w:val="28"/>
          <w:szCs w:val="28"/>
        </w:rPr>
        <w:tab/>
      </w:r>
      <w:r w:rsidRPr="00FB14BD">
        <w:rPr>
          <w:rFonts w:ascii="Times New Roman" w:hAnsi="Times New Roman" w:cs="Times New Roman"/>
          <w:i/>
          <w:sz w:val="28"/>
          <w:szCs w:val="28"/>
        </w:rPr>
        <w:tab/>
      </w:r>
      <w:r w:rsidRPr="00FB14BD">
        <w:rPr>
          <w:rFonts w:ascii="Times New Roman" w:hAnsi="Times New Roman" w:cs="Times New Roman"/>
          <w:i/>
          <w:sz w:val="28"/>
          <w:szCs w:val="28"/>
        </w:rPr>
        <w:tab/>
      </w:r>
      <w:r w:rsidRPr="00FB14BD">
        <w:rPr>
          <w:rFonts w:ascii="Times New Roman" w:hAnsi="Times New Roman" w:cs="Times New Roman"/>
          <w:i/>
          <w:sz w:val="28"/>
          <w:szCs w:val="28"/>
        </w:rPr>
        <w:tab/>
      </w:r>
      <w:r w:rsidRPr="00FB14BD">
        <w:rPr>
          <w:rFonts w:ascii="Times New Roman" w:hAnsi="Times New Roman" w:cs="Times New Roman"/>
          <w:i/>
          <w:sz w:val="28"/>
          <w:szCs w:val="28"/>
        </w:rPr>
        <w:tab/>
      </w:r>
    </w:p>
    <w:p w:rsidR="00FB14BD" w:rsidRPr="00FB14BD" w:rsidRDefault="00FB14BD" w:rsidP="00FB14BD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FB14BD">
        <w:rPr>
          <w:rFonts w:ascii="Times New Roman" w:hAnsi="Times New Roman" w:cs="Times New Roman"/>
          <w:sz w:val="28"/>
          <w:szCs w:val="28"/>
        </w:rPr>
        <w:t>25августа 2015г.  № 72</w:t>
      </w:r>
      <w:r w:rsidRPr="00FB14BD">
        <w:rPr>
          <w:rFonts w:ascii="Times New Roman" w:hAnsi="Times New Roman" w:cs="Times New Roman"/>
          <w:sz w:val="28"/>
          <w:szCs w:val="28"/>
        </w:rPr>
        <w:tab/>
      </w:r>
      <w:r w:rsidRPr="00FB14BD">
        <w:rPr>
          <w:rFonts w:ascii="Times New Roman" w:hAnsi="Times New Roman" w:cs="Times New Roman"/>
          <w:sz w:val="28"/>
          <w:szCs w:val="28"/>
        </w:rPr>
        <w:tab/>
      </w:r>
      <w:r w:rsidR="003A10A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B14BD">
        <w:rPr>
          <w:rFonts w:ascii="Times New Roman" w:hAnsi="Times New Roman" w:cs="Times New Roman"/>
          <w:sz w:val="28"/>
          <w:szCs w:val="28"/>
        </w:rPr>
        <w:tab/>
      </w:r>
      <w:r w:rsidRPr="00FB14BD">
        <w:rPr>
          <w:rFonts w:ascii="Times New Roman" w:hAnsi="Times New Roman" w:cs="Times New Roman"/>
          <w:sz w:val="28"/>
          <w:szCs w:val="28"/>
        </w:rPr>
        <w:tab/>
      </w:r>
      <w:r w:rsidRPr="00FB14BD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FB14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14BD">
        <w:rPr>
          <w:rFonts w:ascii="Times New Roman" w:hAnsi="Times New Roman" w:cs="Times New Roman"/>
          <w:sz w:val="28"/>
          <w:szCs w:val="28"/>
        </w:rPr>
        <w:t>. Каменка</w:t>
      </w:r>
    </w:p>
    <w:p w:rsidR="00FB14BD" w:rsidRPr="00FB14BD" w:rsidRDefault="00FB14BD" w:rsidP="00FB14BD">
      <w:pPr>
        <w:tabs>
          <w:tab w:val="left" w:pos="5355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B14BD">
        <w:rPr>
          <w:rFonts w:ascii="Times New Roman" w:hAnsi="Times New Roman" w:cs="Times New Roman"/>
          <w:sz w:val="28"/>
          <w:szCs w:val="28"/>
        </w:rPr>
        <w:tab/>
      </w:r>
    </w:p>
    <w:p w:rsidR="00FB14BD" w:rsidRPr="00FB14BD" w:rsidRDefault="00FB14BD" w:rsidP="00FB14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4BD">
        <w:rPr>
          <w:rFonts w:ascii="Times New Roman" w:hAnsi="Times New Roman" w:cs="Times New Roman"/>
          <w:sz w:val="28"/>
          <w:szCs w:val="28"/>
        </w:rPr>
        <w:t xml:space="preserve">«О </w:t>
      </w:r>
      <w:r w:rsidR="003A10AF">
        <w:rPr>
          <w:rFonts w:ascii="Times New Roman" w:hAnsi="Times New Roman" w:cs="Times New Roman"/>
          <w:sz w:val="28"/>
          <w:szCs w:val="28"/>
        </w:rPr>
        <w:t>передаче земель</w:t>
      </w:r>
      <w:r w:rsidRPr="00FB14B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B14BD" w:rsidRPr="00FB14BD" w:rsidRDefault="00FB14BD" w:rsidP="00FB14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4BD" w:rsidRPr="00FB14BD" w:rsidRDefault="003A10AF" w:rsidP="00FB1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ст.12.1, ст.13 Федерального закона от24.07.2002г. №101-ФЗ «Об обороте земель сельскохозяйственного назначения»</w:t>
      </w:r>
      <w:r w:rsidR="00FB14BD" w:rsidRPr="00FB14BD">
        <w:rPr>
          <w:rFonts w:ascii="Times New Roman" w:hAnsi="Times New Roman" w:cs="Times New Roman"/>
          <w:sz w:val="28"/>
          <w:szCs w:val="28"/>
        </w:rPr>
        <w:t>:</w:t>
      </w:r>
    </w:p>
    <w:p w:rsidR="00FB14BD" w:rsidRPr="00FB14BD" w:rsidRDefault="00FB14BD" w:rsidP="00FB1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4BD" w:rsidRPr="00FB14BD" w:rsidRDefault="00FB14BD" w:rsidP="00FB14BD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 w:rsidRPr="00FB14BD">
        <w:rPr>
          <w:sz w:val="28"/>
          <w:szCs w:val="28"/>
        </w:rPr>
        <w:t>ПОСТАНОВЛЯЮ:</w:t>
      </w:r>
    </w:p>
    <w:p w:rsidR="00FB14BD" w:rsidRPr="00FB14BD" w:rsidRDefault="00FB14BD" w:rsidP="00FB14BD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</w:p>
    <w:p w:rsidR="00FB14BD" w:rsidRPr="00FB14BD" w:rsidRDefault="00FB14BD" w:rsidP="00FB14BD">
      <w:pPr>
        <w:pStyle w:val="21"/>
        <w:tabs>
          <w:tab w:val="left" w:pos="360"/>
        </w:tabs>
        <w:ind w:right="-1"/>
        <w:rPr>
          <w:sz w:val="28"/>
          <w:szCs w:val="28"/>
        </w:rPr>
      </w:pPr>
      <w:r w:rsidRPr="00FB14BD">
        <w:rPr>
          <w:sz w:val="28"/>
          <w:szCs w:val="28"/>
        </w:rPr>
        <w:t xml:space="preserve">        </w:t>
      </w:r>
      <w:r w:rsidR="003A10AF">
        <w:rPr>
          <w:sz w:val="28"/>
          <w:szCs w:val="28"/>
        </w:rPr>
        <w:t>Передать</w:t>
      </w:r>
      <w:r w:rsidRPr="00FB14BD">
        <w:rPr>
          <w:sz w:val="28"/>
          <w:szCs w:val="28"/>
        </w:rPr>
        <w:t xml:space="preserve"> в муниципальную собственность </w:t>
      </w:r>
      <w:r w:rsidR="003A10AF">
        <w:rPr>
          <w:sz w:val="28"/>
          <w:szCs w:val="28"/>
        </w:rPr>
        <w:t xml:space="preserve">администрации </w:t>
      </w:r>
      <w:r w:rsidRPr="00FB14BD">
        <w:rPr>
          <w:sz w:val="28"/>
          <w:szCs w:val="28"/>
        </w:rPr>
        <w:t xml:space="preserve">МО «Каменка» земельный участок </w:t>
      </w:r>
      <w:r w:rsidR="003A10AF" w:rsidRPr="00FB14BD">
        <w:rPr>
          <w:sz w:val="28"/>
          <w:szCs w:val="28"/>
        </w:rPr>
        <w:t xml:space="preserve">по адресу: </w:t>
      </w:r>
      <w:proofErr w:type="gramStart"/>
      <w:r w:rsidR="003A10AF" w:rsidRPr="00FB14BD">
        <w:rPr>
          <w:sz w:val="28"/>
          <w:szCs w:val="28"/>
        </w:rPr>
        <w:t xml:space="preserve">Иркутская область, </w:t>
      </w:r>
      <w:proofErr w:type="spellStart"/>
      <w:r w:rsidR="003A10AF" w:rsidRPr="00FB14BD">
        <w:rPr>
          <w:sz w:val="28"/>
          <w:szCs w:val="28"/>
        </w:rPr>
        <w:t>Боханский</w:t>
      </w:r>
      <w:proofErr w:type="spellEnd"/>
      <w:r w:rsidR="003A10AF" w:rsidRPr="00FB14BD">
        <w:rPr>
          <w:sz w:val="28"/>
          <w:szCs w:val="28"/>
        </w:rPr>
        <w:t xml:space="preserve"> район, </w:t>
      </w:r>
      <w:r w:rsidR="003A10AF">
        <w:rPr>
          <w:sz w:val="28"/>
          <w:szCs w:val="28"/>
        </w:rPr>
        <w:t>поле</w:t>
      </w:r>
      <w:r w:rsidR="003A10AF" w:rsidRPr="00FB14BD">
        <w:rPr>
          <w:sz w:val="28"/>
          <w:szCs w:val="28"/>
        </w:rPr>
        <w:t xml:space="preserve"> «86 </w:t>
      </w:r>
      <w:r w:rsidR="003A10AF">
        <w:rPr>
          <w:sz w:val="28"/>
          <w:szCs w:val="28"/>
        </w:rPr>
        <w:t>Г</w:t>
      </w:r>
      <w:r w:rsidR="003A10AF" w:rsidRPr="00FB14BD">
        <w:rPr>
          <w:sz w:val="28"/>
          <w:szCs w:val="28"/>
        </w:rPr>
        <w:t>а»</w:t>
      </w:r>
      <w:r w:rsidR="003A10AF">
        <w:rPr>
          <w:sz w:val="28"/>
          <w:szCs w:val="28"/>
        </w:rPr>
        <w:t xml:space="preserve"> </w:t>
      </w:r>
      <w:r w:rsidR="003A10AF" w:rsidRPr="00FB14BD">
        <w:rPr>
          <w:sz w:val="28"/>
          <w:szCs w:val="28"/>
        </w:rPr>
        <w:t>86000 кв. м.</w:t>
      </w:r>
      <w:proofErr w:type="gramEnd"/>
      <w:r w:rsidR="003A10AF">
        <w:rPr>
          <w:sz w:val="28"/>
          <w:szCs w:val="28"/>
        </w:rPr>
        <w:t xml:space="preserve">, </w:t>
      </w:r>
      <w:r w:rsidR="003A10AF" w:rsidRPr="00FB14BD">
        <w:rPr>
          <w:sz w:val="28"/>
          <w:szCs w:val="28"/>
        </w:rPr>
        <w:t xml:space="preserve">с кадастровым № 85:03:101403:53, </w:t>
      </w:r>
      <w:r w:rsidR="003A10AF">
        <w:rPr>
          <w:sz w:val="28"/>
          <w:szCs w:val="28"/>
        </w:rPr>
        <w:t xml:space="preserve">расположенного в зоне </w:t>
      </w:r>
      <w:r w:rsidRPr="00FB14BD">
        <w:rPr>
          <w:sz w:val="28"/>
          <w:szCs w:val="28"/>
        </w:rPr>
        <w:t xml:space="preserve"> сельскохозяйственного использовани</w:t>
      </w:r>
      <w:r w:rsidR="003A10AF">
        <w:rPr>
          <w:sz w:val="28"/>
          <w:szCs w:val="28"/>
        </w:rPr>
        <w:t>я (СХ-1)</w:t>
      </w:r>
      <w:r w:rsidRPr="00FB14BD">
        <w:rPr>
          <w:sz w:val="28"/>
          <w:szCs w:val="28"/>
        </w:rPr>
        <w:t xml:space="preserve">: для </w:t>
      </w:r>
      <w:r w:rsidR="003A10AF">
        <w:rPr>
          <w:sz w:val="28"/>
          <w:szCs w:val="28"/>
        </w:rPr>
        <w:t xml:space="preserve">объектов </w:t>
      </w:r>
      <w:r w:rsidRPr="00FB14BD">
        <w:rPr>
          <w:sz w:val="28"/>
          <w:szCs w:val="28"/>
        </w:rPr>
        <w:t>сельскохозяйственного использования</w:t>
      </w:r>
      <w:r w:rsidR="003A10AF">
        <w:rPr>
          <w:sz w:val="28"/>
          <w:szCs w:val="28"/>
        </w:rPr>
        <w:t>.</w:t>
      </w:r>
    </w:p>
    <w:p w:rsidR="00FB14BD" w:rsidRPr="00FB14BD" w:rsidRDefault="00FB14BD" w:rsidP="00FB14BD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FB14BD" w:rsidRPr="00FB14BD" w:rsidRDefault="00FB14BD" w:rsidP="00FB14BD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  <w:r w:rsidRPr="00FB14BD">
        <w:rPr>
          <w:sz w:val="28"/>
          <w:szCs w:val="28"/>
        </w:rPr>
        <w:t xml:space="preserve"> </w:t>
      </w:r>
    </w:p>
    <w:p w:rsidR="00FB14BD" w:rsidRPr="00FB14BD" w:rsidRDefault="00FB14BD" w:rsidP="00FB14BD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FB14BD" w:rsidRPr="00FB14BD" w:rsidRDefault="00FB14BD" w:rsidP="00FB14BD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FB14BD" w:rsidRPr="00FB14BD" w:rsidRDefault="00FB14BD" w:rsidP="00FB14BD">
      <w:pPr>
        <w:tabs>
          <w:tab w:val="left" w:pos="6840"/>
          <w:tab w:val="left" w:pos="7560"/>
          <w:tab w:val="right" w:pos="93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B14BD">
        <w:rPr>
          <w:rFonts w:ascii="Times New Roman" w:hAnsi="Times New Roman" w:cs="Times New Roman"/>
          <w:sz w:val="28"/>
          <w:szCs w:val="28"/>
        </w:rPr>
        <w:t>Глава МО «Каменка»                                                      Н. Б. Петрова</w:t>
      </w:r>
    </w:p>
    <w:p w:rsidR="00082964" w:rsidRPr="00FB14BD" w:rsidRDefault="00082964" w:rsidP="00FB14BD">
      <w:pPr>
        <w:spacing w:after="0"/>
        <w:rPr>
          <w:rFonts w:ascii="Times New Roman" w:hAnsi="Times New Roman" w:cs="Times New Roman"/>
        </w:rPr>
      </w:pPr>
    </w:p>
    <w:sectPr w:rsidR="00082964" w:rsidRPr="00FB14BD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6020A"/>
    <w:rsid w:val="00082964"/>
    <w:rsid w:val="003A10AF"/>
    <w:rsid w:val="005E692C"/>
    <w:rsid w:val="007646D6"/>
    <w:rsid w:val="00B30F90"/>
    <w:rsid w:val="00DA5293"/>
    <w:rsid w:val="00FB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paragraph" w:styleId="1">
    <w:name w:val="heading 1"/>
    <w:basedOn w:val="a"/>
    <w:next w:val="a"/>
    <w:link w:val="10"/>
    <w:qFormat/>
    <w:rsid w:val="00FB14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B14BD"/>
    <w:pPr>
      <w:keepNext/>
      <w:tabs>
        <w:tab w:val="left" w:pos="294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4B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FB14BD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unhideWhenUsed/>
    <w:rsid w:val="00FB14BD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FB14B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2015-04-30T06:17:00Z</dcterms:created>
  <dcterms:modified xsi:type="dcterms:W3CDTF">2015-10-05T07:55:00Z</dcterms:modified>
</cp:coreProperties>
</file>