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AF3" w:rsidRDefault="001B0AF3" w:rsidP="001B0AF3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1B0AF3" w:rsidRDefault="001B0AF3" w:rsidP="001B0AF3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БОХАНСКИЙ РАЙОН</w:t>
      </w:r>
    </w:p>
    <w:p w:rsidR="001B0AF3" w:rsidRDefault="001B0AF3" w:rsidP="001B0AF3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МО « КАМЕНКА»</w:t>
      </w:r>
    </w:p>
    <w:p w:rsidR="001B0AF3" w:rsidRDefault="001B0AF3" w:rsidP="001B0AF3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ГЛАВА АДМИНИСТРАЦИИ</w:t>
      </w:r>
    </w:p>
    <w:p w:rsidR="001B0AF3" w:rsidRDefault="001B0AF3" w:rsidP="001B0AF3">
      <w:pPr>
        <w:spacing w:after="0"/>
        <w:jc w:val="center"/>
        <w:rPr>
          <w:b/>
          <w:sz w:val="32"/>
          <w:szCs w:val="32"/>
        </w:rPr>
      </w:pPr>
    </w:p>
    <w:p w:rsidR="001B0AF3" w:rsidRDefault="001B0AF3" w:rsidP="001B0AF3">
      <w:pPr>
        <w:spacing w:after="0"/>
        <w:jc w:val="center"/>
        <w:rPr>
          <w:b/>
          <w:sz w:val="32"/>
          <w:szCs w:val="32"/>
        </w:rPr>
      </w:pPr>
    </w:p>
    <w:p w:rsidR="001B0AF3" w:rsidRDefault="001B0AF3" w:rsidP="001B0AF3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B0AF3" w:rsidRDefault="001B0AF3" w:rsidP="001B0AF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1B0AF3" w:rsidRDefault="001B0AF3" w:rsidP="001B0AF3">
      <w:pPr>
        <w:spacing w:after="0"/>
        <w:jc w:val="center"/>
        <w:rPr>
          <w:sz w:val="28"/>
          <w:szCs w:val="28"/>
        </w:rPr>
      </w:pPr>
    </w:p>
    <w:p w:rsidR="001B0AF3" w:rsidRDefault="001B0AF3" w:rsidP="001B0AF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«17»  октября 2014г. № 71                                    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Каменка</w:t>
      </w:r>
    </w:p>
    <w:p w:rsidR="001B0AF3" w:rsidRDefault="001B0AF3" w:rsidP="001B0AF3">
      <w:pPr>
        <w:spacing w:after="0"/>
        <w:rPr>
          <w:sz w:val="28"/>
          <w:szCs w:val="28"/>
        </w:rPr>
      </w:pPr>
    </w:p>
    <w:p w:rsidR="001B0AF3" w:rsidRDefault="001B0AF3" w:rsidP="001B0AF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«О присвоении адреса </w:t>
      </w:r>
    </w:p>
    <w:p w:rsidR="001B0AF3" w:rsidRDefault="001B0AF3" w:rsidP="001B0AF3">
      <w:pPr>
        <w:spacing w:after="0"/>
        <w:rPr>
          <w:sz w:val="28"/>
          <w:szCs w:val="28"/>
        </w:rPr>
      </w:pPr>
      <w:r>
        <w:rPr>
          <w:sz w:val="28"/>
          <w:szCs w:val="28"/>
        </w:rPr>
        <w:t>объекту недвижимости»</w:t>
      </w:r>
    </w:p>
    <w:p w:rsidR="001B0AF3" w:rsidRDefault="001B0AF3" w:rsidP="001B0AF3">
      <w:pPr>
        <w:spacing w:after="0"/>
        <w:rPr>
          <w:sz w:val="28"/>
          <w:szCs w:val="28"/>
        </w:rPr>
      </w:pPr>
    </w:p>
    <w:p w:rsidR="001B0AF3" w:rsidRDefault="001B0AF3" w:rsidP="001B0AF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1B0AF3" w:rsidRDefault="001B0AF3" w:rsidP="001B0AF3">
      <w:pPr>
        <w:spacing w:after="0"/>
        <w:rPr>
          <w:sz w:val="28"/>
          <w:szCs w:val="28"/>
        </w:rPr>
      </w:pPr>
      <w:r>
        <w:rPr>
          <w:sz w:val="28"/>
          <w:szCs w:val="28"/>
        </w:rPr>
        <w:t>Руководствуясь пунктом 21 части 1 статьи 14 Федерального  закона от 6 октября 2003 года №131-ФЗ « Об общих принципах организации местного самоуправления в РФ»</w:t>
      </w:r>
    </w:p>
    <w:p w:rsidR="001B0AF3" w:rsidRDefault="001B0AF3" w:rsidP="001B0AF3">
      <w:pPr>
        <w:tabs>
          <w:tab w:val="left" w:pos="4180"/>
        </w:tabs>
        <w:spacing w:after="0"/>
        <w:rPr>
          <w:sz w:val="28"/>
          <w:szCs w:val="28"/>
        </w:rPr>
      </w:pPr>
    </w:p>
    <w:p w:rsidR="001B0AF3" w:rsidRDefault="001B0AF3" w:rsidP="001B0AF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ПОСТАНОВЛЯЮ:</w:t>
      </w:r>
    </w:p>
    <w:p w:rsidR="001B0AF3" w:rsidRDefault="001B0AF3" w:rsidP="001B0AF3">
      <w:pPr>
        <w:spacing w:after="0"/>
        <w:rPr>
          <w:sz w:val="28"/>
          <w:szCs w:val="28"/>
        </w:rPr>
      </w:pPr>
    </w:p>
    <w:p w:rsidR="001B0AF3" w:rsidRDefault="001B0AF3" w:rsidP="001B0AF3">
      <w:pPr>
        <w:spacing w:after="0"/>
        <w:rPr>
          <w:sz w:val="28"/>
          <w:szCs w:val="28"/>
        </w:rPr>
      </w:pPr>
    </w:p>
    <w:p w:rsidR="001B0AF3" w:rsidRDefault="001B0AF3" w:rsidP="001B0AF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Присвоить адрес объекту недвижимости </w:t>
      </w:r>
      <w:r w:rsidRPr="007B5893">
        <w:rPr>
          <w:sz w:val="28"/>
          <w:szCs w:val="28"/>
        </w:rPr>
        <w:t>(</w:t>
      </w:r>
      <w:r>
        <w:rPr>
          <w:sz w:val="28"/>
          <w:szCs w:val="28"/>
        </w:rPr>
        <w:t>жилой дом)</w:t>
      </w:r>
      <w:r w:rsidRPr="007B58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кадастровым номером 85:03:100101:819,  расположенному по адресу: Иркутская область, 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Каменка</w:t>
      </w:r>
      <w:proofErr w:type="gramEnd"/>
      <w:r>
        <w:rPr>
          <w:sz w:val="28"/>
          <w:szCs w:val="28"/>
        </w:rPr>
        <w:t xml:space="preserve"> ул. Квартал 3, д.11.</w:t>
      </w:r>
    </w:p>
    <w:p w:rsidR="001B0AF3" w:rsidRDefault="001B0AF3" w:rsidP="001B0AF3">
      <w:pPr>
        <w:spacing w:after="0"/>
        <w:rPr>
          <w:sz w:val="28"/>
          <w:szCs w:val="28"/>
        </w:rPr>
      </w:pPr>
    </w:p>
    <w:p w:rsidR="001B0AF3" w:rsidRDefault="001B0AF3" w:rsidP="001B0AF3">
      <w:pPr>
        <w:spacing w:after="0"/>
        <w:rPr>
          <w:sz w:val="28"/>
          <w:szCs w:val="28"/>
        </w:rPr>
      </w:pPr>
    </w:p>
    <w:p w:rsidR="001B0AF3" w:rsidRDefault="001B0AF3" w:rsidP="001B0AF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B0AF3" w:rsidRDefault="001B0AF3" w:rsidP="001B0AF3">
      <w:pPr>
        <w:spacing w:after="0"/>
        <w:rPr>
          <w:sz w:val="28"/>
          <w:szCs w:val="28"/>
        </w:rPr>
      </w:pPr>
    </w:p>
    <w:p w:rsidR="001B0AF3" w:rsidRDefault="001B0AF3" w:rsidP="001B0AF3">
      <w:pPr>
        <w:spacing w:after="0"/>
        <w:rPr>
          <w:sz w:val="28"/>
          <w:szCs w:val="28"/>
        </w:rPr>
      </w:pPr>
    </w:p>
    <w:p w:rsidR="001B0AF3" w:rsidRDefault="001B0AF3" w:rsidP="001B0AF3">
      <w:pPr>
        <w:spacing w:after="0"/>
        <w:rPr>
          <w:sz w:val="28"/>
          <w:szCs w:val="28"/>
        </w:rPr>
      </w:pPr>
    </w:p>
    <w:p w:rsidR="001B0AF3" w:rsidRDefault="001B0AF3" w:rsidP="001B0AF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</w:t>
      </w:r>
    </w:p>
    <w:p w:rsidR="001B0AF3" w:rsidRDefault="001B0AF3" w:rsidP="001B0AF3">
      <w:pPr>
        <w:spacing w:after="0"/>
        <w:rPr>
          <w:sz w:val="28"/>
          <w:szCs w:val="28"/>
        </w:rPr>
      </w:pPr>
      <w:r>
        <w:rPr>
          <w:sz w:val="28"/>
          <w:szCs w:val="28"/>
        </w:rPr>
        <w:t>МО « Каменка»                                                                                Петрова Н.Б.</w:t>
      </w:r>
    </w:p>
    <w:p w:rsidR="001B0AF3" w:rsidRPr="0094789E" w:rsidRDefault="001B0AF3" w:rsidP="001B0AF3">
      <w:pPr>
        <w:spacing w:after="0"/>
        <w:rPr>
          <w:sz w:val="28"/>
          <w:szCs w:val="28"/>
        </w:rPr>
      </w:pPr>
    </w:p>
    <w:p w:rsidR="007D04A4" w:rsidRDefault="007D04A4"/>
    <w:sectPr w:rsidR="007D0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0AF3"/>
    <w:rsid w:val="001B0AF3"/>
    <w:rsid w:val="007D0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2015-01-13T06:33:00Z</dcterms:created>
  <dcterms:modified xsi:type="dcterms:W3CDTF">2015-01-13T06:33:00Z</dcterms:modified>
</cp:coreProperties>
</file>