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АДМИНИСТРАЦИЯ МО « КАМЕНКА»</w:t>
      </w: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0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01" w:rsidRPr="000B5201" w:rsidRDefault="000B5201" w:rsidP="000B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04.02.2015г.№7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Об организации военно-учетной 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работы на территории 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администрации МО « Каменка»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   В соответствии с Конституцией Российской Федерации, федеральными законами 1996г.№ 61-ФЗ « </w:t>
      </w:r>
      <w:proofErr w:type="gramStart"/>
      <w:r w:rsidRPr="000B52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5201">
        <w:rPr>
          <w:rFonts w:ascii="Times New Roman" w:hAnsi="Times New Roman" w:cs="Times New Roman"/>
          <w:sz w:val="28"/>
          <w:szCs w:val="28"/>
        </w:rPr>
        <w:t xml:space="preserve"> обороне»,1997г.№31-ФЗ « О мобилизационной подготовке и мобилизации в Российской Федерации»,1998г.№53-ФЗ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 « О воинской обязанности и военной службе»,2003Г.№131-фз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proofErr w:type="gramStart"/>
      <w:r w:rsidRPr="000B520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B520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27.11.2006г.№719 « Об утверждении Положения о воинском учете»,Устава поселения МО « Каменка»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ПОСТАНОВИЛ: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1.Организовать военно-учетную работу на территории поселения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 МО « Каменка».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 xml:space="preserve">2.За организацию ведения первичного воинского учета назначить </w:t>
      </w:r>
      <w:proofErr w:type="spellStart"/>
      <w:r w:rsidRPr="000B5201">
        <w:rPr>
          <w:rFonts w:ascii="Times New Roman" w:hAnsi="Times New Roman" w:cs="Times New Roman"/>
          <w:sz w:val="28"/>
          <w:szCs w:val="28"/>
        </w:rPr>
        <w:t>Джураеву</w:t>
      </w:r>
      <w:proofErr w:type="spellEnd"/>
      <w:r w:rsidRPr="000B5201">
        <w:rPr>
          <w:rFonts w:ascii="Times New Roman" w:hAnsi="Times New Roman" w:cs="Times New Roman"/>
          <w:sz w:val="28"/>
          <w:szCs w:val="28"/>
        </w:rPr>
        <w:t xml:space="preserve"> Анну Александровну.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3.Утвердить должностные инструкции военно-учетного работника.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4.В случае отсутствия военно-учетного работника по уважительным причинам (отпуск, временная нетрудоспособность, командировка) его замещает Чурина Марина Александровна.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0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B5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20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01" w:rsidRPr="000B5201" w:rsidRDefault="000B5201" w:rsidP="000B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Pr="000B5201" w:rsidRDefault="000B5201" w:rsidP="000B5201">
      <w:pPr>
        <w:spacing w:after="0"/>
        <w:rPr>
          <w:rFonts w:ascii="Times New Roman" w:hAnsi="Times New Roman" w:cs="Times New Roman"/>
        </w:rPr>
      </w:pPr>
      <w:r w:rsidRPr="000B520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Н.Б. Петрова</w:t>
      </w:r>
    </w:p>
    <w:sectPr w:rsidR="000667CC" w:rsidRPr="000B5201" w:rsidSect="00D6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0B5201"/>
    <w:rsid w:val="0064191E"/>
    <w:rsid w:val="0086410B"/>
    <w:rsid w:val="00D67F48"/>
    <w:rsid w:val="00F3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2015-04-27T04:00:00Z</dcterms:created>
  <dcterms:modified xsi:type="dcterms:W3CDTF">2015-04-30T02:49:00Z</dcterms:modified>
</cp:coreProperties>
</file>