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D9" w:rsidRDefault="00FE2FD9" w:rsidP="00FE2FD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Российская Федерация</w:t>
      </w:r>
    </w:p>
    <w:p w:rsidR="00FE2FD9" w:rsidRDefault="00FE2FD9" w:rsidP="00FE2FD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Иркутская область</w:t>
      </w:r>
    </w:p>
    <w:p w:rsidR="00FE2FD9" w:rsidRDefault="00FE2FD9" w:rsidP="00FE2FD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Боханский район</w:t>
      </w:r>
    </w:p>
    <w:p w:rsidR="00FE2FD9" w:rsidRDefault="00FE2FD9" w:rsidP="00FE2FD9">
      <w:pPr>
        <w:jc w:val="center"/>
        <w:rPr>
          <w:rFonts w:ascii="Arial" w:hAnsi="Arial"/>
          <w:b/>
          <w:sz w:val="28"/>
          <w:szCs w:val="28"/>
        </w:rPr>
      </w:pPr>
    </w:p>
    <w:p w:rsidR="00FE2FD9" w:rsidRDefault="00FE2FD9" w:rsidP="00FE2FD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ДУМА</w:t>
      </w:r>
    </w:p>
    <w:p w:rsidR="00FE2FD9" w:rsidRDefault="00FE2FD9" w:rsidP="00FE2FD9">
      <w:pPr>
        <w:jc w:val="center"/>
        <w:rPr>
          <w:rFonts w:ascii="Arial" w:hAnsi="Arial"/>
          <w:b/>
          <w:i/>
          <w:sz w:val="28"/>
          <w:szCs w:val="28"/>
        </w:rPr>
      </w:pPr>
    </w:p>
    <w:p w:rsidR="00FE2FD9" w:rsidRPr="00FE2FD9" w:rsidRDefault="00FE2FD9" w:rsidP="00FE2FD9">
      <w:pPr>
        <w:pStyle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FE2FD9">
        <w:rPr>
          <w:rFonts w:ascii="Arial" w:hAnsi="Arial" w:cs="Arial"/>
          <w:b/>
          <w:sz w:val="28"/>
          <w:szCs w:val="28"/>
        </w:rPr>
        <w:t>муниципального образования «Середкино»</w:t>
      </w:r>
    </w:p>
    <w:p w:rsidR="00FE2FD9" w:rsidRDefault="00FE2FD9" w:rsidP="00FE2FD9">
      <w:pPr>
        <w:tabs>
          <w:tab w:val="left" w:pos="3030"/>
        </w:tabs>
      </w:pPr>
    </w:p>
    <w:p w:rsidR="00FE2FD9" w:rsidRDefault="00FE2FD9" w:rsidP="00FE2FD9"/>
    <w:p w:rsidR="00FE2FD9" w:rsidRPr="00FE2FD9" w:rsidRDefault="00FE2FD9" w:rsidP="00FE2FD9">
      <w:pPr>
        <w:tabs>
          <w:tab w:val="left" w:pos="3150"/>
          <w:tab w:val="left" w:pos="6465"/>
        </w:tabs>
        <w:rPr>
          <w:sz w:val="28"/>
          <w:szCs w:val="28"/>
        </w:rPr>
      </w:pPr>
      <w:r w:rsidRPr="00FE2FD9">
        <w:rPr>
          <w:sz w:val="28"/>
          <w:szCs w:val="28"/>
        </w:rPr>
        <w:t>четырнадцатая сессия</w:t>
      </w:r>
      <w:r>
        <w:tab/>
      </w:r>
      <w:r>
        <w:tab/>
      </w:r>
      <w:r w:rsidR="002F67C4">
        <w:t xml:space="preserve">        </w:t>
      </w:r>
      <w:r w:rsidRPr="00FE2FD9">
        <w:rPr>
          <w:sz w:val="28"/>
          <w:szCs w:val="28"/>
        </w:rPr>
        <w:t>третьего созыва</w:t>
      </w:r>
    </w:p>
    <w:p w:rsidR="00FE2FD9" w:rsidRDefault="00FE2FD9" w:rsidP="00FE2FD9">
      <w:pPr>
        <w:rPr>
          <w:sz w:val="28"/>
          <w:szCs w:val="28"/>
        </w:rPr>
      </w:pPr>
    </w:p>
    <w:p w:rsidR="00FE2FD9" w:rsidRDefault="002F67C4" w:rsidP="00FE2FD9">
      <w:pPr>
        <w:tabs>
          <w:tab w:val="left" w:pos="7410"/>
        </w:tabs>
        <w:rPr>
          <w:sz w:val="28"/>
          <w:szCs w:val="28"/>
        </w:rPr>
      </w:pPr>
      <w:r>
        <w:rPr>
          <w:sz w:val="28"/>
          <w:szCs w:val="28"/>
        </w:rPr>
        <w:t xml:space="preserve">18.02.2015г. </w:t>
      </w:r>
      <w:r w:rsidR="00FE2FD9">
        <w:rPr>
          <w:sz w:val="28"/>
          <w:szCs w:val="28"/>
        </w:rPr>
        <w:tab/>
        <w:t>с.Середкино</w:t>
      </w:r>
    </w:p>
    <w:p w:rsidR="00FE2FD9" w:rsidRDefault="00FE2FD9">
      <w:pPr>
        <w:rPr>
          <w:sz w:val="28"/>
          <w:szCs w:val="28"/>
        </w:rPr>
      </w:pPr>
    </w:p>
    <w:p w:rsidR="00FE2FD9" w:rsidRDefault="00FE2FD9" w:rsidP="00FE2FD9">
      <w:pPr>
        <w:rPr>
          <w:sz w:val="28"/>
          <w:szCs w:val="28"/>
        </w:rPr>
      </w:pPr>
    </w:p>
    <w:p w:rsidR="00FE2FD9" w:rsidRDefault="00FE2FD9" w:rsidP="00FE2FD9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 w:rsidR="002F6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C67755">
        <w:rPr>
          <w:sz w:val="28"/>
          <w:szCs w:val="28"/>
        </w:rPr>
        <w:t>106</w:t>
      </w:r>
    </w:p>
    <w:p w:rsidR="00FE2FD9" w:rsidRDefault="00FE2FD9" w:rsidP="00FE2FD9">
      <w:pPr>
        <w:rPr>
          <w:sz w:val="28"/>
          <w:szCs w:val="28"/>
        </w:rPr>
      </w:pPr>
    </w:p>
    <w:p w:rsidR="004168AF" w:rsidRDefault="00FE2FD9" w:rsidP="00FE2FD9">
      <w:pPr>
        <w:rPr>
          <w:sz w:val="28"/>
          <w:szCs w:val="28"/>
        </w:rPr>
      </w:pPr>
      <w:r>
        <w:rPr>
          <w:sz w:val="28"/>
          <w:szCs w:val="28"/>
        </w:rPr>
        <w:t>«Об утверждении стоимости</w:t>
      </w:r>
    </w:p>
    <w:p w:rsidR="00FE2FD9" w:rsidRDefault="00FE2FD9" w:rsidP="00FE2FD9">
      <w:pPr>
        <w:rPr>
          <w:sz w:val="28"/>
          <w:szCs w:val="28"/>
        </w:rPr>
      </w:pPr>
      <w:r>
        <w:rPr>
          <w:sz w:val="28"/>
          <w:szCs w:val="28"/>
        </w:rPr>
        <w:t>доли земельного участка из земель</w:t>
      </w:r>
    </w:p>
    <w:p w:rsidR="00FE2FD9" w:rsidRDefault="00FE2FD9" w:rsidP="00FE2FD9">
      <w:pPr>
        <w:rPr>
          <w:sz w:val="28"/>
          <w:szCs w:val="28"/>
        </w:rPr>
      </w:pPr>
      <w:r>
        <w:rPr>
          <w:sz w:val="28"/>
          <w:szCs w:val="28"/>
        </w:rPr>
        <w:t>сельскохозяйственного назначения</w:t>
      </w:r>
    </w:p>
    <w:p w:rsidR="00FE2FD9" w:rsidRDefault="00FE2FD9" w:rsidP="00FE2FD9">
      <w:pPr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 «Середкино»</w:t>
      </w:r>
    </w:p>
    <w:p w:rsidR="00FE2FD9" w:rsidRDefault="00FE2FD9" w:rsidP="00FE2FD9">
      <w:pPr>
        <w:rPr>
          <w:sz w:val="28"/>
          <w:szCs w:val="28"/>
        </w:rPr>
      </w:pPr>
    </w:p>
    <w:p w:rsidR="00FE2FD9" w:rsidRDefault="00FE2FD9" w:rsidP="00FE2FD9">
      <w:pPr>
        <w:rPr>
          <w:sz w:val="28"/>
          <w:szCs w:val="28"/>
        </w:rPr>
      </w:pPr>
      <w:r>
        <w:rPr>
          <w:sz w:val="28"/>
          <w:szCs w:val="28"/>
        </w:rPr>
        <w:t>Руководствуясь ст. 12 Федерального закона от 24.07.2002 г. № 101-ФЗ «Об обороте земель сельскохозяйственного назначения», ст.ст. 14,17,35 Федерального закона от 16.10.2003 г. № 131-ФЗ «Об общих принципах организации местного самоуправления в Российской Федерации, Постановления Правительства Иркутской области от 16.01.2012г. № 10-пп «О результатах определения кадастровой стоимости земельных участков в составе земель сельскохозяйственного назначения, за исключением земель, используемых для ведения садоводства, огородничества и дачного строительства, на территории Иркутской области», Уставом муниципального образования «Середкино», Дума</w:t>
      </w:r>
      <w:r w:rsidR="00731364">
        <w:rPr>
          <w:sz w:val="28"/>
          <w:szCs w:val="28"/>
        </w:rPr>
        <w:t xml:space="preserve"> МО «Середкино»,</w:t>
      </w:r>
    </w:p>
    <w:p w:rsidR="00731364" w:rsidRDefault="00731364" w:rsidP="00FE2F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731364" w:rsidRDefault="00731364" w:rsidP="00FE2F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РЕШИЛА:</w:t>
      </w:r>
    </w:p>
    <w:p w:rsidR="00731364" w:rsidRDefault="00731364" w:rsidP="00FE2FD9">
      <w:pPr>
        <w:rPr>
          <w:sz w:val="28"/>
          <w:szCs w:val="28"/>
        </w:rPr>
      </w:pPr>
    </w:p>
    <w:p w:rsidR="00731364" w:rsidRPr="002F67C4" w:rsidRDefault="00731364" w:rsidP="002F67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Установить стоимость одной доли земельного участка из земель сельскохозяйственного назначения на территории МО «Середкино» в размере</w:t>
      </w:r>
      <w:r w:rsidR="001C3442">
        <w:rPr>
          <w:sz w:val="28"/>
          <w:szCs w:val="28"/>
        </w:rPr>
        <w:t xml:space="preserve"> 24686</w:t>
      </w:r>
      <w:r w:rsidR="002F67C4">
        <w:rPr>
          <w:sz w:val="28"/>
          <w:szCs w:val="28"/>
        </w:rPr>
        <w:t xml:space="preserve"> (двадцать четыре </w:t>
      </w:r>
      <w:r w:rsidR="00EA696C">
        <w:rPr>
          <w:sz w:val="28"/>
          <w:szCs w:val="28"/>
        </w:rPr>
        <w:t>тысячи шесть сот восемьдесят шесть</w:t>
      </w:r>
      <w:r w:rsidR="002F67C4">
        <w:rPr>
          <w:sz w:val="28"/>
          <w:szCs w:val="28"/>
        </w:rPr>
        <w:t xml:space="preserve"> рублей 00 копеек), (Приложение №1).</w:t>
      </w:r>
      <w:r w:rsidR="002F67C4" w:rsidRPr="002F67C4">
        <w:rPr>
          <w:sz w:val="28"/>
          <w:szCs w:val="28"/>
        </w:rPr>
        <w:t xml:space="preserve">               </w:t>
      </w:r>
    </w:p>
    <w:p w:rsidR="00731364" w:rsidRDefault="00731364" w:rsidP="007313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Опубликовать настоящее решение в информационном бюллет</w:t>
      </w:r>
      <w:r w:rsidR="00772ADA">
        <w:rPr>
          <w:sz w:val="28"/>
          <w:szCs w:val="28"/>
        </w:rPr>
        <w:t>е</w:t>
      </w:r>
      <w:r>
        <w:rPr>
          <w:sz w:val="28"/>
          <w:szCs w:val="28"/>
        </w:rPr>
        <w:t>не муниципального образования «Середкино» и на официальном сайте администрации МО «Боханский район»</w:t>
      </w:r>
    </w:p>
    <w:p w:rsidR="00731364" w:rsidRDefault="00731364" w:rsidP="00731364">
      <w:pPr>
        <w:pStyle w:val="a3"/>
        <w:rPr>
          <w:sz w:val="28"/>
          <w:szCs w:val="28"/>
        </w:rPr>
      </w:pPr>
    </w:p>
    <w:p w:rsidR="00731364" w:rsidRDefault="00731364" w:rsidP="00731364">
      <w:pPr>
        <w:rPr>
          <w:sz w:val="28"/>
          <w:szCs w:val="28"/>
        </w:rPr>
      </w:pPr>
      <w:r>
        <w:rPr>
          <w:sz w:val="28"/>
          <w:szCs w:val="28"/>
        </w:rPr>
        <w:t>Председатель Думы МО «Середкино»                                 И.А.Середкина</w:t>
      </w:r>
    </w:p>
    <w:p w:rsidR="00731364" w:rsidRDefault="00731364" w:rsidP="00731364">
      <w:pPr>
        <w:rPr>
          <w:sz w:val="28"/>
          <w:szCs w:val="28"/>
        </w:rPr>
      </w:pPr>
    </w:p>
    <w:p w:rsidR="00731364" w:rsidRDefault="00731364" w:rsidP="00731364">
      <w:pPr>
        <w:rPr>
          <w:sz w:val="28"/>
          <w:szCs w:val="28"/>
        </w:rPr>
      </w:pPr>
      <w:r>
        <w:rPr>
          <w:sz w:val="28"/>
          <w:szCs w:val="28"/>
        </w:rPr>
        <w:t>Глава МО «Середкино»                                                          И.А.Середкина</w:t>
      </w:r>
    </w:p>
    <w:p w:rsidR="00731364" w:rsidRDefault="002F67C4" w:rsidP="002F67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Приложение №1</w:t>
      </w:r>
    </w:p>
    <w:p w:rsidR="002F67C4" w:rsidRDefault="002F67C4" w:rsidP="002F67C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МО «Середкино»</w:t>
      </w:r>
    </w:p>
    <w:p w:rsidR="002F67C4" w:rsidRDefault="002F67C4" w:rsidP="002F67C4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№105 от 18.02.2015г.</w:t>
      </w:r>
    </w:p>
    <w:p w:rsidR="002F67C4" w:rsidRPr="002F67C4" w:rsidRDefault="002F67C4" w:rsidP="002F67C4">
      <w:pPr>
        <w:rPr>
          <w:sz w:val="28"/>
          <w:szCs w:val="28"/>
        </w:rPr>
      </w:pPr>
    </w:p>
    <w:p w:rsidR="002F67C4" w:rsidRPr="002F67C4" w:rsidRDefault="002F67C4" w:rsidP="002F67C4">
      <w:pPr>
        <w:rPr>
          <w:sz w:val="28"/>
          <w:szCs w:val="28"/>
        </w:rPr>
      </w:pPr>
    </w:p>
    <w:p w:rsidR="002F67C4" w:rsidRDefault="002F67C4" w:rsidP="002F67C4">
      <w:pPr>
        <w:rPr>
          <w:sz w:val="28"/>
          <w:szCs w:val="28"/>
        </w:rPr>
      </w:pPr>
    </w:p>
    <w:p w:rsidR="002F67C4" w:rsidRDefault="002F67C4" w:rsidP="002F67C4">
      <w:pPr>
        <w:tabs>
          <w:tab w:val="left" w:pos="33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2F67C4" w:rsidRDefault="002F67C4" w:rsidP="002F67C4">
      <w:pPr>
        <w:tabs>
          <w:tab w:val="left" w:pos="33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Стоимости доли земельного участка из земель сельскохозяйственного назначения на территории МО «Середкино» на 16.02.2015 г.</w:t>
      </w:r>
    </w:p>
    <w:p w:rsidR="002F67C4" w:rsidRPr="002F67C4" w:rsidRDefault="002F67C4" w:rsidP="002F67C4">
      <w:pPr>
        <w:rPr>
          <w:sz w:val="28"/>
          <w:szCs w:val="28"/>
        </w:rPr>
      </w:pPr>
    </w:p>
    <w:p w:rsidR="002F67C4" w:rsidRDefault="002F67C4" w:rsidP="002F67C4">
      <w:pPr>
        <w:rPr>
          <w:sz w:val="28"/>
          <w:szCs w:val="28"/>
        </w:rPr>
      </w:pPr>
    </w:p>
    <w:p w:rsidR="002F67C4" w:rsidRDefault="002F67C4" w:rsidP="002F67C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пайщиков с/х угодий-405 человек (долей) </w:t>
      </w:r>
    </w:p>
    <w:p w:rsidR="002F67C4" w:rsidRDefault="002F67C4" w:rsidP="002F67C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Общая площадь земельной доли на территории МО «Середкино»-</w:t>
      </w:r>
      <w:r w:rsidR="00772ADA">
        <w:rPr>
          <w:sz w:val="28"/>
          <w:szCs w:val="28"/>
        </w:rPr>
        <w:t>86379967 кв.м.</w:t>
      </w:r>
    </w:p>
    <w:p w:rsidR="00772ADA" w:rsidRDefault="00772ADA" w:rsidP="002F67C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Кадастровая стоимость одного пая (доли)-164574 руб.</w:t>
      </w:r>
    </w:p>
    <w:p w:rsidR="00772ADA" w:rsidRDefault="00772ADA" w:rsidP="002F67C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Стоимость доли от кадастровой стоимости в %-15 %</w:t>
      </w:r>
    </w:p>
    <w:p w:rsidR="00772ADA" w:rsidRPr="002F67C4" w:rsidRDefault="00772ADA" w:rsidP="002F67C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Стоимость доли от кадастровой стоимости в руб.-24686,0 руб.</w:t>
      </w:r>
    </w:p>
    <w:sectPr w:rsidR="00772ADA" w:rsidRPr="002F67C4" w:rsidSect="0041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630" w:rsidRDefault="00F07630" w:rsidP="002F67C4">
      <w:r>
        <w:separator/>
      </w:r>
    </w:p>
  </w:endnote>
  <w:endnote w:type="continuationSeparator" w:id="1">
    <w:p w:rsidR="00F07630" w:rsidRDefault="00F07630" w:rsidP="002F6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630" w:rsidRDefault="00F07630" w:rsidP="002F67C4">
      <w:r>
        <w:separator/>
      </w:r>
    </w:p>
  </w:footnote>
  <w:footnote w:type="continuationSeparator" w:id="1">
    <w:p w:rsidR="00F07630" w:rsidRDefault="00F07630" w:rsidP="002F6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0F91"/>
    <w:multiLevelType w:val="hybridMultilevel"/>
    <w:tmpl w:val="D7B6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4666F"/>
    <w:multiLevelType w:val="hybridMultilevel"/>
    <w:tmpl w:val="7812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FD9"/>
    <w:rsid w:val="000D309D"/>
    <w:rsid w:val="001C2AB9"/>
    <w:rsid w:val="001C3442"/>
    <w:rsid w:val="001D0254"/>
    <w:rsid w:val="00273D96"/>
    <w:rsid w:val="002F67C4"/>
    <w:rsid w:val="00346069"/>
    <w:rsid w:val="003739A9"/>
    <w:rsid w:val="004168AF"/>
    <w:rsid w:val="00417036"/>
    <w:rsid w:val="0051750F"/>
    <w:rsid w:val="006871D2"/>
    <w:rsid w:val="00731364"/>
    <w:rsid w:val="00772ADA"/>
    <w:rsid w:val="008C4C5A"/>
    <w:rsid w:val="00944492"/>
    <w:rsid w:val="009F494D"/>
    <w:rsid w:val="00A52CFE"/>
    <w:rsid w:val="00BA4E42"/>
    <w:rsid w:val="00C67755"/>
    <w:rsid w:val="00D73731"/>
    <w:rsid w:val="00E64DCD"/>
    <w:rsid w:val="00EA696C"/>
    <w:rsid w:val="00F07630"/>
    <w:rsid w:val="00FD057C"/>
    <w:rsid w:val="00FE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2FD9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F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3136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F67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6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F67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67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1</cp:lastModifiedBy>
  <cp:revision>6</cp:revision>
  <cp:lastPrinted>2015-02-20T04:26:00Z</cp:lastPrinted>
  <dcterms:created xsi:type="dcterms:W3CDTF">2015-02-20T01:35:00Z</dcterms:created>
  <dcterms:modified xsi:type="dcterms:W3CDTF">2015-02-24T03:05:00Z</dcterms:modified>
</cp:coreProperties>
</file>